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41" w:rsidRDefault="00063141" w:rsidP="00063141">
      <w:r>
        <w:rPr>
          <w:b/>
          <w:bCs/>
          <w:sz w:val="24"/>
          <w:szCs w:val="28"/>
          <w:lang w:val="uk-UA"/>
        </w:rPr>
        <w:t>Тема:</w:t>
      </w:r>
      <w:r>
        <w:rPr>
          <w:iCs/>
          <w:caps/>
          <w:sz w:val="24"/>
          <w:szCs w:val="28"/>
          <w:lang w:val="uk-UA"/>
        </w:rPr>
        <w:t xml:space="preserve"> М</w:t>
      </w:r>
      <w:r>
        <w:rPr>
          <w:sz w:val="24"/>
          <w:lang w:val="uk-UA"/>
        </w:rPr>
        <w:t>аркетингова цінова стратегія туристського підприємства</w:t>
      </w:r>
      <w:r>
        <w:rPr>
          <w:iCs/>
          <w:caps/>
          <w:sz w:val="24"/>
          <w:szCs w:val="28"/>
          <w:lang w:val="uk-UA"/>
        </w:rPr>
        <w:t xml:space="preserve"> </w:t>
      </w: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>Ме</w:t>
      </w:r>
      <w:bookmarkStart w:id="0" w:name="_GoBack"/>
      <w:bookmarkEnd w:id="0"/>
      <w:r>
        <w:rPr>
          <w:b/>
          <w:sz w:val="24"/>
          <w:szCs w:val="28"/>
          <w:lang w:val="uk-UA"/>
        </w:rPr>
        <w:t>та</w:t>
      </w:r>
      <w:r>
        <w:rPr>
          <w:sz w:val="24"/>
          <w:szCs w:val="28"/>
          <w:lang w:val="uk-UA"/>
        </w:rPr>
        <w:t xml:space="preserve">: Ознайомитися на практиці із методами ціноутворення в туризмі та особливостями вибору цінової стратегії підприємства. </w:t>
      </w: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>Методичні матеріали, рекомендована література, Інтернет-джерела</w:t>
      </w:r>
      <w:r>
        <w:rPr>
          <w:sz w:val="24"/>
          <w:szCs w:val="28"/>
          <w:lang w:val="uk-UA"/>
        </w:rPr>
        <w:t xml:space="preserve">: 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ind w:left="397" w:hanging="340"/>
        <w:jc w:val="both"/>
      </w:pPr>
      <w:r>
        <w:rPr>
          <w:sz w:val="24"/>
          <w:szCs w:val="28"/>
          <w:lang w:val="uk-UA"/>
        </w:rPr>
        <w:t xml:space="preserve">Балабанов И. Т., Балабанов А.И. Экономика туризма: учебное пособие. М.: Финансы и статистика, 2003. 176 с. 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 xml:space="preserve">Верхоглядова Н.І. Основи ціноутворення: навчальний посібник / Н.І. Верхоглядова, С.Б. Ільїна, Н.А. Іванникова та ін. К.: Кондор, 2007р. 252с. 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Герасименко В. В. Ценовая политика фирмы. М.: Финстатинформ, 1999. 192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Голощапов Н.А. Организация ценообразования на туристическом предприятии: учеб.-практ. Пособие. М.: ГЕЛАН, 2000. 360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ind w:left="397" w:hanging="340"/>
        <w:jc w:val="both"/>
      </w:pPr>
      <w:r>
        <w:rPr>
          <w:sz w:val="24"/>
          <w:szCs w:val="28"/>
          <w:lang w:val="uk-UA"/>
        </w:rPr>
        <w:t>Дурович А.П. Маркетинг в туризме: учебное пособие. Минск: Новое знание, 2003. 496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Корінєв В.Л. Цінова політика туристичного підприємства: Монографія. К.: КНЕУ, 2001. 257с.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ind w:left="397" w:hanging="340"/>
        <w:jc w:val="both"/>
      </w:pPr>
      <w:r>
        <w:rPr>
          <w:sz w:val="24"/>
          <w:szCs w:val="28"/>
          <w:lang w:val="uk-UA"/>
        </w:rPr>
        <w:t>Костащук В.І. Економіка і ціноутворення в галузі туризму. Методичні рекомендації до виконання практичних робіт. Чернівці : Чернівецький нац. ун-т, 2012. 81с.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Нэгл Т. Стратегия и тактика ценообразования. СПб.: Питер, 2001. 544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Уткин Э.А. Цены. Ценообразование. Ценовая политика. М.: ЭКМОС, 2002. 224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Цаулин А.Н. Цены и ценообразование в системе маркетинга туризма. М.: Флинт, 1997.  448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Ценообразование и рынок / под ред. Е.И. Пунина. М.: Прогресс, 1992. 318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Цены и ценообразование: учебник для вузов / под ред. И.К. Салимжанова. М.: Финстатинформ, 2000. 304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Шкварчук Л.О. Ціни і ціноутворення: навч. посібник. К.: Кондор, 2003. 214 с.</w:t>
      </w:r>
    </w:p>
    <w:p w:rsidR="00063141" w:rsidRDefault="00063141" w:rsidP="00063141">
      <w:pPr>
        <w:numPr>
          <w:ilvl w:val="0"/>
          <w:numId w:val="1"/>
        </w:numPr>
        <w:tabs>
          <w:tab w:val="left" w:pos="390"/>
        </w:tabs>
        <w:spacing w:line="252" w:lineRule="auto"/>
        <w:ind w:left="397" w:hanging="340"/>
        <w:jc w:val="both"/>
      </w:pPr>
      <w:r>
        <w:rPr>
          <w:sz w:val="24"/>
          <w:szCs w:val="28"/>
          <w:lang w:val="uk-UA"/>
        </w:rPr>
        <w:t>Шуляк П.Н. Ценообразование: учеб.-практ. Пособие. М.: Маркетинг, 1998. 152 с.</w:t>
      </w: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 xml:space="preserve">Обладнання: </w:t>
      </w:r>
      <w:r>
        <w:rPr>
          <w:sz w:val="24"/>
          <w:szCs w:val="28"/>
          <w:lang w:val="uk-UA"/>
        </w:rPr>
        <w:t>калькулятори.</w:t>
      </w:r>
    </w:p>
    <w:p w:rsidR="00063141" w:rsidRDefault="00063141" w:rsidP="00063141">
      <w:pPr>
        <w:jc w:val="both"/>
        <w:rPr>
          <w:sz w:val="24"/>
          <w:szCs w:val="28"/>
          <w:lang w:val="uk-UA"/>
        </w:rPr>
      </w:pPr>
    </w:p>
    <w:p w:rsidR="00063141" w:rsidRDefault="00063141" w:rsidP="00063141">
      <w:pPr>
        <w:snapToGrid w:val="0"/>
        <w:jc w:val="center"/>
      </w:pPr>
      <w:r>
        <w:rPr>
          <w:b/>
          <w:bCs/>
          <w:iCs/>
          <w:sz w:val="24"/>
          <w:szCs w:val="28"/>
          <w:lang w:val="uk-UA"/>
        </w:rPr>
        <w:t>Практичні завдання</w:t>
      </w: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 xml:space="preserve">Завдання 1. </w:t>
      </w:r>
      <w:r>
        <w:rPr>
          <w:sz w:val="24"/>
          <w:szCs w:val="28"/>
          <w:lang w:val="uk-UA"/>
        </w:rPr>
        <w:t>Визначити собівартість туристичного продукту.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Приклад виконання завдання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Турист замовив туристичний пакет, який включає переліт з Києва до Женеви та назад </w:t>
      </w:r>
      <w:r>
        <w:rPr>
          <w:i/>
          <w:sz w:val="24"/>
          <w:szCs w:val="28"/>
          <w:lang w:val="uk-UA"/>
        </w:rPr>
        <w:t>(А),</w:t>
      </w:r>
      <w:r>
        <w:rPr>
          <w:sz w:val="24"/>
          <w:szCs w:val="28"/>
          <w:lang w:val="uk-UA"/>
        </w:rPr>
        <w:t xml:space="preserve"> 500 у.о.; вартість візи </w:t>
      </w:r>
      <w:r>
        <w:rPr>
          <w:i/>
          <w:sz w:val="24"/>
          <w:szCs w:val="28"/>
          <w:lang w:val="uk-UA"/>
        </w:rPr>
        <w:t xml:space="preserve">(В) </w:t>
      </w:r>
      <w:r>
        <w:rPr>
          <w:sz w:val="24"/>
          <w:szCs w:val="28"/>
          <w:lang w:val="uk-UA"/>
        </w:rPr>
        <w:t xml:space="preserve">– 50 у.о., дводенне  проживання в готелі за системою FP </w:t>
      </w:r>
      <w:r>
        <w:rPr>
          <w:i/>
          <w:sz w:val="24"/>
          <w:szCs w:val="28"/>
          <w:lang w:val="uk-UA"/>
        </w:rPr>
        <w:t xml:space="preserve">(П) </w:t>
      </w:r>
      <w:r>
        <w:rPr>
          <w:sz w:val="24"/>
          <w:szCs w:val="28"/>
          <w:lang w:val="uk-UA"/>
        </w:rPr>
        <w:t>- 1000 у.о. за добу, подорож на яхті по Женевському озері (4 години) (</w:t>
      </w:r>
      <w:r>
        <w:rPr>
          <w:i/>
          <w:sz w:val="24"/>
          <w:szCs w:val="28"/>
          <w:lang w:val="uk-UA"/>
        </w:rPr>
        <w:t>М</w:t>
      </w:r>
      <w:r>
        <w:rPr>
          <w:sz w:val="24"/>
          <w:szCs w:val="28"/>
          <w:lang w:val="uk-UA"/>
        </w:rPr>
        <w:t>) – вартість однієї години 500 у.о. Участь в бізнес-семінарі (</w:t>
      </w:r>
      <w:r>
        <w:rPr>
          <w:i/>
          <w:sz w:val="24"/>
          <w:szCs w:val="28"/>
          <w:lang w:val="uk-UA"/>
        </w:rPr>
        <w:t>К</w:t>
      </w:r>
      <w:r>
        <w:rPr>
          <w:sz w:val="24"/>
          <w:szCs w:val="28"/>
          <w:lang w:val="uk-UA"/>
        </w:rPr>
        <w:t>) – 1500 у.о. Затрати праці на створення продукту становили 5 годин (вартість 1 год.</w:t>
      </w:r>
      <w:r>
        <w:rPr>
          <w:i/>
          <w:sz w:val="24"/>
          <w:szCs w:val="28"/>
          <w:lang w:val="uk-UA"/>
        </w:rPr>
        <w:t xml:space="preserve"> (Р)</w:t>
      </w:r>
      <w:r>
        <w:rPr>
          <w:sz w:val="24"/>
          <w:szCs w:val="28"/>
          <w:lang w:val="uk-UA"/>
        </w:rPr>
        <w:t xml:space="preserve"> 10 у.о.). Постійні витрати </w:t>
      </w:r>
      <w:r>
        <w:rPr>
          <w:i/>
          <w:sz w:val="24"/>
          <w:szCs w:val="28"/>
          <w:lang w:val="uk-UA"/>
        </w:rPr>
        <w:t>(ПВ)</w:t>
      </w:r>
      <w:r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noBreakHyphen/>
        <w:t xml:space="preserve"> 50 у.о. Визначте собівартість туристичного продукту. 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Розв’язання:</w:t>
      </w:r>
      <w:r>
        <w:rPr>
          <w:sz w:val="24"/>
          <w:szCs w:val="28"/>
          <w:lang w:val="uk-UA"/>
        </w:rPr>
        <w:t>Собівартість (С) визначається як сума всіх витрат туристичного підприємства. Для даної задачі собівартість буде визначатися за формулою:</w:t>
      </w:r>
    </w:p>
    <w:p w:rsidR="00063141" w:rsidRDefault="00063141" w:rsidP="00063141">
      <w:pPr>
        <w:jc w:val="center"/>
      </w:pPr>
      <w:r>
        <w:rPr>
          <w:i/>
          <w:spacing w:val="-6"/>
          <w:sz w:val="24"/>
          <w:szCs w:val="28"/>
          <w:lang w:val="uk-UA"/>
        </w:rPr>
        <w:t xml:space="preserve">С=А + В + 2*П + 4*М + К + 5*Р </w:t>
      </w:r>
      <w:r>
        <w:rPr>
          <w:spacing w:val="-6"/>
          <w:sz w:val="24"/>
          <w:szCs w:val="28"/>
          <w:lang w:val="uk-UA"/>
        </w:rPr>
        <w:t xml:space="preserve">+ </w:t>
      </w:r>
      <w:r>
        <w:rPr>
          <w:i/>
          <w:spacing w:val="-6"/>
          <w:sz w:val="24"/>
          <w:szCs w:val="28"/>
          <w:lang w:val="uk-UA"/>
        </w:rPr>
        <w:t xml:space="preserve">ПВ </w:t>
      </w:r>
      <w:r>
        <w:rPr>
          <w:spacing w:val="-6"/>
          <w:sz w:val="24"/>
          <w:szCs w:val="28"/>
          <w:lang w:val="uk-UA"/>
        </w:rPr>
        <w:t>= 500 + 50 + 2*1000 +4*500 + 1500 +5*10 + 50 = 6150 у.о.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Завдання для самостійного виконання: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1. Турист замовив туристичний пакет який включає переліт з Києва до Львова та назад </w:t>
      </w:r>
      <w:r>
        <w:rPr>
          <w:i/>
          <w:sz w:val="24"/>
          <w:szCs w:val="28"/>
          <w:lang w:val="uk-UA"/>
        </w:rPr>
        <w:t>(А)</w:t>
      </w:r>
      <w:r>
        <w:rPr>
          <w:sz w:val="24"/>
          <w:szCs w:val="28"/>
          <w:lang w:val="uk-UA"/>
        </w:rPr>
        <w:t xml:space="preserve"> 1800 грн.; чотирьох денне  проживання в готелі за системою FP </w:t>
      </w:r>
      <w:r>
        <w:rPr>
          <w:i/>
          <w:sz w:val="24"/>
          <w:szCs w:val="28"/>
          <w:lang w:val="uk-UA"/>
        </w:rPr>
        <w:t xml:space="preserve">(П) </w:t>
      </w:r>
      <w:r>
        <w:rPr>
          <w:sz w:val="24"/>
          <w:szCs w:val="28"/>
          <w:lang w:val="uk-UA"/>
        </w:rPr>
        <w:t>– 400 грн. за добу. Екскурсія містом (</w:t>
      </w:r>
      <w:r>
        <w:rPr>
          <w:i/>
          <w:sz w:val="24"/>
          <w:szCs w:val="28"/>
          <w:lang w:val="uk-UA"/>
        </w:rPr>
        <w:t>К</w:t>
      </w:r>
      <w:r>
        <w:rPr>
          <w:sz w:val="24"/>
          <w:szCs w:val="28"/>
          <w:lang w:val="uk-UA"/>
        </w:rPr>
        <w:t>) – 150 грн. Затрати праці на створення продукту становили 2 годин (вартість 1 год.</w:t>
      </w:r>
      <w:r>
        <w:rPr>
          <w:i/>
          <w:sz w:val="24"/>
          <w:szCs w:val="28"/>
          <w:lang w:val="uk-UA"/>
        </w:rPr>
        <w:t xml:space="preserve"> (Р)</w:t>
      </w:r>
      <w:r>
        <w:rPr>
          <w:sz w:val="24"/>
          <w:szCs w:val="28"/>
          <w:lang w:val="uk-UA"/>
        </w:rPr>
        <w:t xml:space="preserve"> 50 грн.). Постійні витрати </w:t>
      </w:r>
      <w:r>
        <w:rPr>
          <w:i/>
          <w:sz w:val="24"/>
          <w:szCs w:val="28"/>
          <w:lang w:val="uk-UA"/>
        </w:rPr>
        <w:t>(ПВ)</w:t>
      </w:r>
      <w:r>
        <w:rPr>
          <w:sz w:val="24"/>
          <w:szCs w:val="28"/>
          <w:lang w:val="uk-UA"/>
        </w:rPr>
        <w:t xml:space="preserve"> становлять 50 грн. Визначте собівартість туристичного продукту. </w:t>
      </w:r>
    </w:p>
    <w:p w:rsidR="00063141" w:rsidRDefault="00063141" w:rsidP="00063141">
      <w:pPr>
        <w:snapToGrid w:val="0"/>
        <w:ind w:firstLine="737"/>
        <w:jc w:val="both"/>
      </w:pPr>
      <w:r>
        <w:rPr>
          <w:iCs/>
          <w:sz w:val="24"/>
          <w:szCs w:val="28"/>
          <w:lang w:val="uk-UA"/>
        </w:rPr>
        <w:t xml:space="preserve">2. Визначте собівартість однієї доби проживання туриста в двомісному номері готелю, якщо відомі наступні умови: витрати води за місяць у готелі який має 50 </w:t>
      </w:r>
      <w:r>
        <w:rPr>
          <w:iCs/>
          <w:sz w:val="24"/>
          <w:szCs w:val="28"/>
          <w:lang w:val="uk-UA"/>
        </w:rPr>
        <w:lastRenderedPageBreak/>
        <w:t>номерів становлять 500 м</w:t>
      </w:r>
      <w:r>
        <w:rPr>
          <w:iCs/>
          <w:sz w:val="24"/>
          <w:szCs w:val="28"/>
          <w:vertAlign w:val="superscript"/>
          <w:lang w:val="uk-UA"/>
        </w:rPr>
        <w:t>3</w:t>
      </w:r>
      <w:r>
        <w:rPr>
          <w:iCs/>
          <w:sz w:val="24"/>
          <w:szCs w:val="28"/>
          <w:lang w:val="uk-UA"/>
        </w:rPr>
        <w:t>(вартість 5 грн./м</w:t>
      </w:r>
      <w:r>
        <w:rPr>
          <w:iCs/>
          <w:sz w:val="24"/>
          <w:szCs w:val="28"/>
          <w:vertAlign w:val="superscript"/>
          <w:lang w:val="uk-UA"/>
        </w:rPr>
        <w:t>3</w:t>
      </w:r>
      <w:r>
        <w:rPr>
          <w:iCs/>
          <w:sz w:val="24"/>
          <w:szCs w:val="28"/>
          <w:lang w:val="uk-UA"/>
        </w:rPr>
        <w:t>); електроенергії – 5000 кВт, (вартість 1 кВт – 50 коп.); заробітна плата покоївки, яка обслуговує 25 номерів становить 2500 грн.; оплата праці іншого обслуговуючого персоналу – 30 тис. грн./місяць; вартість меблів та побутової техніки в номері становить 25 000 грн., норма їх амортизації 0,2 в рік. Наповненість готелю пересічно складає 50%.</w:t>
      </w:r>
    </w:p>
    <w:p w:rsidR="00063141" w:rsidRDefault="00063141" w:rsidP="00063141">
      <w:pPr>
        <w:ind w:firstLine="737"/>
        <w:jc w:val="both"/>
        <w:rPr>
          <w:b/>
          <w:sz w:val="24"/>
          <w:szCs w:val="28"/>
          <w:lang w:val="uk-UA"/>
        </w:rPr>
      </w:pP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 xml:space="preserve">Завдання 2. </w:t>
      </w:r>
      <w:r>
        <w:rPr>
          <w:sz w:val="24"/>
          <w:szCs w:val="28"/>
          <w:lang w:val="uk-UA"/>
        </w:rPr>
        <w:t>Визначити ціну нетто і ціну брутто туристичного продукту.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Приклад виконання завдання:</w:t>
      </w:r>
      <w:r>
        <w:rPr>
          <w:sz w:val="24"/>
          <w:szCs w:val="28"/>
          <w:lang w:val="uk-UA"/>
        </w:rPr>
        <w:t xml:space="preserve"> 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Туристичне підприємство надає екскурсійні послуги. Для створення туристичного продукту орендує автобус – 1 000 грн. за добу; пересічна тривалість екскурсії – 3 години, місткість автобуса </w:t>
      </w:r>
      <w:r>
        <w:rPr>
          <w:sz w:val="24"/>
          <w:szCs w:val="28"/>
          <w:lang w:val="uk-UA"/>
        </w:rPr>
        <w:noBreakHyphen/>
        <w:t xml:space="preserve"> 25 осіб. Заробітна плата екскурсовода – 500 грн. за екскурсію. Екскурсійний збір становить 2 грн., із туриста. Прибуток туристичної фірми становить 10 грн., з туриста. Комісійна винагорода турагентам </w:t>
      </w:r>
      <w:r>
        <w:rPr>
          <w:sz w:val="24"/>
          <w:szCs w:val="28"/>
          <w:lang w:val="uk-UA"/>
        </w:rPr>
        <w:noBreakHyphen/>
        <w:t xml:space="preserve"> 10 грн., з туриста. Визначте ціну нетто та ціну брутто екскурсії для одного туриста.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Розв’язання.</w:t>
      </w:r>
      <w:r>
        <w:rPr>
          <w:sz w:val="24"/>
          <w:szCs w:val="28"/>
          <w:lang w:val="uk-UA"/>
        </w:rPr>
        <w:t xml:space="preserve"> Ціна нетто (</w:t>
      </w:r>
      <w:r>
        <w:rPr>
          <w:i/>
          <w:sz w:val="24"/>
          <w:szCs w:val="28"/>
          <w:lang w:val="uk-UA"/>
        </w:rPr>
        <w:t>Ц</w:t>
      </w:r>
      <w:r>
        <w:rPr>
          <w:i/>
          <w:sz w:val="24"/>
          <w:szCs w:val="28"/>
          <w:vertAlign w:val="subscript"/>
          <w:lang w:val="uk-UA"/>
        </w:rPr>
        <w:t>н</w:t>
      </w:r>
      <w:r>
        <w:rPr>
          <w:sz w:val="24"/>
          <w:szCs w:val="28"/>
          <w:lang w:val="uk-UA"/>
        </w:rPr>
        <w:t>) – сума цін, розцінок і тарифів на всі види послуг надані туристам. Тому ціна нетто в нашому випадку враховує оренду автобуса; заробітну плату екскурсовода; непрямі податки (акцизний збір) – 2 грн.:</w:t>
      </w:r>
    </w:p>
    <w:p w:rsidR="00063141" w:rsidRDefault="00063141" w:rsidP="00063141">
      <w:pPr>
        <w:ind w:firstLine="737"/>
        <w:jc w:val="center"/>
      </w:pPr>
      <w:r>
        <w:rPr>
          <w:i/>
          <w:sz w:val="24"/>
          <w:szCs w:val="28"/>
          <w:lang w:val="uk-UA"/>
        </w:rPr>
        <w:t>Ц</w:t>
      </w:r>
      <w:r>
        <w:rPr>
          <w:i/>
          <w:sz w:val="24"/>
          <w:szCs w:val="28"/>
          <w:vertAlign w:val="subscript"/>
          <w:lang w:val="uk-UA"/>
        </w:rPr>
        <w:t>н</w:t>
      </w:r>
      <w:r>
        <w:rPr>
          <w:i/>
          <w:sz w:val="24"/>
          <w:szCs w:val="28"/>
          <w:lang w:val="uk-UA"/>
        </w:rPr>
        <w:t xml:space="preserve"> = 1000/25+500/25+2 = 40+20+2=62 грн.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>Ціна брутто (</w:t>
      </w:r>
      <w:r>
        <w:rPr>
          <w:i/>
          <w:sz w:val="24"/>
          <w:szCs w:val="28"/>
          <w:lang w:val="uk-UA"/>
        </w:rPr>
        <w:t>Ц</w:t>
      </w:r>
      <w:r>
        <w:rPr>
          <w:i/>
          <w:sz w:val="24"/>
          <w:szCs w:val="28"/>
          <w:vertAlign w:val="subscript"/>
          <w:lang w:val="uk-UA"/>
        </w:rPr>
        <w:t>б</w:t>
      </w:r>
      <w:r>
        <w:rPr>
          <w:sz w:val="24"/>
          <w:szCs w:val="28"/>
          <w:lang w:val="uk-UA"/>
        </w:rPr>
        <w:t xml:space="preserve">) містить повну собівартість туру, прибуток тур оператора та комісійну винагороду турагентам. </w:t>
      </w:r>
    </w:p>
    <w:p w:rsidR="00063141" w:rsidRDefault="00063141" w:rsidP="00063141">
      <w:pPr>
        <w:ind w:firstLine="737"/>
        <w:jc w:val="center"/>
      </w:pPr>
      <w:r>
        <w:rPr>
          <w:i/>
          <w:sz w:val="24"/>
          <w:szCs w:val="28"/>
          <w:lang w:val="uk-UA"/>
        </w:rPr>
        <w:t>Ц</w:t>
      </w:r>
      <w:r>
        <w:rPr>
          <w:i/>
          <w:sz w:val="24"/>
          <w:szCs w:val="28"/>
          <w:vertAlign w:val="subscript"/>
          <w:lang w:val="uk-UA"/>
        </w:rPr>
        <w:t xml:space="preserve">б </w:t>
      </w:r>
      <w:r>
        <w:rPr>
          <w:i/>
          <w:sz w:val="24"/>
          <w:szCs w:val="28"/>
          <w:lang w:val="uk-UA"/>
        </w:rPr>
        <w:t>= 52+10+10= 72 грн.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Завдання для самостійного виконання: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1. Туристичне підприємство надає круїзні послуги. Для створення туристичного продукту орендує катер – 2 000 грн. за добу; пересічна тривалість круїзу – 3 дні, місткість катера </w:t>
      </w:r>
      <w:r>
        <w:rPr>
          <w:sz w:val="24"/>
          <w:szCs w:val="28"/>
          <w:lang w:val="uk-UA"/>
        </w:rPr>
        <w:noBreakHyphen/>
        <w:t xml:space="preserve">50 осіб, плановий рівень наповненості </w:t>
      </w:r>
      <w:r>
        <w:rPr>
          <w:sz w:val="24"/>
          <w:szCs w:val="28"/>
          <w:lang w:val="uk-UA"/>
        </w:rPr>
        <w:noBreakHyphen/>
        <w:t xml:space="preserve"> 80%. Заробітна плата обслуговуючого персоналу – 1500 грн. за добу. Страховий збір становить 5 грн., з туриста. Затрати на продукти харчування на весь період круїзу </w:t>
      </w:r>
      <w:r>
        <w:rPr>
          <w:sz w:val="24"/>
          <w:szCs w:val="28"/>
          <w:lang w:val="uk-UA"/>
        </w:rPr>
        <w:noBreakHyphen/>
        <w:t xml:space="preserve"> 10 тис. грн. Очікуваний прибуток туристичної фірми становить 50 грн., з туриста. Податок на додану вартість (ПДВ) - 20%. Комісійна винагорода турагентам становить 5 грн., з туриста. Визначте ціну нетто та ціну брутто, екскурсії для одного туриста.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2. Готельне підприємство надає послуги розміщення. Підприємство володіє готелем на 100 номерів, в яких можна розмістити 150 осіб. Пересічні витрати на за спожиту в готелі електроенергію становлять 4500 грн., за воду </w:t>
      </w:r>
      <w:r>
        <w:rPr>
          <w:sz w:val="24"/>
          <w:szCs w:val="28"/>
          <w:lang w:val="uk-UA"/>
        </w:rPr>
        <w:noBreakHyphen/>
        <w:t xml:space="preserve"> 4500 грн. у місяць. Оплата праці обслуговуючого персоналу становить </w:t>
      </w:r>
      <w:r>
        <w:rPr>
          <w:sz w:val="24"/>
          <w:szCs w:val="28"/>
          <w:lang w:val="uk-UA"/>
        </w:rPr>
        <w:noBreakHyphen/>
        <w:t xml:space="preserve"> 15000 грн./ місяць. Пересічний показник завантаження становить 75%. Очікуваний прибуток </w:t>
      </w:r>
      <w:r>
        <w:rPr>
          <w:sz w:val="24"/>
          <w:szCs w:val="28"/>
          <w:lang w:val="uk-UA"/>
        </w:rPr>
        <w:noBreakHyphen/>
        <w:t xml:space="preserve"> 1500 грн./добу. Комісійна винагорода для агентів </w:t>
      </w:r>
      <w:r>
        <w:rPr>
          <w:sz w:val="24"/>
          <w:szCs w:val="28"/>
          <w:lang w:val="uk-UA"/>
        </w:rPr>
        <w:noBreakHyphen/>
        <w:t xml:space="preserve"> 5 грн. з туриста. ПДВ </w:t>
      </w:r>
      <w:r>
        <w:rPr>
          <w:sz w:val="24"/>
          <w:szCs w:val="28"/>
          <w:lang w:val="uk-UA"/>
        </w:rPr>
        <w:noBreakHyphen/>
        <w:t xml:space="preserve"> 20%. Визначте ціну нетто та ціну брутто проживання для одного туриста.</w:t>
      </w:r>
    </w:p>
    <w:p w:rsidR="00063141" w:rsidRDefault="00063141" w:rsidP="00063141">
      <w:pPr>
        <w:ind w:firstLine="737"/>
        <w:jc w:val="both"/>
        <w:rPr>
          <w:b/>
          <w:sz w:val="24"/>
          <w:szCs w:val="28"/>
          <w:lang w:val="uk-UA"/>
        </w:rPr>
      </w:pPr>
    </w:p>
    <w:p w:rsidR="00063141" w:rsidRDefault="00063141" w:rsidP="00063141">
      <w:pPr>
        <w:jc w:val="both"/>
      </w:pPr>
      <w:r>
        <w:rPr>
          <w:b/>
          <w:sz w:val="24"/>
          <w:szCs w:val="28"/>
          <w:lang w:val="uk-UA"/>
        </w:rPr>
        <w:t xml:space="preserve">Завдання 3. </w:t>
      </w:r>
      <w:r>
        <w:rPr>
          <w:sz w:val="24"/>
          <w:szCs w:val="28"/>
          <w:lang w:val="uk-UA"/>
        </w:rPr>
        <w:t>Визначити ціну туристичного пакета, постійні та змінні витрати для одного туриста.</w:t>
      </w:r>
    </w:p>
    <w:p w:rsidR="00063141" w:rsidRDefault="00063141" w:rsidP="00063141">
      <w:pPr>
        <w:ind w:firstLine="737"/>
        <w:jc w:val="both"/>
      </w:pPr>
      <w:r>
        <w:rPr>
          <w:i/>
          <w:iCs/>
          <w:sz w:val="24"/>
          <w:szCs w:val="28"/>
          <w:lang w:val="uk-UA"/>
        </w:rPr>
        <w:t>Приклад виконання завдання: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>Туристичне підприємство організовує пішохідні походи в гори. Група складається із 10 чоловік. Тривалість подорожі 4 дні. Для створення туристичного продукту підприємство несе такі витрати: перевезення пасажирів із залізничної станції до туристичної бази (</w:t>
      </w:r>
      <w:r>
        <w:rPr>
          <w:i/>
          <w:sz w:val="24"/>
          <w:szCs w:val="28"/>
          <w:lang w:val="uk-UA"/>
        </w:rPr>
        <w:t>П</w:t>
      </w:r>
      <w:r>
        <w:rPr>
          <w:sz w:val="24"/>
          <w:szCs w:val="28"/>
          <w:lang w:val="uk-UA"/>
        </w:rPr>
        <w:t>) – 1000 грн. Витрати на продукти харчування (</w:t>
      </w:r>
      <w:r>
        <w:rPr>
          <w:i/>
          <w:sz w:val="24"/>
          <w:szCs w:val="28"/>
          <w:lang w:val="uk-UA"/>
        </w:rPr>
        <w:t>Х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3000 грн. Плата за проживання (для одного туриста) (</w:t>
      </w:r>
      <w:r>
        <w:rPr>
          <w:i/>
          <w:sz w:val="24"/>
          <w:szCs w:val="28"/>
          <w:lang w:val="uk-UA"/>
        </w:rPr>
        <w:t>Н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50 грн./доба. Страхування (</w:t>
      </w:r>
      <w:r>
        <w:rPr>
          <w:i/>
          <w:sz w:val="24"/>
          <w:szCs w:val="28"/>
          <w:lang w:val="uk-UA"/>
        </w:rPr>
        <w:t>С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10 грн. / одного туриста. Плата за право сходження на вершину (</w:t>
      </w:r>
      <w:r>
        <w:rPr>
          <w:i/>
          <w:sz w:val="24"/>
          <w:szCs w:val="28"/>
          <w:lang w:val="uk-UA"/>
        </w:rPr>
        <w:t>В</w:t>
      </w:r>
      <w:r>
        <w:rPr>
          <w:sz w:val="24"/>
          <w:szCs w:val="28"/>
          <w:lang w:val="uk-UA"/>
        </w:rPr>
        <w:t>) 15 грн.  з одного туриста. ПДВ – 20 %. Оплата послуг інструктора (</w:t>
      </w:r>
      <w:r>
        <w:rPr>
          <w:i/>
          <w:sz w:val="24"/>
          <w:szCs w:val="28"/>
          <w:lang w:val="uk-UA"/>
        </w:rPr>
        <w:t>В</w:t>
      </w:r>
      <w:r>
        <w:rPr>
          <w:i/>
          <w:sz w:val="24"/>
          <w:szCs w:val="28"/>
          <w:vertAlign w:val="subscript"/>
          <w:lang w:val="uk-UA"/>
        </w:rPr>
        <w:t>чі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200 грн. Умовно постійні витрати розраховані на групу становлять(</w:t>
      </w:r>
      <w:r>
        <w:rPr>
          <w:i/>
          <w:sz w:val="24"/>
          <w:szCs w:val="28"/>
          <w:lang w:val="uk-UA"/>
        </w:rPr>
        <w:t>В</w:t>
      </w:r>
      <w:r>
        <w:rPr>
          <w:i/>
          <w:sz w:val="24"/>
          <w:szCs w:val="28"/>
          <w:vertAlign w:val="subscript"/>
          <w:lang w:val="uk-UA"/>
        </w:rPr>
        <w:t>п</w:t>
      </w:r>
      <w:r>
        <w:rPr>
          <w:sz w:val="24"/>
          <w:szCs w:val="28"/>
          <w:lang w:val="uk-UA"/>
        </w:rPr>
        <w:t xml:space="preserve">) – 250 грн. Підприємство розраховує отримати </w:t>
      </w:r>
      <w:r>
        <w:rPr>
          <w:sz w:val="24"/>
          <w:szCs w:val="28"/>
          <w:lang w:val="uk-UA"/>
        </w:rPr>
        <w:lastRenderedPageBreak/>
        <w:t>прибуток в обсязі 500 грн. з усієї групи. Визначити ціну туру в розрахунку на одного туриста.</w:t>
      </w:r>
    </w:p>
    <w:p w:rsidR="00063141" w:rsidRDefault="00063141" w:rsidP="00063141">
      <w:pPr>
        <w:ind w:firstLine="737"/>
        <w:jc w:val="both"/>
      </w:pPr>
      <w:r>
        <w:rPr>
          <w:i/>
          <w:sz w:val="24"/>
          <w:szCs w:val="28"/>
          <w:lang w:val="uk-UA"/>
        </w:rPr>
        <w:t>Розв’язання:</w:t>
      </w:r>
      <w:r>
        <w:rPr>
          <w:sz w:val="24"/>
          <w:szCs w:val="28"/>
          <w:lang w:val="uk-UA"/>
        </w:rPr>
        <w:t xml:space="preserve"> Для розрахунку ціни туру для одного туриста використаємо  формулу 2.1. При цьому необхідно врахувати те, що деякі показник задані на одного туриста.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ΣВ</w:t>
      </w:r>
      <w:r>
        <w:rPr>
          <w:sz w:val="24"/>
          <w:szCs w:val="28"/>
          <w:vertAlign w:val="subscript"/>
          <w:lang w:val="uk-UA"/>
        </w:rPr>
        <w:t>і</w:t>
      </w:r>
      <w:r>
        <w:rPr>
          <w:sz w:val="24"/>
          <w:szCs w:val="28"/>
          <w:lang w:val="uk-UA"/>
        </w:rPr>
        <w:t xml:space="preserve"> = П+Х+(Н*10)*4 +С*10 = 1000+3000+2000+100 = 6100 грн.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ΣН</w:t>
      </w:r>
      <w:r>
        <w:rPr>
          <w:sz w:val="24"/>
          <w:szCs w:val="28"/>
          <w:vertAlign w:val="subscript"/>
          <w:lang w:val="uk-UA"/>
        </w:rPr>
        <w:t>і</w:t>
      </w:r>
      <w:r>
        <w:rPr>
          <w:sz w:val="24"/>
          <w:szCs w:val="28"/>
          <w:lang w:val="uk-UA"/>
        </w:rPr>
        <w:t xml:space="preserve"> = В*10 = 15*10 = 150 грн.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В</w:t>
      </w:r>
      <w:r>
        <w:rPr>
          <w:sz w:val="24"/>
          <w:szCs w:val="28"/>
          <w:vertAlign w:val="subscript"/>
          <w:lang w:val="uk-UA"/>
        </w:rPr>
        <w:t>п</w:t>
      </w:r>
      <w:r>
        <w:rPr>
          <w:sz w:val="24"/>
          <w:szCs w:val="28"/>
          <w:lang w:val="uk-UA"/>
        </w:rPr>
        <w:t xml:space="preserve"> = 250 грн.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П = 500 грн.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В</w:t>
      </w:r>
      <w:r>
        <w:rPr>
          <w:sz w:val="24"/>
          <w:szCs w:val="28"/>
          <w:vertAlign w:val="subscript"/>
          <w:lang w:val="uk-UA"/>
        </w:rPr>
        <w:t>чі</w:t>
      </w:r>
      <w:r>
        <w:rPr>
          <w:i/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= 200 грн.</w:t>
      </w:r>
    </w:p>
    <w:p w:rsidR="00063141" w:rsidRDefault="00063141" w:rsidP="00063141">
      <w:pPr>
        <w:ind w:firstLine="737"/>
        <w:jc w:val="center"/>
      </w:pPr>
      <w:r>
        <w:rPr>
          <w:sz w:val="24"/>
          <w:szCs w:val="28"/>
          <w:lang w:val="uk-UA"/>
        </w:rPr>
        <w:t>Ц = [(6100 + 150) + (250+500+200)*1,2] / 10= [6250+1140]/10 = 739 грн.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>Отже, ціна походу в гори для одного туриста буде становити 739 грн.</w:t>
      </w:r>
    </w:p>
    <w:p w:rsidR="00063141" w:rsidRDefault="00063141" w:rsidP="00063141">
      <w:pPr>
        <w:ind w:firstLine="737"/>
        <w:jc w:val="both"/>
      </w:pPr>
      <w:r>
        <w:rPr>
          <w:i/>
          <w:iCs/>
          <w:sz w:val="24"/>
          <w:szCs w:val="28"/>
          <w:lang w:val="uk-UA"/>
        </w:rPr>
        <w:t>Завдання для самостійного виконання</w:t>
      </w:r>
      <w:r>
        <w:rPr>
          <w:i/>
          <w:iCs/>
          <w:sz w:val="24"/>
          <w:szCs w:val="28"/>
          <w:lang w:val="en-US"/>
        </w:rPr>
        <w:t>: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1. Туристичне підприємство організовує відпочинок на березі озера. Група складається із 20 чоловік. Тривалість подорожі 7 днів. Для створення туристичного продукту підприємство несе такі витрати: перевезення пасажирів із залізничної станції до туристичної бази 2500 грн. Витрати на продукти харчування 6000 грн. Плата за проживання (для одного туриста) 100 грн./доба. Готельний збір </w:t>
      </w:r>
      <w:r>
        <w:rPr>
          <w:sz w:val="24"/>
          <w:szCs w:val="28"/>
          <w:lang w:val="uk-UA"/>
        </w:rPr>
        <w:noBreakHyphen/>
        <w:t xml:space="preserve"> 10% послуг розміщення. Пляжний збір </w:t>
      </w:r>
      <w:r>
        <w:rPr>
          <w:sz w:val="24"/>
          <w:szCs w:val="28"/>
          <w:lang w:val="uk-UA"/>
        </w:rPr>
        <w:noBreakHyphen/>
        <w:t xml:space="preserve"> 5% вартості туру. Страхування (</w:t>
      </w:r>
      <w:r>
        <w:rPr>
          <w:i/>
          <w:sz w:val="24"/>
          <w:szCs w:val="28"/>
          <w:lang w:val="uk-UA"/>
        </w:rPr>
        <w:t>С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20 грн. / одного туриста. ПДВ – 20 %. Оплата праці обслуговуючого </w:t>
      </w:r>
      <w:r>
        <w:rPr>
          <w:sz w:val="24"/>
          <w:szCs w:val="28"/>
          <w:lang w:val="uk-UA"/>
        </w:rPr>
        <w:noBreakHyphen/>
        <w:t xml:space="preserve"> 2000 грн. Відрахування до соціальних фондів 20% від ціни нетто. Витрати на рекламу 1000 грн. Оренда офісу </w:t>
      </w:r>
      <w:r>
        <w:rPr>
          <w:sz w:val="24"/>
          <w:szCs w:val="28"/>
          <w:lang w:val="uk-UA"/>
        </w:rPr>
        <w:noBreakHyphen/>
        <w:t xml:space="preserve"> 500 грн. Підприємство розраховує отримати прибуток в обсязі 500 грн. з усієї групи. Визначити ціну туру, постійні та змінні витрати в розрахунку на одного туриста.</w:t>
      </w:r>
    </w:p>
    <w:p w:rsidR="00063141" w:rsidRDefault="00063141" w:rsidP="00063141">
      <w:pPr>
        <w:ind w:firstLine="737"/>
        <w:jc w:val="both"/>
      </w:pPr>
      <w:r>
        <w:rPr>
          <w:sz w:val="24"/>
          <w:szCs w:val="28"/>
          <w:lang w:val="uk-UA"/>
        </w:rPr>
        <w:t xml:space="preserve">2. Готельне підприємство надає послуги розміщення. В готелі </w:t>
      </w:r>
      <w:r>
        <w:rPr>
          <w:sz w:val="24"/>
          <w:szCs w:val="28"/>
          <w:lang w:val="uk-UA"/>
        </w:rPr>
        <w:noBreakHyphen/>
        <w:t xml:space="preserve"> 50 номерів, в яких може розміститись 100 осіб. Наповненість готелю пересічно становить 75%. Для створення туристичного продукту підприємство несе наступні витрати: витрати на продукти харчування </w:t>
      </w:r>
      <w:r>
        <w:rPr>
          <w:sz w:val="24"/>
          <w:szCs w:val="28"/>
          <w:lang w:val="uk-UA"/>
        </w:rPr>
        <w:noBreakHyphen/>
        <w:t xml:space="preserve"> 5000 грн./ доба, плата за електроенергію та воду </w:t>
      </w:r>
      <w:r>
        <w:rPr>
          <w:sz w:val="24"/>
          <w:szCs w:val="28"/>
          <w:lang w:val="uk-UA"/>
        </w:rPr>
        <w:noBreakHyphen/>
        <w:t xml:space="preserve"> 30000 грн./ місяць. Готельний збір </w:t>
      </w:r>
      <w:r>
        <w:rPr>
          <w:sz w:val="24"/>
          <w:szCs w:val="28"/>
          <w:lang w:val="uk-UA"/>
        </w:rPr>
        <w:noBreakHyphen/>
        <w:t xml:space="preserve"> 10% послуг розміщення. Страхування (</w:t>
      </w:r>
      <w:r>
        <w:rPr>
          <w:i/>
          <w:sz w:val="24"/>
          <w:szCs w:val="28"/>
          <w:lang w:val="uk-UA"/>
        </w:rPr>
        <w:t>С</w:t>
      </w:r>
      <w:r>
        <w:rPr>
          <w:sz w:val="24"/>
          <w:szCs w:val="28"/>
          <w:lang w:val="uk-UA"/>
        </w:rPr>
        <w:t xml:space="preserve">) </w:t>
      </w:r>
      <w:r>
        <w:rPr>
          <w:sz w:val="24"/>
          <w:szCs w:val="28"/>
          <w:lang w:val="uk-UA"/>
        </w:rPr>
        <w:noBreakHyphen/>
        <w:t xml:space="preserve"> 20 грн. / одного туриста. ПДВ – 20 %. Оплата праці обслуговуючого персоналу 20000 грн./ місяць. Відрахування до соціальних фондів </w:t>
      </w:r>
      <w:r>
        <w:rPr>
          <w:sz w:val="24"/>
          <w:szCs w:val="28"/>
          <w:lang w:val="uk-UA"/>
        </w:rPr>
        <w:noBreakHyphen/>
        <w:t xml:space="preserve"> 20% від ціни нетто. Витрати на рекламу </w:t>
      </w:r>
      <w:r>
        <w:rPr>
          <w:sz w:val="24"/>
          <w:szCs w:val="28"/>
          <w:lang w:val="uk-UA"/>
        </w:rPr>
        <w:noBreakHyphen/>
        <w:t xml:space="preserve"> 2000 грн. Підприємство розраховує отримати прибуток в обсязі 5000 грн. / місяць. Визначити ціну послуг розміщення, постійні та змінні витрати в розрахунку на одного туриста за один день.</w:t>
      </w:r>
    </w:p>
    <w:p w:rsidR="00B73AA8" w:rsidRDefault="00B73AA8"/>
    <w:sectPr w:rsidR="00B7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41"/>
    <w:rsid w:val="00063141"/>
    <w:rsid w:val="00B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2022-06-24T13:42:00Z</dcterms:created>
  <dcterms:modified xsi:type="dcterms:W3CDTF">2022-06-24T13:43:00Z</dcterms:modified>
</cp:coreProperties>
</file>