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8" w:rsidRPr="00857718" w:rsidRDefault="004465F8" w:rsidP="004465F8">
      <w:pPr>
        <w:spacing w:after="0" w:line="240" w:lineRule="auto"/>
        <w:ind w:left="25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7718">
        <w:rPr>
          <w:rFonts w:ascii="Times New Roman" w:eastAsia="Calibri" w:hAnsi="Times New Roman" w:cs="Times New Roman"/>
          <w:i/>
          <w:sz w:val="28"/>
          <w:szCs w:val="28"/>
        </w:rPr>
        <w:t>Запитання</w:t>
      </w:r>
    </w:p>
    <w:p w:rsidR="004465F8" w:rsidRPr="00857718" w:rsidRDefault="004465F8" w:rsidP="004465F8">
      <w:pPr>
        <w:spacing w:after="0" w:line="240" w:lineRule="auto"/>
        <w:ind w:left="25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Процес виявлення, вимірювання, накопичення, аналізу, підготовки, інтерпретації та передачі інформації, що використовується управлінською ланкою в процесі управління діяльністю підприємства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Управлінський облік надає інформацію для?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Користувачами інформації управлінського обліку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Звітність з управлінського обліку за частотою подання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Вимірники, що використовуються в управлінському обліку бувають?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Не є завданням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Ведення управлінського обліку регулюється?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Інформація, яку надає управлінський облік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англосаксонських країнах ведення управлінського обліку зазвичай є обов'язком якого підрозділу/відділу?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Норми етичної поведінки фахівців з управлінського обліку не передбачають якого принципу?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Чим відрізняється управлінський облік від фінансового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Управлінська звітність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Складовою якого відділу є управлінський облік?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поняття використовують в Україні?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Якою є інформація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є основною метою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spacing w:line="232" w:lineRule="auto"/>
        <w:jc w:val="both"/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Яка з перерахованих функцій не є функцією управлінського обліку?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color w:val="000000" w:themeColor="text1"/>
          <w:sz w:val="28"/>
          <w:szCs w:val="28"/>
          <w:lang w:val="uk-UA"/>
        </w:rPr>
        <w:t>Хто є користувачами даних управлінського обліку?</w:t>
      </w:r>
      <w:r w:rsidRPr="00857718">
        <w:rPr>
          <w:color w:val="000000" w:themeColor="text1"/>
          <w:sz w:val="28"/>
          <w:szCs w:val="28"/>
          <w:lang w:val="uk-UA"/>
        </w:rPr>
        <w:tab/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spacing w:line="232" w:lineRule="auto"/>
        <w:jc w:val="both"/>
        <w:rPr>
          <w:color w:val="000000" w:themeColor="text1"/>
          <w:sz w:val="28"/>
          <w:szCs w:val="28"/>
          <w:lang w:val="uk-UA" w:eastAsia="en-US"/>
        </w:rPr>
      </w:pPr>
      <w:r w:rsidRPr="00857718">
        <w:rPr>
          <w:color w:val="000000" w:themeColor="text1"/>
          <w:sz w:val="28"/>
          <w:szCs w:val="28"/>
          <w:lang w:val="uk-UA"/>
        </w:rPr>
        <w:t>Для чого не потрібна управлінська інформація?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передбачає переплетена система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безперервності діяльності підприємства?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орієнтації обліку на досягнення стратегічних цілей підприємства?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результативності?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багатоваріантності?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відповідальності?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 xml:space="preserve">Яка сутність принципу періодичності?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методологічної незалежності?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Яким чином слід оцінити діяльність виробничого підрозділу в управлінському обліку якщо він не досяг запланованого обсягу діяльності, але при цьому не допустив перевитрати ресурсів?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означає принцип результативності?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наведених нижче категорій є системами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є нормативною базою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Курс з управлінського обліку є складовою професійної сертифікації. Хто її здійснює?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не є характерним для інтегрованої системи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поточні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базисні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Що таке ідеальні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Стандарти, які встановлюються для некваліфікованих робітників з більшими витратами праці при низькій тарифній оплаті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Що </w:t>
      </w:r>
      <w:r w:rsidR="00857718" w:rsidRPr="00857718">
        <w:rPr>
          <w:sz w:val="28"/>
          <w:szCs w:val="28"/>
          <w:lang w:val="uk-UA"/>
        </w:rPr>
        <w:t>відображає</w:t>
      </w:r>
      <w:r w:rsidRPr="00857718">
        <w:rPr>
          <w:sz w:val="28"/>
          <w:szCs w:val="28"/>
          <w:lang w:val="uk-UA"/>
        </w:rPr>
        <w:t xml:space="preserve"> поняття «поріг рентабельності»?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Коли управлінський облік сформувався як система?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підставі яких принципів бухгалтерського обліку доходи включаються до складу об'єктів облікового процесу?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належить до трьох основних систем обліку, які сформувалися і розвивалися процесі історичного розвитку?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Економічний розмір замовлень – це: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Формування резервного запасу є економічно обґрунтованим за якої умови?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Відповідно до чого здійснюється поділ запасів на три категорії за методом АВС?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з перелічених методів сприятиме зменшенню складських витрат?</w:t>
      </w:r>
    </w:p>
    <w:p w:rsidR="00DD76C2" w:rsidRPr="00857718" w:rsidRDefault="00420EC1" w:rsidP="00DD76C2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запасів категорії А, при використанні методу АВС, як часто переглядаються розміри замовлення?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Об’єктами витрат може бути?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на виробництво додаткової одиниці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З метою оцінки запасів та визначення фінансового результату </w:t>
      </w:r>
      <w:r w:rsidRPr="00857718">
        <w:rPr>
          <w:spacing w:val="-6"/>
          <w:sz w:val="28"/>
          <w:szCs w:val="28"/>
          <w:lang w:val="uk-UA"/>
        </w:rPr>
        <w:t>витрати класифікують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При збільшенні обсягу діяльності постійні витрати з розрахунку на одиницю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При збільшенню обсягу діяльності загальна сума змінних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що вимагають сплати грошових коштів, або витрачання інших активів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Графічний підхід до визначення функції витрат, при якому аналітик візуально проводить пряму лінію, беручи до уваги всі точки витрат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Функцію витрат можна побудувати тим точніше, чим?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не можуть бути віднесені до певного виду витрат економічно можливим шляхом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не можливо контролювати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Амортизація, що нараховується за виробничим методом, належить до?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pacing w:val="-4"/>
          <w:sz w:val="28"/>
          <w:szCs w:val="28"/>
          <w:lang w:val="uk-UA"/>
        </w:rPr>
        <w:t>Змінні витрати на одиницю продукції є?</w:t>
      </w:r>
      <w:r w:rsidRPr="00857718">
        <w:rPr>
          <w:spacing w:val="-4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змінюються ступінчасто (поступово) при зміні обсягу діяльності або виробництва називаються?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Релевантні витрати є?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222222"/>
          <w:sz w:val="28"/>
          <w:szCs w:val="28"/>
          <w:shd w:val="clear" w:color="auto" w:fill="FFFFFF"/>
          <w:lang w:val="uk-UA"/>
        </w:rPr>
        <w:t>Витрати, які складають різницю між альтернативними рішеннями в практиці фінансового менеджменту прийнято називати диференціальними. Тобто релевантні витрати – це?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Диференційні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може бути базою розподілу непрямих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спрощеному вигляді функцію витрат можна описати за формулою (де У – загальні витрати; а – загальні постійні витрати; b – змінні витрати на одиницю діяльності (фак</w:t>
      </w:r>
      <w:r w:rsidR="00857718">
        <w:rPr>
          <w:sz w:val="28"/>
          <w:szCs w:val="28"/>
          <w:lang w:val="uk-UA"/>
        </w:rPr>
        <w:t>т</w:t>
      </w:r>
      <w:r w:rsidRPr="00857718">
        <w:rPr>
          <w:sz w:val="28"/>
          <w:szCs w:val="28"/>
          <w:lang w:val="uk-UA"/>
        </w:rPr>
        <w:t>ора); х – значення фактора витрат)?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Методами вивчення поведінки витрат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Метод визначення функції витрат, що передбачає розподіл показників на 2 групи, виходячи зі зростання значення х, та розрахунок постійних витрат на основі середніх значень х і 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елементами витрати можуть бути?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що не включаються до собівартості конкретного виду продукції і розглядаються витрати того періоду, в якому вони були здійснені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Характер регулювання витрат на зміни діяльності підприємства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перерахованих методів не належать до методу вивчення поведінки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Із даного переліку змінними є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Основні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класифікують витрати відповідно до контролю діяльності окремих підрозділів та оцінки роботи їх керівників?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857718">
        <w:rPr>
          <w:bCs/>
          <w:color w:val="333333"/>
          <w:sz w:val="28"/>
          <w:szCs w:val="28"/>
          <w:lang w:val="uk-UA"/>
        </w:rPr>
        <w:t>Яким П(С)БО регламентовано склад елементів витрат?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витрати зараховують до витрат періоду?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Головною проблемою віднесення витрат до відповідних об'єктів є непрямі витрати. Що є типовим прикладом непрямих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із наведеного переліку є витратами за функціональним призначенням?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із наведеного переліку є елементами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Яка сутність методу “Технологічний аналіз”, що застосовується для визначення функції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згідно П(С)БО 16 поділяються загальновиробничі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Яке поняття характеризує вид продукції, стадія виробництва, замовлення, програма, для яких організовують відокремлений облік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метод, за яким оцінка запасів базується на середній ціні, яка використовується для оцінки матеріальних ресурсів, що надходять на виробництво?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діяльність, яка впливає на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складі яких витрат відображатимуться витрати, якщо їх неможливо прямо пов'язати з доходами певного періоду?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фактор, що не впливає на організацію обліку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операційний важіль?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. На яких </w:t>
      </w:r>
      <w:r w:rsidR="00857718" w:rsidRPr="00857718">
        <w:rPr>
          <w:sz w:val="28"/>
          <w:szCs w:val="28"/>
          <w:lang w:val="uk-UA"/>
        </w:rPr>
        <w:t>підприємствах</w:t>
      </w:r>
      <w:r w:rsidRPr="00857718">
        <w:rPr>
          <w:sz w:val="28"/>
          <w:szCs w:val="28"/>
          <w:lang w:val="uk-UA"/>
        </w:rPr>
        <w:t xml:space="preserve"> групування витрат здійснюється за економічними елементами?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може бути фактором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За якими напрямами здійснюється класифікація витрат?</w:t>
      </w:r>
    </w:p>
    <w:p w:rsidR="00420EC1" w:rsidRPr="00857718" w:rsidRDefault="00420EC1" w:rsidP="00DD76C2">
      <w:pPr>
        <w:tabs>
          <w:tab w:val="left" w:pos="932"/>
          <w:tab w:val="left" w:pos="4535"/>
        </w:tabs>
        <w:spacing w:after="0"/>
        <w:ind w:left="250" w:firstLine="675"/>
        <w:rPr>
          <w:sz w:val="28"/>
          <w:szCs w:val="28"/>
          <w:lang w:eastAsia="ru-RU"/>
        </w:rPr>
      </w:pP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практиці вибір бази розподілу накладних витрат залежить від характеру діяльності й технології виробництва. Що є найпоширенішими базами розподілу?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Вичерпані (спожиті) витрати — це?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Оптимальною партією поставок матеріалів, які регулярно витрачаються у виробництві, є така, що потребує?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Річна потреба підприємства у матеріалах — 12000 т, економічний розмір запасу — 200 т. Чому дорівнює загальне число замовлень на рік?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Вичерпні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якої з перелічених класифікаційних ознак не належать адміністративні та збутові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Підприємство бажає замінити старе обладнання. Які дані є релевантними для прийняття такого рішення?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на виробництво додаткової продукції понад досягнутий рівень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Центром відповідальності називають?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Підрозділ, керівник якого несе особисту відповідальність за доходи і витрати підрозділу, називають центром?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Підрозділ підприємства, керівник якого несе особисту відповідальність за доходи, витрати і використання прибутку, називають центром?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Яким чином при встановленні ринкової трансфертної ціни центр відповідальності-покупець?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Період окупності капіталовкладень - це час, протягом якого?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Скільки виділяють в управлінському обліку основних типів центрів прибутку?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Діяльність якого типу центрів відповідальності оцінюють в управлінському обліку з використанням «Піраміди Дюпона»?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відносять до типів центрів відповідальності?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Яким вимогам має відповідати звітність про фактичні витрати та результати бюджетів?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Фінансовий план відповідного підрозділу підприємства-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Звіт про виконання кошторису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color w:val="000000"/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розраховується валовий прибуток?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розраховується остаточний дохід?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використовують у західній практиці для того щоб оцінити відносну ефективність роботи центрів інвестицій?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 розраховується </w:t>
      </w:r>
      <w:r w:rsidR="00857718" w:rsidRPr="00857718">
        <w:rPr>
          <w:color w:val="000000"/>
          <w:sz w:val="28"/>
          <w:szCs w:val="28"/>
          <w:lang w:val="uk-UA"/>
        </w:rPr>
        <w:t>аналітичний</w:t>
      </w:r>
      <w:r w:rsidRPr="00857718">
        <w:rPr>
          <w:color w:val="000000"/>
          <w:sz w:val="28"/>
          <w:szCs w:val="28"/>
          <w:lang w:val="uk-UA"/>
        </w:rPr>
        <w:t xml:space="preserve"> показник (ROA) «віддача активів», або «рентабельність активів»?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Організаційно відмінні частини підприємства, кожна з яких задіяна у виробництві одного продукта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Організаційно відмінні частини підприємства, які здійснюють свої операції в окремих країнах (групах країн або всередині певних географічних регіонів)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Умовна ціна на продукцію/послуги одного підрозділу (центру відповідальності), яка передається іншому підрозділу того ж підприємства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Скільки методів визначення величини трансфертної ціни?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В основу якого методу кладуть: змінні витрати, повні витрати, «собівартість плюс»?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Що не належить до принципів організації обліку за центрами відповідальності?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Що не передбачає система обліку за центрами відповідальності?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Для оцінки діяльності якого типу центрів відповідальності використовують показник рентабельності та прибутковості капі</w:t>
      </w:r>
      <w:r w:rsidRPr="00857718">
        <w:rPr>
          <w:color w:val="000000"/>
          <w:sz w:val="28"/>
          <w:szCs w:val="28"/>
          <w:lang w:val="uk-UA"/>
        </w:rPr>
        <w:softHyphen/>
        <w:t>талу?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Діяльність якого типу центрів відповідальності оцінюють за даними звіту про фінансові результати?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може бути використано як база транс</w:t>
      </w:r>
      <w:r w:rsidRPr="00857718">
        <w:rPr>
          <w:color w:val="000000"/>
          <w:sz w:val="28"/>
          <w:szCs w:val="28"/>
          <w:lang w:val="uk-UA"/>
        </w:rPr>
        <w:softHyphen/>
        <w:t>фертного ціноутворення?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впливає на відхилення середньої ціни реалізації?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Що не є центром дискреційних витрат?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На яких принципах роботи відповідальної особи зосереджена ефективна система обліку за центрами відповідальності ґрунтована?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Для якого центру показник витрат є оцінюючим критерієм ефективності діяльності?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Що є основним документом для центру прибутку (оцінюючим критерієм)?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4"/>
        <w:numPr>
          <w:ilvl w:val="0"/>
          <w:numId w:val="3"/>
        </w:numPr>
        <w:tabs>
          <w:tab w:val="left" w:pos="932"/>
        </w:tabs>
        <w:spacing w:after="0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857718">
        <w:rPr>
          <w:color w:val="000000" w:themeColor="text1"/>
          <w:sz w:val="28"/>
          <w:szCs w:val="28"/>
          <w:lang w:val="uk-UA"/>
        </w:rPr>
        <w:t>На основі чого можуть формуватися  трансфертні ціни?</w:t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Цілями бюджетування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ступенем ієрархії бюджети бувають?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Першим кроком у методиці складання бюджетів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Бюджет, який не належить до операційних?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Суб'єктами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Підходами до процесу бюджетування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Бюджетування – це?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Процес бюджетування починається із складання?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виробництва належить до?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Підхід до розробки бюджетів за якого  спочатку керівники різних підрозділів (відділів, ділянок, служб тощо) складають бюджети щодо діяльності, за яку вони відповідають, а потім бюджети послідовно узагальнюють і координують на вищому рівні управління називають?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Залежно від цілей порівняння бюджети поділяються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Документом, що містить базову інформацію для планування прямих матеріальних витрат, прямих витрат, прямих витрат на оплату праці та виробничих накладних витрат,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Бюджет, що є базовим для розрахунку кількості матеріалів, які необхідно закупити,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Проміжок часу, для якого підготовлено і використовується бюджет називається – це?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 не може бути метою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“від досягнутого” – це?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Бюджетний баланс – це?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прямих витрат на оплату праці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Генеральний (зведений бюджет)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Відхилення фактичних результатів продажу від гнучкого бюджету є відхиленням за рахунок яких показників?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виробничих (накладних витрат)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наведених виразів є підходами до організації процесу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Фінансові бюджети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звичайно розглядають бюджетування (двосторонній потік інформації)?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класифікують бюджет за методикою складання?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Операційні бюджети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показує бюджет прямих матеріальних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є невід’ємними компонентами бюджету виробництва?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є метою бюджетування?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на практиці є найкоротшим бюджетним періодом?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часто подається звіт про виконання бюджету?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Функціональні бюджети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Який бюджет </w:t>
      </w:r>
      <w:r w:rsidR="00857718" w:rsidRPr="00857718">
        <w:rPr>
          <w:color w:val="000000"/>
          <w:sz w:val="28"/>
          <w:szCs w:val="28"/>
          <w:lang w:val="uk-UA"/>
        </w:rPr>
        <w:t>відображає</w:t>
      </w:r>
      <w:r w:rsidRPr="00857718">
        <w:rPr>
          <w:color w:val="000000"/>
          <w:sz w:val="28"/>
          <w:szCs w:val="28"/>
          <w:lang w:val="uk-UA"/>
        </w:rPr>
        <w:t xml:space="preserve"> обсяг реалізації продукції в натуральних і вартісних показниках за рік (місяць, квартал тощо)?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Бюджет, який</w:t>
      </w:r>
      <w:r w:rsidRPr="00857718">
        <w:rPr>
          <w:bCs/>
          <w:color w:val="000000"/>
          <w:sz w:val="28"/>
          <w:szCs w:val="28"/>
          <w:lang w:val="uk-UA"/>
        </w:rPr>
        <w:t> </w:t>
      </w:r>
      <w:r w:rsidRPr="00857718">
        <w:rPr>
          <w:color w:val="000000"/>
          <w:sz w:val="28"/>
          <w:szCs w:val="28"/>
          <w:lang w:val="uk-UA"/>
        </w:rPr>
        <w:t>складається, виходячи з бюджету виробництва, даних про продуктивність праці і ставок оплати праці основного виробничого персоналу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складається на підставі запланованих показників на початок бюджетного періоду, очікуваних результатів за цей період та прогнозованих змін у величині активів і зобов’язань?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Який документ містить порівняння фактичних </w:t>
      </w:r>
      <w:r w:rsidR="00857718" w:rsidRPr="00857718">
        <w:rPr>
          <w:color w:val="000000"/>
          <w:sz w:val="28"/>
          <w:szCs w:val="28"/>
          <w:lang w:val="uk-UA"/>
        </w:rPr>
        <w:t>показників</w:t>
      </w:r>
      <w:r w:rsidRPr="00857718">
        <w:rPr>
          <w:color w:val="000000"/>
          <w:sz w:val="28"/>
          <w:szCs w:val="28"/>
          <w:lang w:val="uk-UA"/>
        </w:rPr>
        <w:t xml:space="preserve"> з бюджетними даними наводиться?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Особлива форма обліку відхилень, за якою увага керівництва зосереджується тільки на суттєвих (значних відхиленнях від бюджету)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Витрати, які виникають для виготовлення продукції за нормальних умов діяльності, то їх часто асоціюють з бюджетними даними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Виробнича собівартість, що збільшена на суму адміністративних витрат та витрат на збут називається?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Постійні розподілені загальновиробничі витрати включаються до?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Постійні нерозподілені загальновиробничі витрати включаються до?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виробничої собівартості не включаються?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рівнем охоплення витрат собівартість класифікується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Справедлива вартість супутньої та побічної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одного технологічного процесу в результаті якого виготовляється кілька продуктів, тобто це сукупність витрат, які несе підприємство до точки розподілу?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Супутня (побічна) продукція оцінюється?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груп калькуляційних одиниць не належать?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характером відхилень брак буває?</w:t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місцем виявлення браку, брак поділяється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Брак за причиною його виникнення може бути?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на здійснення діяльності, що споживається кількома виробничими і обслуговуючими підрозділами,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розподілу витрат обслуговуючих підрозділів, що передбачає розподіл взаємних послуг шляхом розв’язання системи рівнянь – це метод?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розподілу витрат обслуговуючих підрозділів за якого витрати кожного обслуговуючого підрозділу розподіляються послідовно з урахуванням взаємних послуг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Частина технологічного процесу, що завершується отриманням готового напівфабрикату, який може відправлятись до наступної такої частини має назву?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Форма внутрішнього документу, в якому проводиться калькулювання та подаються його результати?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Продукти що мають відносно високу вартість продажу та не можуть бути окремо ідентифіковані?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Яка база розподілу  загальновиробничих витрат доцільно використовувати на виробництві де переважає ручна праця?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калькулювання, що застосовується на підприємствах з однорідною по вихідній сировині і характеру технології масовою продукцією, яка виготовляється в ряді послідовних процесів, кожний з яких (або група яких) складає окремий самостійний переділ (фазу, стадію) виробництва?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Очікуваний середній обсяг діяльності, що може бути досягнутий за умов звичайної діяльності підприємства протягом кількох років або операційних циклів з урахуванням запланованого обслуговування виробництва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існують групи калькуляційних одиниць?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Вид продукції, робіт, послуг, виробництво, програма, завдання, собівартість яких визначають – це?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причиною виникнення брак класифікується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iCs/>
          <w:spacing w:val="-1"/>
          <w:sz w:val="28"/>
          <w:szCs w:val="28"/>
          <w:lang w:val="uk-UA"/>
        </w:rPr>
        <w:t xml:space="preserve">Як називають калькуляцію, яку складають після закінчення </w:t>
      </w:r>
      <w:r w:rsidRPr="00857718">
        <w:rPr>
          <w:iCs/>
          <w:sz w:val="28"/>
          <w:szCs w:val="28"/>
          <w:lang w:val="uk-UA"/>
        </w:rPr>
        <w:t>звітного періоду?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виробництві де переважає механізована та автоматизована робота доцільно використовувати в якості  бази розподілу накладних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Об’єкт обліку витрат при застосуванні попередільного методу обліку витрат і калькулювання?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з перерахованих методів не належить до методів розподілу витрат обслуговуючих підрозділів між виробничими підрозділами?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метод розподілу витрат допоміжних виробництв пе</w:t>
      </w:r>
      <w:r w:rsidRPr="00857718">
        <w:rPr>
          <w:sz w:val="28"/>
          <w:szCs w:val="28"/>
          <w:lang w:val="uk-UA"/>
        </w:rPr>
        <w:softHyphen/>
        <w:t>редбачає ігнорування взаємних послуг між цими виробництвами?</w:t>
      </w:r>
      <w:r w:rsidRPr="00857718">
        <w:rPr>
          <w:rFonts w:eastAsiaTheme="minorEastAsia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Якого методу розподілу витрат обслуговуючих підрозділів між виробничими підрозділами не виділяють?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Яку систему калькулювання традиційно застосовують в індивідуальних та дрібносерійних виробництвах (кораблебудування, авіаційна промисловість, будівництво, виробництво меблів, видавнича діяльність тощо)?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упровадження будь-якої системи виробничого обліку що передбачає?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якій з перелічених галузей використовують переважно позамовний метод калькулювання собівартості?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якій з перелічених галузей використовують переважно попередільне калькулювання собівартості?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часто визначається фактична собівартість робіт та послуг допоміжних виробництв (за винятком гужового транспорту)?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закриваються аналітичні  рахунки по допоміжним виробництвам?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розрахунку фактичної собівартості 1 м3 газу необхідно витрати на газопостачання, включаючи вартість, поділити на його кількість, а саме?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якою собівартістю оцінюються послуги, надані одним допоміжним виробництвом іншому допоміжному виробництву?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Як часто для потреб управлінського обліку визначається фактична собівартість виконаних робіт та приплоду живої тяглової сили?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розрахунку собівартості 10 кіловат-годин електроенергії потрібно вартість електроенергії, одержаної із загальної  мережі, витрати на утримання  електрогосподарства (без урахування вартості енергії спожитої в допоміжних виробництвах) поділити на загальну кількість спожитої електроенергії без урахування якої електроенергії?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якому рахунку в бухгалтерському обліку обліковуються загальновиробничі витрати ремонтної майстерні?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Куди відноситься </w:t>
      </w:r>
      <w:r w:rsidR="00857718" w:rsidRPr="00857718">
        <w:rPr>
          <w:sz w:val="28"/>
          <w:szCs w:val="28"/>
          <w:lang w:val="uk-UA"/>
        </w:rPr>
        <w:t>фактична</w:t>
      </w:r>
      <w:r w:rsidRPr="00857718">
        <w:rPr>
          <w:sz w:val="28"/>
          <w:szCs w:val="28"/>
          <w:lang w:val="uk-UA"/>
        </w:rPr>
        <w:t xml:space="preserve"> собівартість  послуг  холодильних  камер? 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цільовим призначенням, господарською цінністю, економічними вигодами від використання сільськогосподарська продукція поділяється на основну, побічну та….?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чому обліковуються послуги вантажного автотранспорту з перевезення вантажів?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бухгалтерському обліку загальновиробничі витрати ремонтної майстерні розподіляються між окремими замовленнями (ремонтами) пропорційно до чого?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Куди списується фактична собівартість закінчених поточних ремонтних робіт  (виконаних замовлень з поточного ремонту техніки)?</w:t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 метою контролю витрат які методи обліку витрат і калькулювання собівартості продукції виділяють?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залежності від повноти витрат, які виділяють методи обліку витрат і калькулювання собівартості продукції?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називають калькуляцію, яку складають після закінчення звітного періоду?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що передбачатиме упровадження будь-якої системи виробничого обліку?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Директ-костинг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Директ-костинг буває?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Де широко використовується директ-костинг?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709"/>
        <w:rPr>
          <w:i/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Основною метою обліку нормативних витрат є?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Для чого використовується система нормативних (стандартних) витрат? 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складаються з метою попереднього визначення нормативної собівартості одиниці продукції за даними нормативного господарства?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Які методи застосовують для виявлення відхилень від норм у вітчизняній практиці?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З скількох елементів складаються нормативні витрати на одиницю виготовленого продукту?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857718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Хто з відомих учених-бухгалтерів був організатором розробки і впровадження нормативного методу обліку витрат?</w:t>
      </w:r>
      <w:r w:rsidR="00420EC1"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Нормативна кількість прямих матеріалів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вираховується нормативний коефіцієнт постійних загальновиробничих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Формула гнучкого бюджету -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являє собою контрольоване відхилення ОПР?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На чому ґрунтується інвентарний метод?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використовують за вихідну базу нормування для пропорціональних прямих (змінних)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Практика, коли вивчаються тільки незвично погані чи гарні результати діяльності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Поточний контроль за валовою сумою витрат, для здійснення якого немає великої різниці, чи вважати зміну норм самостійною обліковою категорією чи специфічним видом відхилень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</w:t>
      </w:r>
      <w:r w:rsidRPr="00857718">
        <w:rPr>
          <w:bCs/>
          <w:color w:val="000000"/>
          <w:sz w:val="28"/>
          <w:szCs w:val="28"/>
          <w:lang w:val="uk-UA"/>
        </w:rPr>
        <w:t> </w:t>
      </w:r>
      <w:r w:rsidRPr="00857718">
        <w:rPr>
          <w:color w:val="000000"/>
          <w:sz w:val="28"/>
          <w:szCs w:val="28"/>
          <w:lang w:val="uk-UA"/>
        </w:rPr>
        <w:t>застосовується для виявлення відхилень, які спричинені заміною або наднормативним витрачанням сировини чи матеріалів, різного роду доплат до заробітної плати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 ґрунтується на даних інвентаризації залишків невикористаних матеріалів, які зберігаються на робочих місцях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 використовується у тому разі, коли з одного матеріалу виробляється декілька деталей або заготовок одночасно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визначається за формулою фактична собівартість випущеної продукції?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часом вираження відхилення від норми?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ступенем впливу на витрати відхилення від норми?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відношенням до об’єкта обліку відхилення від норми?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Коефіцієнт маржинального доходу 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Маржинальний дохід це?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Точка беззбитковості це показник при якому?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Запас міцності – це?</w:t>
      </w:r>
      <w:r w:rsidRPr="00857718">
        <w:rPr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Точку беззбитковості в натуральних одиницях, можна розрахувати за допомогою наступного рівняння?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Графік беззбитковості це?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Межа безпеки визначається як різниця?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якою формулою не розраховується маржинальний дохід (брутто-прибуток)?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вимірники не виражають точку беззбитковості?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Чому дорінює маржинальний дохід у точці беззбитковості?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Аналіз яких показників дає відповідь на запитання: яку кількість продукції слід реалізувати, щоб одержати бажаний прибуток?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Диференціальний аналіз в управлінському обліку передбачає виявлення таких витрат і доходів, які?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треба врахувати приймаючи рішення щодо скорочення сегмента?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Цілеспрямований вибір з кількох альтернативних варіантів такої дії, що забезпечує досягнення обраної мети, або вирішення певної проблеми – це?</w:t>
      </w:r>
      <w:r w:rsidRPr="00857718">
        <w:rPr>
          <w:b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за ступенем стандартизації класифікують управлінські рішення?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Рішення «виробляти чи купувати» 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Рішення про спеціальне замовлення —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Процес підготовки і прийняття рішення містить кілька етапів. Що не передбачають ці етапи?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Можливості підприємства найчастіше обмежені. Обмеження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Підприємство розглядає альтернативу: реалізувати урожай яблук чи направити частину врожаю на переробку з метою виготовлення соку -  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 в управлінському обліку можна зарахувати до переваг децентралізації управління?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 є першим етапом для аналізу проблеми альтернативного вибору?</w:t>
      </w:r>
      <w:r w:rsidRPr="00857718">
        <w:rPr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Що з наведеного можна в управлінському обліку вважати недоліком децентралізації управління?</w:t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Які витрати і доходи називають диференціальними?</w:t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Робочий капітал — це?</w:t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означає рішення щодо спеціального замовлення?</w:t>
      </w:r>
    </w:p>
    <w:p w:rsidR="00420EC1" w:rsidRPr="00857718" w:rsidRDefault="00420EC1" w:rsidP="00E333DD">
      <w:pPr>
        <w:pStyle w:val="a3"/>
        <w:numPr>
          <w:ilvl w:val="0"/>
          <w:numId w:val="3"/>
        </w:numPr>
        <w:tabs>
          <w:tab w:val="left" w:pos="98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передбачає рішення щодо розширення чи скорочення діяльності?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Релевантними витрати – це витрати, які?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Які етапи включає аналіз більшості проблем альтернативного вибору?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передбачає аналіз для вибору кращого варіанта рішення?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3"/>
        <w:numPr>
          <w:ilvl w:val="0"/>
          <w:numId w:val="3"/>
        </w:numPr>
        <w:tabs>
          <w:tab w:val="left" w:pos="882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необхідно для оптимізації виробничої програми підприємства?</w:t>
      </w:r>
    </w:p>
    <w:p w:rsidR="00420EC1" w:rsidRPr="00857718" w:rsidRDefault="00420EC1" w:rsidP="00E333DD">
      <w:pPr>
        <w:pStyle w:val="a3"/>
        <w:numPr>
          <w:ilvl w:val="0"/>
          <w:numId w:val="3"/>
        </w:numPr>
        <w:tabs>
          <w:tab w:val="left" w:pos="882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Релевантн</w:t>
      </w:r>
      <w:r w:rsidR="00857718">
        <w:rPr>
          <w:color w:val="000000"/>
          <w:sz w:val="28"/>
          <w:szCs w:val="28"/>
          <w:lang w:val="uk-UA" w:eastAsia="en-US"/>
        </w:rPr>
        <w:t>а і</w:t>
      </w:r>
      <w:r w:rsidRPr="00857718">
        <w:rPr>
          <w:color w:val="000000"/>
          <w:sz w:val="28"/>
          <w:szCs w:val="28"/>
          <w:lang w:val="uk-UA" w:eastAsia="en-US"/>
        </w:rPr>
        <w:t>нформація – це та інформація, яка?</w:t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означають критерії</w:t>
      </w:r>
      <w:bookmarkStart w:id="0" w:name="_GoBack"/>
      <w:bookmarkEnd w:id="0"/>
      <w:r w:rsidRPr="00857718">
        <w:rPr>
          <w:color w:val="000000"/>
          <w:sz w:val="28"/>
          <w:szCs w:val="28"/>
          <w:lang w:val="uk-UA" w:eastAsia="en-US"/>
        </w:rPr>
        <w:t xml:space="preserve"> визначення релевантної інформації?</w:t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За якою формулою розраховується ціна продажу?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означає ціна за принципом «витрати плюс»?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Яку формулу має ціноутворення на основі цільового прибутку?</w:t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У який спосіб розраховують величину націнки та значення відсотка націнки?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Якою є ціна реалізації одиниці продукції за підходом «Ціноутворення на основі цільового прибутку» та ціна за принципом «витрати плюс»?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з наведеного належить до релевантних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Які з наведених витрат не належать до диференціальних?</w:t>
      </w:r>
    </w:p>
    <w:p w:rsidR="00420EC1" w:rsidRPr="00857718" w:rsidRDefault="00420EC1" w:rsidP="00D225B3">
      <w:pPr>
        <w:tabs>
          <w:tab w:val="left" w:pos="932"/>
          <w:tab w:val="left" w:pos="4535"/>
        </w:tabs>
        <w:spacing w:after="0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FBC" w:rsidRPr="00857718" w:rsidRDefault="003D6FBC"/>
    <w:sectPr w:rsidR="003D6FBC" w:rsidRPr="00857718" w:rsidSect="00FF02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F48"/>
    <w:multiLevelType w:val="hybridMultilevel"/>
    <w:tmpl w:val="50C4F758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571F"/>
    <w:multiLevelType w:val="hybridMultilevel"/>
    <w:tmpl w:val="0C242FBA"/>
    <w:lvl w:ilvl="0" w:tplc="771841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20EC1"/>
    <w:rsid w:val="00046211"/>
    <w:rsid w:val="000E0CA5"/>
    <w:rsid w:val="003D6FBC"/>
    <w:rsid w:val="00420EC1"/>
    <w:rsid w:val="004465F8"/>
    <w:rsid w:val="006A0AFE"/>
    <w:rsid w:val="006C01C7"/>
    <w:rsid w:val="00857718"/>
    <w:rsid w:val="00C96624"/>
    <w:rsid w:val="00D225B3"/>
    <w:rsid w:val="00DD76C2"/>
    <w:rsid w:val="00E333DD"/>
    <w:rsid w:val="00FF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20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420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20EC1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0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2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2020-02-19T08:49:00Z</dcterms:created>
  <dcterms:modified xsi:type="dcterms:W3CDTF">2020-02-19T08:49:00Z</dcterms:modified>
</cp:coreProperties>
</file>