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2194C" w:rsidRPr="003317E9" w:rsidTr="0062194C">
        <w:tc>
          <w:tcPr>
            <w:tcW w:w="9628" w:type="dxa"/>
            <w:gridSpan w:val="2"/>
          </w:tcPr>
          <w:p w:rsidR="000A2367" w:rsidRPr="0062194C" w:rsidRDefault="000A2367" w:rsidP="000A23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ержавний університет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«Житомирська політехніка»</w:t>
            </w:r>
          </w:p>
          <w:p w:rsidR="000A2367" w:rsidRPr="0062194C" w:rsidRDefault="000A2367" w:rsidP="000A23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інформаційно-комп’ютерних технологій</w:t>
            </w:r>
          </w:p>
          <w:p w:rsidR="000A2367" w:rsidRPr="0062194C" w:rsidRDefault="000A2367" w:rsidP="000A23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інженерії програмного забезпечення</w:t>
            </w:r>
          </w:p>
          <w:p w:rsidR="000A2367" w:rsidRPr="0062194C" w:rsidRDefault="000A2367" w:rsidP="000A23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121 «Інженерія програмного забезпечення»</w:t>
            </w:r>
          </w:p>
          <w:p w:rsidR="0062194C" w:rsidRPr="0062194C" w:rsidRDefault="000A2367" w:rsidP="000A23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2194C" w:rsidRPr="0062194C" w:rsidTr="0062194C">
        <w:tc>
          <w:tcPr>
            <w:tcW w:w="4814" w:type="dxa"/>
          </w:tcPr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="00F84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="00944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4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44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 __________</w:t>
            </w:r>
            <w:r w:rsidR="000A2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62194C" w:rsidRP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62194C" w:rsidRPr="00ED4DE6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3139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на засіданні кафедри </w:t>
            </w:r>
            <w:r w:rsidR="00331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інженерії програмного забезпечення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="00944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«</w:t>
            </w:r>
            <w:r w:rsidR="00944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944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серпня </w:t>
            </w:r>
            <w:r w:rsidR="000A2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="00F84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="00331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  <w:r w:rsidR="000A2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A2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В.Пулеко</w:t>
            </w:r>
            <w:bookmarkStart w:id="0" w:name="_GoBack"/>
            <w:bookmarkEnd w:id="0"/>
            <w:proofErr w:type="spellEnd"/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 __________</w:t>
            </w:r>
            <w:r w:rsidR="000A2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62194C" w:rsidRP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194C" w:rsidRPr="0062194C" w:rsidTr="0062194C">
        <w:tc>
          <w:tcPr>
            <w:tcW w:w="9628" w:type="dxa"/>
            <w:gridSpan w:val="2"/>
          </w:tcPr>
          <w:p w:rsidR="0062194C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62194C" w:rsidRPr="003F1134" w:rsidRDefault="003F1134" w:rsidP="00F63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ПРОЕКТУВАННЯ ІНТЕРФЕЙСІВ ПРОГРАМНОГО ЗАБЕЗПЕЧЕННЯ</w:t>
            </w:r>
          </w:p>
        </w:tc>
      </w:tr>
    </w:tbl>
    <w:p w:rsidR="00BA08D9" w:rsidRDefault="00BA08D9" w:rsidP="0062194C">
      <w:pPr>
        <w:spacing w:line="240" w:lineRule="auto"/>
        <w:rPr>
          <w:sz w:val="28"/>
          <w:szCs w:val="28"/>
        </w:rPr>
      </w:pPr>
    </w:p>
    <w:p w:rsidR="002524D3" w:rsidRDefault="002524D3" w:rsidP="006757C5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706"/>
        <w:gridCol w:w="8900"/>
      </w:tblGrid>
      <w:tr w:rsidR="00000FE1" w:rsidRPr="0053171B" w:rsidTr="00000FE1">
        <w:tc>
          <w:tcPr>
            <w:tcW w:w="706" w:type="dxa"/>
          </w:tcPr>
          <w:p w:rsidR="00000FE1" w:rsidRPr="0053171B" w:rsidRDefault="0053171B" w:rsidP="00714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br w:type="page"/>
            </w:r>
            <w:r w:rsidR="00000FE1"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00FE1" w:rsidRPr="0053171B" w:rsidRDefault="00000FE1" w:rsidP="00714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900" w:type="dxa"/>
            <w:vAlign w:val="center"/>
          </w:tcPr>
          <w:p w:rsidR="00000FE1" w:rsidRPr="0053171B" w:rsidRDefault="00000FE1" w:rsidP="00714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завдання</w:t>
            </w:r>
          </w:p>
        </w:tc>
      </w:tr>
      <w:tr w:rsidR="00000FE1" w:rsidRPr="001B49BC" w:rsidTr="00000FE1">
        <w:tc>
          <w:tcPr>
            <w:tcW w:w="706" w:type="dxa"/>
          </w:tcPr>
          <w:p w:rsidR="00000FE1" w:rsidRPr="0053171B" w:rsidRDefault="00000FE1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00FE1" w:rsidRPr="0053171B" w:rsidRDefault="00412086" w:rsidP="00714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53171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uk-UA" w:eastAsia="ru-RU"/>
              </w:rPr>
              <w:t>пецифічний</w:t>
            </w:r>
            <w:proofErr w:type="spellEnd"/>
            <w:r w:rsidRPr="0053171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uk-UA" w:eastAsia="ru-RU"/>
              </w:rPr>
              <w:t xml:space="preserve"> ряд проектної діяльності, що об'єднує художньо-предметне</w:t>
            </w:r>
            <w:r w:rsidRPr="0053171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мистецтво</w:t>
            </w:r>
            <w:r w:rsidRPr="0053171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53171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uk-UA" w:eastAsia="ru-RU"/>
              </w:rPr>
              <w:t>і науково обґрунтовану інженерну практику у сфері індустріального</w:t>
            </w:r>
            <w:r w:rsidRPr="0053171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виробництва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 :</w:t>
            </w:r>
          </w:p>
        </w:tc>
      </w:tr>
      <w:tr w:rsidR="00000FE1" w:rsidRPr="0053171B" w:rsidTr="00000FE1">
        <w:tc>
          <w:tcPr>
            <w:tcW w:w="706" w:type="dxa"/>
          </w:tcPr>
          <w:p w:rsidR="00000FE1" w:rsidRPr="0053171B" w:rsidRDefault="00000FE1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00FE1" w:rsidRPr="0053171B" w:rsidRDefault="00412086" w:rsidP="00714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uk-UA" w:eastAsia="ru-RU"/>
              </w:rPr>
              <w:t>Що з наведеного є функціями дизайну?</w:t>
            </w:r>
          </w:p>
        </w:tc>
      </w:tr>
      <w:tr w:rsidR="00000FE1" w:rsidRPr="0053171B" w:rsidTr="00000FE1">
        <w:tc>
          <w:tcPr>
            <w:tcW w:w="706" w:type="dxa"/>
          </w:tcPr>
          <w:p w:rsidR="00000FE1" w:rsidRPr="0053171B" w:rsidRDefault="00000FE1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00FE1" w:rsidRPr="0053171B" w:rsidRDefault="00412086" w:rsidP="006E695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Якою є мета дизайну?</w:t>
            </w:r>
          </w:p>
        </w:tc>
      </w:tr>
      <w:tr w:rsidR="00000FE1" w:rsidRPr="0053171B" w:rsidTr="00000FE1">
        <w:tc>
          <w:tcPr>
            <w:tcW w:w="706" w:type="dxa"/>
          </w:tcPr>
          <w:p w:rsidR="00000FE1" w:rsidRPr="0053171B" w:rsidRDefault="00000FE1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00FE1" w:rsidRPr="0053171B" w:rsidRDefault="003B3869" w:rsidP="00714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Ергономіка</w:t>
            </w:r>
            <w:proofErr w:type="spellEnd"/>
            <w:r w:rsidRPr="0053171B">
              <w:rPr>
                <w:rFonts w:ascii="Times New Roman" w:hAnsi="Times New Roman" w:cs="Times New Roman"/>
                <w:color w:val="252525"/>
                <w:sz w:val="24"/>
                <w:szCs w:val="24"/>
                <w:lang w:val="uk-UA"/>
              </w:rPr>
              <w:t xml:space="preserve"> це</w:t>
            </w:r>
            <w:proofErr w:type="gramStart"/>
            <w:r w:rsidRPr="0053171B">
              <w:rPr>
                <w:rFonts w:ascii="Times New Roman" w:hAnsi="Times New Roman" w:cs="Times New Roman"/>
                <w:color w:val="252525"/>
                <w:sz w:val="24"/>
                <w:szCs w:val="24"/>
                <w:lang w:val="uk-UA"/>
              </w:rPr>
              <w:t xml:space="preserve"> ?</w:t>
            </w:r>
            <w:proofErr w:type="gramEnd"/>
          </w:p>
        </w:tc>
      </w:tr>
      <w:tr w:rsidR="00000FE1" w:rsidRPr="0053171B" w:rsidTr="00000FE1">
        <w:tc>
          <w:tcPr>
            <w:tcW w:w="706" w:type="dxa"/>
          </w:tcPr>
          <w:p w:rsidR="00000FE1" w:rsidRPr="0053171B" w:rsidRDefault="00000FE1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00FE1" w:rsidRPr="0053171B" w:rsidRDefault="003B3869" w:rsidP="00714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Інтерфейс</w:t>
            </w:r>
            <w:proofErr w:type="spellEnd"/>
            <w:r w:rsidRPr="0053171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користувача</w:t>
            </w:r>
            <w:proofErr w:type="spellEnd"/>
            <w:r w:rsidRPr="0053171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 </w:t>
            </w:r>
            <w:r w:rsidRPr="0053171B">
              <w:rPr>
                <w:rFonts w:ascii="Times New Roman" w:hAnsi="Times New Roman" w:cs="Times New Roman"/>
                <w:color w:val="252525"/>
                <w:sz w:val="24"/>
                <w:szCs w:val="24"/>
                <w:lang w:val="uk-UA"/>
              </w:rPr>
              <w:t>це</w:t>
            </w:r>
            <w:proofErr w:type="gramStart"/>
            <w:r w:rsidRPr="0053171B">
              <w:rPr>
                <w:rFonts w:ascii="Times New Roman" w:hAnsi="Times New Roman" w:cs="Times New Roman"/>
                <w:color w:val="252525"/>
                <w:sz w:val="24"/>
                <w:szCs w:val="24"/>
                <w:lang w:val="uk-UA"/>
              </w:rPr>
              <w:t xml:space="preserve"> ?</w:t>
            </w:r>
            <w:proofErr w:type="gramEnd"/>
          </w:p>
        </w:tc>
      </w:tr>
      <w:tr w:rsidR="00000FE1" w:rsidRPr="0053171B" w:rsidTr="00000FE1">
        <w:tc>
          <w:tcPr>
            <w:tcW w:w="706" w:type="dxa"/>
          </w:tcPr>
          <w:p w:rsidR="00000FE1" w:rsidRPr="0053171B" w:rsidRDefault="00000FE1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00FE1" w:rsidRPr="0053171B" w:rsidRDefault="003B3869" w:rsidP="0071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1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Останні</w:t>
            </w:r>
            <w:proofErr w:type="spellEnd"/>
            <w:r w:rsidRPr="0053171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тенденції</w:t>
            </w:r>
            <w:proofErr w:type="spellEnd"/>
            <w:r w:rsidRPr="0053171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 </w:t>
            </w:r>
            <w:r w:rsidRPr="0053171B">
              <w:rPr>
                <w:rFonts w:ascii="Times New Roman" w:hAnsi="Times New Roman" w:cs="Times New Roman"/>
                <w:color w:val="252525"/>
                <w:sz w:val="24"/>
                <w:szCs w:val="24"/>
                <w:lang w:val="uk-UA"/>
              </w:rPr>
              <w:t xml:space="preserve"> це</w:t>
            </w:r>
            <w:proofErr w:type="gramStart"/>
            <w:r w:rsidRPr="0053171B">
              <w:rPr>
                <w:rFonts w:ascii="Times New Roman" w:hAnsi="Times New Roman" w:cs="Times New Roman"/>
                <w:color w:val="252525"/>
                <w:sz w:val="24"/>
                <w:szCs w:val="24"/>
                <w:lang w:val="uk-UA"/>
              </w:rPr>
              <w:t xml:space="preserve"> ?</w:t>
            </w:r>
            <w:proofErr w:type="gramEnd"/>
          </w:p>
        </w:tc>
      </w:tr>
      <w:tr w:rsidR="00000FE1" w:rsidRPr="0053171B" w:rsidTr="00000FE1">
        <w:tc>
          <w:tcPr>
            <w:tcW w:w="706" w:type="dxa"/>
          </w:tcPr>
          <w:p w:rsidR="00000FE1" w:rsidRPr="0053171B" w:rsidRDefault="00000FE1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00FE1" w:rsidRPr="0053171B" w:rsidRDefault="00412086" w:rsidP="0071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які групи поділяють етапи розробки?</w:t>
            </w:r>
          </w:p>
        </w:tc>
      </w:tr>
      <w:tr w:rsidR="008E460A" w:rsidRPr="001B49BC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комбінації прикладного мистецтва і прикладної науки для поліпшення естетики, ергономіки, архітектури, функціональності і зручності використання продукту це дизайн :</w:t>
            </w:r>
          </w:p>
        </w:tc>
      </w:tr>
      <w:tr w:rsidR="008E460A" w:rsidRPr="001B49BC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Мінімалістичний</w:t>
            </w:r>
            <w:proofErr w:type="spellEnd"/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підхід до дизайну об'єктів, який підкреслює зручність використання, більшою мірою орієнтований на кінцевого користувача це дизайн 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Художньо-проектна діяльність по створенню гармонійного та ефективного візуально-комунікативного середовища це дизайн 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Хто створив одне з перших дизайн-бюро ще в 1926 р.?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якому році було утворення Міжнародної Ради Організацій Дизайну (</w:t>
            </w:r>
            <w:hyperlink r:id="rId8" w:tooltip="ICSID (ще не написана)" w:history="1">
              <w:r w:rsidRPr="0053171B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ICSID</w:t>
              </w:r>
            </w:hyperlink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якому році засновано Спілку дизайнерів СРСР?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Промисловий дизайн як вид діяльності включає в себе елементи: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Швейцарськийескпресіоніст</w:t>
            </w:r>
            <w:proofErr w:type="spellEnd"/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художник, дизайнер, викладач, письменник і теоретик, пов'язаний зі школою </w:t>
            </w:r>
            <w:proofErr w:type="spellStart"/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Баугауз</w:t>
            </w:r>
            <w:proofErr w:type="spellEnd"/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це 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рнамент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елемент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дизайну</w:t>
            </w:r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який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скопійовано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форми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іншого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об'єкту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але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виготовлений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матеріалів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іншим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методом</w:t>
            </w:r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Хто у 2006 році випустив </w:t>
            </w:r>
            <w:proofErr w:type="spellStart"/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Zune</w:t>
            </w:r>
            <w:proofErr w:type="spellEnd"/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MP3-плеєр, який містив елементи плаского дизайну?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використовується графічний дизайн?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Style w:val="mw-headline"/>
                <w:rFonts w:ascii="Times New Roman" w:hAnsi="Times New Roman" w:cs="Times New Roman"/>
                <w:sz w:val="24"/>
                <w:szCs w:val="24"/>
                <w:lang w:val="uk-UA"/>
              </w:rPr>
              <w:t>Яка з наведених світових шкіл графічного дизайну існувала?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книга є найпершою з відомих нам надрукованих книг?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Чия була позиція: «Найважливіша мета дизайну — змусити дзвонити касу, яка вибиває чеки»?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Україні, на західноукраїнських землях для якого підприємства працювали професійні художники М.</w:t>
            </w:r>
            <w:proofErr w:type="spellStart"/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Бутович</w:t>
            </w:r>
            <w:proofErr w:type="spellEnd"/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С.</w:t>
            </w:r>
            <w:proofErr w:type="spellStart"/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Гординський</w:t>
            </w:r>
            <w:proofErr w:type="spellEnd"/>
            <w:r w:rsidRPr="0053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Л.Левицький?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Р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іч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модифікується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завдяки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дизайну у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напрямку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вирішення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проблем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проектування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соціальної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привабливості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Що застосовують для віднаходження проектної формули?</w:t>
            </w:r>
          </w:p>
        </w:tc>
      </w:tr>
      <w:tr w:rsidR="008E460A" w:rsidRPr="001B49BC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якому році </w:t>
            </w:r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 конгресі Міжнародної ради організацій з дизайну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було прийняте твердження «</w:t>
            </w:r>
            <w:r w:rsidRPr="0053171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Під терміном дизайн розуміється творча діяльність, мета якої</w:t>
            </w:r>
            <w:r w:rsidRPr="0053171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3171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— визначення формальних якостей предметів, вироблених промисловістю.</w:t>
            </w:r>
            <w:r w:rsidRPr="0053171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Бриф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Специфікація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</w:t>
            </w:r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  <w:proofErr w:type="gramEnd"/>
          </w:p>
        </w:tc>
      </w:tr>
      <w:tr w:rsidR="008E460A" w:rsidRPr="001B49BC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Наука про дизайн, що враховує всі аспекти, і перш за все конструктивність (ранній етап становлення), функціональність (середній), комфортність виробництва, експлуатації, утилізації технічного виробу і</w:t>
            </w:r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т.</w:t>
            </w:r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д. (сучасне розуміння)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С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творення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речового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світу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суто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точки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зору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естетики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сприйняття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зовнішні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прояви </w:t>
            </w:r>
            <w:proofErr w:type="spellStart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форми</w:t>
            </w:r>
            <w:proofErr w:type="spellEnd"/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E460A" w:rsidRPr="001B49BC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Особливе значення об'єкту, що виявляється людиною в ситуації естетичного сприйняття, емоційного, чуттєвого переживання і оцінки ступеня відповідності об'єкту естетичному ідеалу суб'єкта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принцип </w:t>
            </w: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контрасту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принцип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принцип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вирівнювання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460A" w:rsidRPr="0053171B" w:rsidRDefault="008E460A" w:rsidP="008E46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принцип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наближеності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Головна ціль принципу наближеності: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Головна ціль принципу вирівнювання: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Головна ціль принципу повторення: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Головна ціль принципу контрасту: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елементів має бути на сторінці?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Невидима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лінія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лежать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літери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зайнята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текстом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графікою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460A" w:rsidRPr="001B49BC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 об’єкти, що розміщені на сторінці це: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боків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оточений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Гармонічні відносини шрифтів це: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Конфліктні відносини шрифтів це: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Контрастні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відносини шрифтів це: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Шрифтовий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існує основних типів шрифтів?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шрифти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найкращими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наборів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довгих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році з’явились сучасні шрифти?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Шрифти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даного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стилю </w:t>
            </w:r>
            <w:proofErr w:type="spellStart"/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на прикладах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рукописних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пером. 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засічки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засічки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строчних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букв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завжди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кутом,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імітує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пером.  </w:t>
            </w:r>
            <w:proofErr w:type="spellStart"/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вигнуті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лінії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буквенних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перехід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товстого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штриха до тонкого.</w:t>
            </w:r>
          </w:p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Засічки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шрифті</w:t>
            </w:r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горизонтальні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, без наклона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тонкі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, нажим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вертикальний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елегантний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холодний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. Вони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ефектні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в крупному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кеглі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однак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ізкий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 переходу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тонкої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лінії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товстої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гарним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прикладом для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довгих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E460A" w:rsidRPr="001B49BC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 шрифти є найбільш читабельними, але текст виглядає більш темним, бо такі шрифти є більш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плотнішими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єдиними по товщині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шрифти називають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египетськими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шрифти є ідеальними для створення контрастів?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якому шрифті букви мають однакову товщину?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якому з типів шрифтів наявний ефект </w:t>
            </w: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осліплення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насиченість шрифту?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Особливість побудови шрифту це: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букви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</w:t>
            </w:r>
            <w:proofErr w:type="gram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Додатковими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кольорами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називаються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два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кольори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 яких да</w:t>
            </w:r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є:</w:t>
            </w:r>
            <w:proofErr w:type="gramEnd"/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 основні кольори першого порядку: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Спираючись на основні кольори, можна створити кольорове коло, яке складається з: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типів колірних контрастів?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 колірних контрастів дозволяє, висвітлюючи чи затемнюючи основні кольори, отримати безліч варіативних?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поняття позначає явище, при якому наше око при сприйнятті будь-якого кольору негайно ж вимагає появи його додаткового кольору, і якщо такого немає, то одночасно породжує його сам?</w:t>
            </w:r>
          </w:p>
        </w:tc>
      </w:tr>
      <w:tr w:rsidR="008E460A" w:rsidRPr="001B49BC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поняття означає можливість закономірної появи кольорових поєднань, які служать основою загальної колірної композиції?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повинні бути розташовані два кольори на колірній кулі для забезпечення співзвуччя двох кольорів?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трикутник всередині колірного кола повинні утворити обрані кольори для створення гармонійного тризвуку?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Якого кольору не було у колірному спектрі, який отримав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Ісаак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Ньютон розклавши біле сонячне світло?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Хто запропонував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дванадцятичасне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кольорове коло?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Людське око може сприймати світло тільки при довжині хвиль: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три кольори другого порядку у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дванадцятичасному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кольоровому колі?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 колірних контрастів досягається при пропорційному розподілі кольорів в залежності від його важливості для зорового сприйняття?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називав психофізіологічну реальність кольору колірним впливом?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 колірних контрастів заснований на використанні кольорів різної ярості і тонових градацій кольору?</w:t>
            </w:r>
          </w:p>
        </w:tc>
      </w:tr>
      <w:tr w:rsidR="008E460A" w:rsidRPr="001B49BC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поняття означає зміну кольору, яка відбувається внаслідок його сусідства з іншими кольорами?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два кольори утворюють найсильніший контраст світла і темряви?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Кольорові співзвуччя можуть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буть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побудовані на основі: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запропонував систему розташування кольорів, що нагадує зовнішнім виглядом глобус?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дизайнери надають перевагу пласкому дизайн</w:t>
            </w: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мінімальними елементами дизайну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можуть: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проектному підході плаский дизайн часто протиставляється:</w:t>
            </w:r>
          </w:p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кевоморфізм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 принцип 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дизайну,коли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компанія використовувала такий принцип дизайну, як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скевоморфізм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упродовж усієї своєї історії?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Плаский дизайн бере своє натхнення в основному в трьох стилях мистецтва: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стиль має найбільш істотний вплив на плаский дизайн?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Виникнення та популяризація міжнародного типографічного стилю припадає на: 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Відправною точкою плаского дизайну вважається: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Міжнародний</w:t>
            </w:r>
            <w:r w:rsidRPr="0053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стиль </w:t>
            </w:r>
            <w:proofErr w:type="spellStart"/>
            <w:r w:rsidRPr="0053171B">
              <w:rPr>
                <w:rFonts w:ascii="Times New Roman" w:hAnsi="Times New Roman" w:cs="Times New Roman"/>
                <w:bCs/>
                <w:sz w:val="24"/>
                <w:szCs w:val="24"/>
              </w:rPr>
              <w:t>типографії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відомий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Міжнародний</w:t>
            </w:r>
            <w:r w:rsidRPr="0053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стиль </w:t>
            </w:r>
            <w:proofErr w:type="spellStart"/>
            <w:r w:rsidRPr="0053171B">
              <w:rPr>
                <w:rFonts w:ascii="Times New Roman" w:hAnsi="Times New Roman" w:cs="Times New Roman"/>
                <w:bCs/>
                <w:sz w:val="24"/>
                <w:szCs w:val="24"/>
              </w:rPr>
              <w:t>типографії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розроблявся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активно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використовувався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Характерною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ознакою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7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міжнародного</w:t>
            </w:r>
            <w:r w:rsidRPr="0053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bCs/>
                <w:sz w:val="24"/>
                <w:szCs w:val="24"/>
              </w:rPr>
              <w:t>стил</w:t>
            </w:r>
            <w:proofErr w:type="spellEnd"/>
            <w:r w:rsidRPr="005317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</w:t>
            </w:r>
            <w:r w:rsidRPr="0053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bCs/>
                <w:sz w:val="24"/>
                <w:szCs w:val="24"/>
              </w:rPr>
              <w:t>типографії</w:t>
            </w:r>
            <w:proofErr w:type="spellEnd"/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gramEnd"/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317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proofErr w:type="gramEnd"/>
            <w:r w:rsidRPr="005317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іжнародного</w:t>
            </w:r>
            <w:r w:rsidRPr="0053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bCs/>
                <w:sz w:val="24"/>
                <w:szCs w:val="24"/>
              </w:rPr>
              <w:t>стил</w:t>
            </w:r>
            <w:proofErr w:type="spellEnd"/>
            <w:r w:rsidRPr="005317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</w:t>
            </w:r>
            <w:r w:rsidRPr="0053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bCs/>
                <w:sz w:val="24"/>
                <w:szCs w:val="24"/>
              </w:rPr>
              <w:t>типографії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графічних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люстрацій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характерне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багатьох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ранні</w:t>
            </w:r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книжках </w:t>
            </w:r>
          </w:p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швейцарського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стилю 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тексту </w:t>
            </w:r>
          </w:p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Скевоморфізм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найперше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простежується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в: 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У "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" та "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закритих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" конвертах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розміщуються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Іконки електронних листів у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смартфоні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базі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являють собою: 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називається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программа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пакеті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7, що імітує клейкі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стікери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нотаток?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яких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програмах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вирізати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вставляти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ножиць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" та "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кліпборду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"?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п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рограма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у смартфонах та планшетах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імітує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аркуші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жовтого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паперу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записів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скевоморфізмі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базуються і деякі програми для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смартфонів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кшталт: </w:t>
            </w:r>
          </w:p>
        </w:tc>
      </w:tr>
      <w:tr w:rsidR="008E460A" w:rsidRPr="000A2367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Яке рішення було прийнято компанією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щорічній конференції розробників, що проходила у Каліфорнії?</w:t>
            </w:r>
          </w:p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пристрій, випущений у 2006 році компанією Microsoft містив елементи плаского дизайну?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мобільна операційна система використовувала дизайн  </w:t>
            </w:r>
            <w:hyperlink r:id="rId9" w:history="1">
              <w:proofErr w:type="spellStart"/>
              <w:r w:rsidRPr="005317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Zune</w:t>
              </w:r>
              <w:proofErr w:type="spellEnd"/>
            </w:hyperlink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MP3-плеєра?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шрифти супроводжують форми дизайну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Zune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  </w:t>
            </w:r>
          </w:p>
        </w:tc>
      </w:tr>
      <w:tr w:rsidR="008E460A" w:rsidRPr="001B49BC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була остання операційна система з інтерфейсом </w:t>
            </w:r>
            <w:proofErr w:type="spellStart"/>
            <w:r w:rsidR="006431F7">
              <w:fldChar w:fldCharType="begin"/>
            </w:r>
            <w:r w:rsidR="006431F7">
              <w:instrText>HYPERLINK</w:instrText>
            </w:r>
            <w:r w:rsidR="006431F7" w:rsidRPr="001B49BC">
              <w:rPr>
                <w:lang w:val="uk-UA"/>
              </w:rPr>
              <w:instrText xml:space="preserve"> "</w:instrText>
            </w:r>
            <w:r w:rsidR="006431F7">
              <w:instrText>https</w:instrText>
            </w:r>
            <w:r w:rsidR="006431F7" w:rsidRPr="001B49BC">
              <w:rPr>
                <w:lang w:val="uk-UA"/>
              </w:rPr>
              <w:instrText>://</w:instrText>
            </w:r>
            <w:r w:rsidR="006431F7">
              <w:instrText>en</w:instrText>
            </w:r>
            <w:r w:rsidR="006431F7" w:rsidRPr="001B49BC">
              <w:rPr>
                <w:lang w:val="uk-UA"/>
              </w:rPr>
              <w:instrText>.</w:instrText>
            </w:r>
            <w:r w:rsidR="006431F7">
              <w:instrText>wikipedia</w:instrText>
            </w:r>
            <w:r w:rsidR="006431F7" w:rsidRPr="001B49BC">
              <w:rPr>
                <w:lang w:val="uk-UA"/>
              </w:rPr>
              <w:instrText>.</w:instrText>
            </w:r>
            <w:r w:rsidR="006431F7">
              <w:instrText>org</w:instrText>
            </w:r>
            <w:r w:rsidR="006431F7" w:rsidRPr="001B49BC">
              <w:rPr>
                <w:lang w:val="uk-UA"/>
              </w:rPr>
              <w:instrText>/</w:instrText>
            </w:r>
            <w:r w:rsidR="006431F7">
              <w:instrText>wiki</w:instrText>
            </w:r>
            <w:r w:rsidR="006431F7" w:rsidRPr="001B49BC">
              <w:rPr>
                <w:lang w:val="uk-UA"/>
              </w:rPr>
              <w:instrText>/</w:instrText>
            </w:r>
            <w:r w:rsidR="006431F7">
              <w:instrText>Metro</w:instrText>
            </w:r>
            <w:r w:rsidR="006431F7" w:rsidRPr="001B49BC">
              <w:rPr>
                <w:lang w:val="uk-UA"/>
              </w:rPr>
              <w:instrText>_(</w:instrText>
            </w:r>
            <w:r w:rsidR="006431F7">
              <w:instrText>design</w:instrText>
            </w:r>
            <w:r w:rsidR="006431F7" w:rsidRPr="001B49BC">
              <w:rPr>
                <w:lang w:val="uk-UA"/>
              </w:rPr>
              <w:instrText>_</w:instrText>
            </w:r>
            <w:r w:rsidR="006431F7">
              <w:instrText>language</w:instrText>
            </w:r>
            <w:r w:rsidR="006431F7" w:rsidRPr="001B49BC">
              <w:rPr>
                <w:lang w:val="uk-UA"/>
              </w:rPr>
              <w:instrText>)"</w:instrText>
            </w:r>
            <w:r w:rsidR="006431F7">
              <w:fldChar w:fldCharType="separate"/>
            </w:r>
            <w:r w:rsidRPr="0053171B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Metro</w:t>
            </w:r>
            <w:proofErr w:type="spellEnd"/>
            <w:r w:rsidR="006431F7">
              <w:fldChar w:fldCharType="end"/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мала такий самий плаский дизайн елементів, як і Windows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Phone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якому році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Apple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випустила ОС </w:t>
            </w:r>
            <w:hyperlink r:id="rId10" w:history="1">
              <w:r w:rsidRPr="005317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IOS 7</w:t>
              </w:r>
            </w:hyperlink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яка використовувала пласкі елементи дизайну, відходячи від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скевоморфічного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дизайну, використовуваного раніше?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допомагає зрозуміти чи є кнопка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клікабельною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дозволяє пласкому дизайну мати добрий вигляд у різних додатках та на різних розмірах екранів?</w:t>
            </w:r>
          </w:p>
        </w:tc>
      </w:tr>
      <w:tr w:rsidR="008E460A" w:rsidRPr="0053171B" w:rsidTr="00000FE1">
        <w:tc>
          <w:tcPr>
            <w:tcW w:w="706" w:type="dxa"/>
          </w:tcPr>
          <w:p w:rsidR="008E460A" w:rsidRPr="0053171B" w:rsidRDefault="008E460A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8E460A" w:rsidRPr="0053171B" w:rsidRDefault="008E460A" w:rsidP="008E4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дизайнери вважають, що розвиток плаского дизайну: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Найпершою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відомих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нам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надрукованих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написання найдавнішої книги: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називається шматок</w:t>
            </w: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53171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тканини</w:t>
              </w:r>
            </w:hyperlink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певної довжини, який зберігають згорнутим у трубку?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було винайдено друкарський верстат?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винайшов друкарський верстат?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зародився конструктивізм?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зародився конструктивізм?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 польської школи плаката: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Коли існувала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польска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 плаката?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плакату, що існувала з 1960 по 1980рр?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pStyle w:val="a7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Представником якої школи був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Сигео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Фукуда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Представником якої школи був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Николаус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Трокслер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 стилів живопису дійсно існує?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Кацумаси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Нагаї – один з представників: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Мотиви робіт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Кацумаси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Нагаї: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належить каліграфія та шрифти в цілому до розділів графічного дизайну?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Існують всі програми для роботи з ілюстраціями окрім: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реклами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трафаретного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друку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використовують</w:t>
            </w: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дне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найважливіших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графічного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дизайну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перекладів так званої </w:t>
            </w:r>
            <w:proofErr w:type="spellStart"/>
            <w:r w:rsidRPr="0053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Ваджраччхедік</w:t>
            </w:r>
            <w:proofErr w:type="spellEnd"/>
            <w:r w:rsidRPr="005317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и </w:t>
            </w:r>
            <w:r w:rsidRPr="005317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китайську існує?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зараз знаходиться «Діамантова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сутра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»?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Графічний</w:t>
            </w:r>
            <w:proofErr w:type="spellEnd"/>
            <w:r w:rsidRPr="0053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2" w:history="1">
              <w:r w:rsidRPr="0053171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дизайн</w:t>
              </w:r>
            </w:hyperlink>
            <w:r w:rsidRPr="0053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як </w:t>
            </w:r>
            <w:proofErr w:type="spellStart"/>
            <w:r w:rsidRPr="0053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дисципліну</w:t>
            </w:r>
            <w:proofErr w:type="spellEnd"/>
            <w:r w:rsidRPr="0053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можна</w:t>
            </w:r>
            <w:proofErr w:type="spellEnd"/>
            <w:r w:rsidRPr="0053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віднести</w:t>
            </w:r>
            <w:proofErr w:type="spellEnd"/>
            <w:r w:rsidRPr="0053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числа</w:t>
            </w:r>
            <w:r w:rsidRPr="0053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дисциплін: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Діамантова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сутра мала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культурні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ігійні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низки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Найперша назва Діамантової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сутри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носила назву: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Діамантова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сутра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була перекладена: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завдовжки шматок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бумаги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дерев</w:t>
            </w: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палці було придбано</w:t>
            </w: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археолог </w:t>
            </w:r>
            <w:hyperlink r:id="rId13" w:history="1">
              <w:r w:rsidRPr="0053171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Марк </w:t>
              </w:r>
            </w:hyperlink>
            <w:hyperlink r:id="rId14" w:history="1">
              <w:proofErr w:type="spellStart"/>
              <w:r w:rsidRPr="0053171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Аурель</w:t>
              </w:r>
            </w:hyperlink>
            <w:hyperlink r:id="rId15" w:history="1"/>
            <w:hyperlink r:id="rId16" w:history="1">
              <w:r w:rsidRPr="0053171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Стейн</w:t>
              </w:r>
              <w:proofErr w:type="spellEnd"/>
            </w:hyperlink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 у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ченця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proofErr w:type="spellStart"/>
            <w:r w:rsidR="006431F7">
              <w:fldChar w:fldCharType="begin"/>
            </w:r>
            <w:r w:rsidR="006431F7">
              <w:instrText>HYPERLINK "https://uk.wikipedia.org/wiki/%D0%9F%D0%B5%D1%87%D0%B5%D1%80%D0%B8_%D0%9C%D0%BE%D0%B3%D0%B0%D0%BE"</w:instrText>
            </w:r>
            <w:r w:rsidR="006431F7">
              <w:fldChar w:fldCharType="separate"/>
            </w:r>
            <w:r w:rsidRPr="005317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печерах</w:t>
            </w:r>
            <w:r w:rsidR="006431F7">
              <w:fldChar w:fldCharType="end"/>
            </w:r>
            <w:hyperlink r:id="rId17" w:history="1"/>
            <w:hyperlink r:id="rId18" w:history="1">
              <w:r w:rsidRPr="0053171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Могао</w:t>
              </w:r>
              <w:proofErr w:type="spellEnd"/>
            </w:hyperlink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Важливу роль в житті японського живопису зіграли: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Назвіть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одного з найвідоміших японських дизайнерів: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 стилів був дуже поширеним на території Росії в першій третині 20 століття?</w:t>
            </w:r>
          </w:p>
        </w:tc>
      </w:tr>
      <w:tr w:rsidR="006C1482" w:rsidRPr="0053171B" w:rsidTr="00000FE1">
        <w:tc>
          <w:tcPr>
            <w:tcW w:w="706" w:type="dxa"/>
          </w:tcPr>
          <w:p w:rsidR="006C1482" w:rsidRPr="0053171B" w:rsidRDefault="006C1482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6C1482" w:rsidRPr="0053171B" w:rsidRDefault="006C1482" w:rsidP="006C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була присутня фраза «</w:t>
            </w: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в 15-му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четвертого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Сяньтун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[11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868 р.]»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ідея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перекладається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параметри враховує пошукова система для обчислення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релевантності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сайту?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повинна бути щільність ключових слів?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цитування сайту – що це?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чинників, що впливають на положення сайту у видачі пошукової системи?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внутрішніх чинників, що впливають на пошукову систему належить: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структури і навігації – це чинник…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ще чинники впливають на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релевантність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 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чинники зменшуюсь рейтинг сайту? 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 чи період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препадає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поява оптимізації?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чому базувалася переважно первинна оптимізація?</w:t>
            </w:r>
          </w:p>
        </w:tc>
      </w:tr>
      <w:tr w:rsidR="00CF6F15" w:rsidRPr="001B49BC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існує факторів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ранжування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потрібно враховувати при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-оптимізації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які класи можна розділити методи пошукової оптимізації?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можна назвати активну діяльність на тематичних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блогах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 оптимізації?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метод із зазначених можна віднести до зовнішньої оптимізації?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Дорвей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чого можна використати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дорвей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існування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дорвею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означає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клоакінг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можливе використання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дорвею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не заборонених підставах?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 методом НАЙЧАСТІШЕ виконується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редірект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 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назва генератору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дорвеїв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метод часто використовують для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генераціх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дорвеїв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з перерахованих методів не використовується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дорвеями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Пошуковий спам – це?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 найбільш вдало бореться зі спамом?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першим вжив термін «пошуковий спам»?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розшифровується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CF6F15" w:rsidRPr="0053171B" w:rsidTr="00000FE1">
        <w:tc>
          <w:tcPr>
            <w:tcW w:w="706" w:type="dxa"/>
          </w:tcPr>
          <w:p w:rsidR="00CF6F15" w:rsidRPr="0053171B" w:rsidRDefault="00CF6F15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CF6F15" w:rsidRPr="0053171B" w:rsidRDefault="00CF6F15" w:rsidP="00CF6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таке технологія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PageRank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Графічний дизайн — це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внесок робить графічний дизайн для розвитку різних сфер життя?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Графічний дизайн сприяє формуванню: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яких дисциплін можна віднести графічний дизайн?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якою метою використовуються різноманітні методики в графічному дизайні?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 може користуватися графічний дизайнер для виробництва кінцевого результату?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чого застосовують термін «графічний дизайн»?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книга є найперша з відомих серед надрукованих?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чому була надрукована найперша з відомих надрукованих книга?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китайських перекладів має Діамантова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сутра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що мала вплив Діамантова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сутра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метод використовувався для друкування другої книги у світі?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книга в світі була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було написано на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колофоні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другої в світі книги?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сувій?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розпочалася ера друкарства?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Вибрати найвідомішу школу графічного дизайну.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Хто такий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Кацумасо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Нагая?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 важливу рису унаслідував японський плакат від своєї культури?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необхідно знати, щоб зрозуміти роботи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Кацумаси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Нагаї?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завдання можна вирішувати за допомогою графічного дизайну?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які категорії можна розділити завдання, що вирішуються за допомогою графічного дизайну?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графічний дизайн стає все більш популярною професією?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реальності освоює графічний дизайн?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Якими засобами комунікації оперує графічний дизайн?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програмне забезпечення використовується для офсетної поліграфії?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програмне забезпечення використовується для зовнішньої реклами і трафаретного друку?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включає в себе загальноприйняте використання графічного дизайну?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композиція?</w:t>
            </w:r>
          </w:p>
        </w:tc>
      </w:tr>
      <w:tr w:rsidR="000F257F" w:rsidRPr="0053171B" w:rsidTr="00000FE1">
        <w:tc>
          <w:tcPr>
            <w:tcW w:w="706" w:type="dxa"/>
          </w:tcPr>
          <w:p w:rsidR="000F257F" w:rsidRPr="0053171B" w:rsidRDefault="000F257F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0F257F" w:rsidRPr="0053171B" w:rsidRDefault="000F257F" w:rsidP="000F2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є основними продуктами графічного дизайну?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Адаптивний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дизайн –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«Адаптивний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веб-дизайн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був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введенний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адаптивного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веб-дизайну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є: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Першим сайтом, на якому був використаний макет, що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зміню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вався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ширини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браузера,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був: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існує підходів до побудови адаптивного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веб-дизайну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Адаптивний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за-дання розміру елементів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proofErr w:type="gram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є:</w:t>
            </w:r>
            <w:proofErr w:type="gramEnd"/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точки:</w:t>
            </w:r>
          </w:p>
        </w:tc>
      </w:tr>
      <w:tr w:rsidR="001250AC" w:rsidRPr="001B49BC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є основні схеми розподілу інформації: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Популярними різновидами адаптивних макетів є: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не є перевагою адаптивного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веб-дизайну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є основні способи тестування адаптивного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веб-дизайну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є шаблони адаптивного дизайну?</w:t>
            </w:r>
          </w:p>
        </w:tc>
      </w:tr>
      <w:tr w:rsidR="001250AC" w:rsidRPr="001B49BC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Шаблон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mostly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fluid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перетіч-ний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передбачає:</w:t>
            </w:r>
          </w:p>
        </w:tc>
      </w:tr>
      <w:tr w:rsidR="001250AC" w:rsidRPr="001B49BC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Шаблон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column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drop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(спадні стовпці) передбачає:</w:t>
            </w:r>
          </w:p>
        </w:tc>
      </w:tr>
      <w:tr w:rsidR="001250AC" w:rsidRPr="001B49BC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Шаблон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layout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shifter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(рухомий макет) передбачає:</w:t>
            </w:r>
          </w:p>
        </w:tc>
      </w:tr>
      <w:tr w:rsidR="001250AC" w:rsidRPr="001B49BC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Шаблон 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tiny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tweaks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(крихітні зміни) передбачає:</w:t>
            </w:r>
          </w:p>
        </w:tc>
      </w:tr>
      <w:tr w:rsidR="001250AC" w:rsidRPr="001B49BC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Шаблон 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off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canvas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(поза тлом) передбачає: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не є недоліком адаптивного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веб-дизайну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Принципами адаптивного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веб-дизайну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є: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Основними випадками коли використовується медіа-запити для адаптивного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веб-дизайну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є: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підходи або який підхід адаптивного дизайну?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додати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іа-запит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повідомити браузері про використання адаптивності потрібно додати тег &lt;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meta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&gt;,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має наступний вигляд: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Щоб зробити блок з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інформацієї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резиновим, ширину потрібно задати в: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був запущений перший сайт?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рік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Mashable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назвав роком адаптивного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веб-дизайну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Ітан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Маркотт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описав теорію і практичне застосування адаптивного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веб-дизайну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своїй книзі під назвою: 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Головною складовою адаптивного </w:t>
            </w:r>
            <w:proofErr w:type="spellStart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веб-дизайну</w:t>
            </w:r>
            <w:proofErr w:type="spellEnd"/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є:</w:t>
            </w:r>
          </w:p>
        </w:tc>
      </w:tr>
      <w:tr w:rsidR="001250AC" w:rsidRPr="001B49BC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Вкажіть основні типи носіїв, які атрибут 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тезі &lt;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&gt; приймає:</w:t>
            </w:r>
          </w:p>
        </w:tc>
      </w:tr>
      <w:tr w:rsidR="001250AC" w:rsidRPr="0053171B" w:rsidTr="00000FE1">
        <w:tc>
          <w:tcPr>
            <w:tcW w:w="706" w:type="dxa"/>
          </w:tcPr>
          <w:p w:rsidR="001250AC" w:rsidRPr="0053171B" w:rsidRDefault="001250AC" w:rsidP="004722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1250AC" w:rsidRPr="0053171B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основні розмірності екранів:</w:t>
            </w:r>
          </w:p>
        </w:tc>
      </w:tr>
    </w:tbl>
    <w:p w:rsidR="002524D3" w:rsidRDefault="002524D3" w:rsidP="006757C5">
      <w:pPr>
        <w:rPr>
          <w:lang w:val="uk-UA"/>
        </w:rPr>
      </w:pPr>
    </w:p>
    <w:sectPr w:rsidR="002524D3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1F" w:rsidRDefault="009E131F" w:rsidP="009632F4">
      <w:pPr>
        <w:spacing w:after="0" w:line="240" w:lineRule="auto"/>
      </w:pPr>
      <w:r>
        <w:separator/>
      </w:r>
    </w:p>
  </w:endnote>
  <w:endnote w:type="continuationSeparator" w:id="1">
    <w:p w:rsidR="009E131F" w:rsidRDefault="009E131F" w:rsidP="0096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1F" w:rsidRDefault="009E131F" w:rsidP="009632F4">
      <w:pPr>
        <w:spacing w:after="0" w:line="240" w:lineRule="auto"/>
      </w:pPr>
      <w:r>
        <w:separator/>
      </w:r>
    </w:p>
  </w:footnote>
  <w:footnote w:type="continuationSeparator" w:id="1">
    <w:p w:rsidR="009E131F" w:rsidRDefault="009E131F" w:rsidP="00963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038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C9B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0ABB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731A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321C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04C10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D4A2E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911E2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167D1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0431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8348A"/>
    <w:multiLevelType w:val="hybridMultilevel"/>
    <w:tmpl w:val="C19C1AC2"/>
    <w:lvl w:ilvl="0" w:tplc="19E24B8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C5B02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A7CCE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3281E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11115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23930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86694"/>
    <w:multiLevelType w:val="hybridMultilevel"/>
    <w:tmpl w:val="D84676CC"/>
    <w:lvl w:ilvl="0" w:tplc="19E24B8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30CE5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F01E1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09FA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14D83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A650A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42502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8592C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B4418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D4450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455D4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B0F1C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86438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50F9A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85D94"/>
    <w:multiLevelType w:val="hybridMultilevel"/>
    <w:tmpl w:val="D84676CC"/>
    <w:lvl w:ilvl="0" w:tplc="19E24B8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67A3C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119FE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D02B5"/>
    <w:multiLevelType w:val="hybridMultilevel"/>
    <w:tmpl w:val="E75077A4"/>
    <w:lvl w:ilvl="0" w:tplc="0A10799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0"/>
  </w:num>
  <w:num w:numId="4">
    <w:abstractNumId w:val="3"/>
  </w:num>
  <w:num w:numId="5">
    <w:abstractNumId w:val="7"/>
  </w:num>
  <w:num w:numId="6">
    <w:abstractNumId w:val="17"/>
  </w:num>
  <w:num w:numId="7">
    <w:abstractNumId w:val="22"/>
  </w:num>
  <w:num w:numId="8">
    <w:abstractNumId w:val="28"/>
  </w:num>
  <w:num w:numId="9">
    <w:abstractNumId w:val="27"/>
  </w:num>
  <w:num w:numId="10">
    <w:abstractNumId w:val="18"/>
  </w:num>
  <w:num w:numId="11">
    <w:abstractNumId w:val="15"/>
  </w:num>
  <w:num w:numId="12">
    <w:abstractNumId w:val="23"/>
  </w:num>
  <w:num w:numId="13">
    <w:abstractNumId w:val="9"/>
  </w:num>
  <w:num w:numId="14">
    <w:abstractNumId w:val="33"/>
  </w:num>
  <w:num w:numId="15">
    <w:abstractNumId w:val="1"/>
  </w:num>
  <w:num w:numId="16">
    <w:abstractNumId w:val="12"/>
  </w:num>
  <w:num w:numId="17">
    <w:abstractNumId w:val="11"/>
  </w:num>
  <w:num w:numId="18">
    <w:abstractNumId w:val="8"/>
  </w:num>
  <w:num w:numId="19">
    <w:abstractNumId w:val="31"/>
  </w:num>
  <w:num w:numId="20">
    <w:abstractNumId w:val="6"/>
  </w:num>
  <w:num w:numId="21">
    <w:abstractNumId w:val="0"/>
  </w:num>
  <w:num w:numId="22">
    <w:abstractNumId w:val="24"/>
  </w:num>
  <w:num w:numId="23">
    <w:abstractNumId w:val="5"/>
  </w:num>
  <w:num w:numId="24">
    <w:abstractNumId w:val="14"/>
  </w:num>
  <w:num w:numId="25">
    <w:abstractNumId w:val="4"/>
  </w:num>
  <w:num w:numId="26">
    <w:abstractNumId w:val="2"/>
  </w:num>
  <w:num w:numId="27">
    <w:abstractNumId w:val="20"/>
  </w:num>
  <w:num w:numId="28">
    <w:abstractNumId w:val="19"/>
  </w:num>
  <w:num w:numId="29">
    <w:abstractNumId w:val="25"/>
  </w:num>
  <w:num w:numId="30">
    <w:abstractNumId w:val="32"/>
  </w:num>
  <w:num w:numId="31">
    <w:abstractNumId w:val="21"/>
  </w:num>
  <w:num w:numId="32">
    <w:abstractNumId w:val="26"/>
  </w:num>
  <w:num w:numId="33">
    <w:abstractNumId w:val="29"/>
  </w:num>
  <w:num w:numId="34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880"/>
    <w:rsid w:val="0000089E"/>
    <w:rsid w:val="00000FE1"/>
    <w:rsid w:val="00002F70"/>
    <w:rsid w:val="00010858"/>
    <w:rsid w:val="00010D93"/>
    <w:rsid w:val="000228AA"/>
    <w:rsid w:val="00027098"/>
    <w:rsid w:val="00036B7B"/>
    <w:rsid w:val="000474CF"/>
    <w:rsid w:val="00050960"/>
    <w:rsid w:val="00051935"/>
    <w:rsid w:val="00051B77"/>
    <w:rsid w:val="00053EBC"/>
    <w:rsid w:val="00055B09"/>
    <w:rsid w:val="00062FB1"/>
    <w:rsid w:val="00063FCC"/>
    <w:rsid w:val="00067A02"/>
    <w:rsid w:val="00074017"/>
    <w:rsid w:val="000809AC"/>
    <w:rsid w:val="00090D04"/>
    <w:rsid w:val="000A2367"/>
    <w:rsid w:val="000A6FBB"/>
    <w:rsid w:val="000B2CFE"/>
    <w:rsid w:val="000B5EFB"/>
    <w:rsid w:val="000B6A50"/>
    <w:rsid w:val="000C0AB0"/>
    <w:rsid w:val="000C7976"/>
    <w:rsid w:val="000E1411"/>
    <w:rsid w:val="000E30AB"/>
    <w:rsid w:val="000F257F"/>
    <w:rsid w:val="001014E3"/>
    <w:rsid w:val="0010437F"/>
    <w:rsid w:val="0010750F"/>
    <w:rsid w:val="001250AC"/>
    <w:rsid w:val="0012632A"/>
    <w:rsid w:val="001434A5"/>
    <w:rsid w:val="0014422D"/>
    <w:rsid w:val="00151397"/>
    <w:rsid w:val="00152886"/>
    <w:rsid w:val="00157E04"/>
    <w:rsid w:val="00161795"/>
    <w:rsid w:val="001663CB"/>
    <w:rsid w:val="0017526E"/>
    <w:rsid w:val="00187189"/>
    <w:rsid w:val="001919FC"/>
    <w:rsid w:val="00193C4B"/>
    <w:rsid w:val="00194D49"/>
    <w:rsid w:val="00197808"/>
    <w:rsid w:val="001A7480"/>
    <w:rsid w:val="001A760A"/>
    <w:rsid w:val="001B49BC"/>
    <w:rsid w:val="001B4B62"/>
    <w:rsid w:val="001B640D"/>
    <w:rsid w:val="001B73E0"/>
    <w:rsid w:val="001C2EFD"/>
    <w:rsid w:val="001C34C5"/>
    <w:rsid w:val="001C6ABE"/>
    <w:rsid w:val="001E15BD"/>
    <w:rsid w:val="001E4E36"/>
    <w:rsid w:val="00226608"/>
    <w:rsid w:val="002378A1"/>
    <w:rsid w:val="00250A0E"/>
    <w:rsid w:val="00250FEF"/>
    <w:rsid w:val="002524D3"/>
    <w:rsid w:val="00252B4C"/>
    <w:rsid w:val="00254573"/>
    <w:rsid w:val="002545AB"/>
    <w:rsid w:val="002546CB"/>
    <w:rsid w:val="00255DB8"/>
    <w:rsid w:val="00261A20"/>
    <w:rsid w:val="00261DC2"/>
    <w:rsid w:val="00262798"/>
    <w:rsid w:val="00277DD2"/>
    <w:rsid w:val="00286C1E"/>
    <w:rsid w:val="00293175"/>
    <w:rsid w:val="002947A2"/>
    <w:rsid w:val="002A1F2A"/>
    <w:rsid w:val="002A4941"/>
    <w:rsid w:val="002A54E3"/>
    <w:rsid w:val="002B2E95"/>
    <w:rsid w:val="002B7487"/>
    <w:rsid w:val="002C2DD9"/>
    <w:rsid w:val="002D1109"/>
    <w:rsid w:val="002D7614"/>
    <w:rsid w:val="002F0201"/>
    <w:rsid w:val="002F7737"/>
    <w:rsid w:val="0030186E"/>
    <w:rsid w:val="003042C0"/>
    <w:rsid w:val="00304A25"/>
    <w:rsid w:val="00306B7D"/>
    <w:rsid w:val="00311551"/>
    <w:rsid w:val="003126B5"/>
    <w:rsid w:val="00313E24"/>
    <w:rsid w:val="003213EF"/>
    <w:rsid w:val="00327CFB"/>
    <w:rsid w:val="00330C67"/>
    <w:rsid w:val="00330F46"/>
    <w:rsid w:val="003317E9"/>
    <w:rsid w:val="00333CFA"/>
    <w:rsid w:val="00337896"/>
    <w:rsid w:val="00342F5B"/>
    <w:rsid w:val="003460DA"/>
    <w:rsid w:val="003473F6"/>
    <w:rsid w:val="00350B43"/>
    <w:rsid w:val="00364362"/>
    <w:rsid w:val="00367309"/>
    <w:rsid w:val="00370781"/>
    <w:rsid w:val="00370DA0"/>
    <w:rsid w:val="003817B8"/>
    <w:rsid w:val="003944AB"/>
    <w:rsid w:val="0039587D"/>
    <w:rsid w:val="003A623B"/>
    <w:rsid w:val="003A7775"/>
    <w:rsid w:val="003B1911"/>
    <w:rsid w:val="003B1C9A"/>
    <w:rsid w:val="003B3869"/>
    <w:rsid w:val="003B396C"/>
    <w:rsid w:val="003C2BB2"/>
    <w:rsid w:val="003C314E"/>
    <w:rsid w:val="003E0C0B"/>
    <w:rsid w:val="003E18BD"/>
    <w:rsid w:val="003E70EF"/>
    <w:rsid w:val="003E74AD"/>
    <w:rsid w:val="003F0740"/>
    <w:rsid w:val="003F1134"/>
    <w:rsid w:val="003F5450"/>
    <w:rsid w:val="003F5A69"/>
    <w:rsid w:val="004023C8"/>
    <w:rsid w:val="00407DB5"/>
    <w:rsid w:val="00412086"/>
    <w:rsid w:val="004164AF"/>
    <w:rsid w:val="0041746A"/>
    <w:rsid w:val="00420006"/>
    <w:rsid w:val="004203C0"/>
    <w:rsid w:val="00422DF5"/>
    <w:rsid w:val="00424A47"/>
    <w:rsid w:val="00424BCB"/>
    <w:rsid w:val="004301F6"/>
    <w:rsid w:val="00437EBD"/>
    <w:rsid w:val="00443CA2"/>
    <w:rsid w:val="0044662E"/>
    <w:rsid w:val="0045138F"/>
    <w:rsid w:val="0045492D"/>
    <w:rsid w:val="00455300"/>
    <w:rsid w:val="004620EF"/>
    <w:rsid w:val="0046508D"/>
    <w:rsid w:val="004722B5"/>
    <w:rsid w:val="00481A66"/>
    <w:rsid w:val="00485538"/>
    <w:rsid w:val="004878BC"/>
    <w:rsid w:val="004934EF"/>
    <w:rsid w:val="004946B4"/>
    <w:rsid w:val="004B4345"/>
    <w:rsid w:val="004C70A8"/>
    <w:rsid w:val="004C7510"/>
    <w:rsid w:val="004D0B5F"/>
    <w:rsid w:val="004D6469"/>
    <w:rsid w:val="004E47DE"/>
    <w:rsid w:val="004F63FA"/>
    <w:rsid w:val="0051048A"/>
    <w:rsid w:val="00510FA5"/>
    <w:rsid w:val="00512F19"/>
    <w:rsid w:val="00513C3F"/>
    <w:rsid w:val="005141DD"/>
    <w:rsid w:val="00516DD9"/>
    <w:rsid w:val="00524834"/>
    <w:rsid w:val="0053171B"/>
    <w:rsid w:val="00535603"/>
    <w:rsid w:val="0054108E"/>
    <w:rsid w:val="00544205"/>
    <w:rsid w:val="00550081"/>
    <w:rsid w:val="00554D32"/>
    <w:rsid w:val="0055747A"/>
    <w:rsid w:val="00564AC5"/>
    <w:rsid w:val="00566CC2"/>
    <w:rsid w:val="00577E09"/>
    <w:rsid w:val="00585802"/>
    <w:rsid w:val="00590597"/>
    <w:rsid w:val="00590C17"/>
    <w:rsid w:val="00592675"/>
    <w:rsid w:val="00592F09"/>
    <w:rsid w:val="005966A0"/>
    <w:rsid w:val="005A292C"/>
    <w:rsid w:val="005B6346"/>
    <w:rsid w:val="005B77D0"/>
    <w:rsid w:val="005E62E5"/>
    <w:rsid w:val="005E674A"/>
    <w:rsid w:val="005E7BEF"/>
    <w:rsid w:val="005E7FF7"/>
    <w:rsid w:val="006017D5"/>
    <w:rsid w:val="0060205F"/>
    <w:rsid w:val="0062194C"/>
    <w:rsid w:val="00627769"/>
    <w:rsid w:val="0063453F"/>
    <w:rsid w:val="006412A6"/>
    <w:rsid w:val="00642507"/>
    <w:rsid w:val="006431F7"/>
    <w:rsid w:val="006474AD"/>
    <w:rsid w:val="00651FF9"/>
    <w:rsid w:val="00663B34"/>
    <w:rsid w:val="00663CB0"/>
    <w:rsid w:val="00672866"/>
    <w:rsid w:val="00673C87"/>
    <w:rsid w:val="00673FDC"/>
    <w:rsid w:val="006757C5"/>
    <w:rsid w:val="006759F2"/>
    <w:rsid w:val="00683768"/>
    <w:rsid w:val="00687779"/>
    <w:rsid w:val="00694FF6"/>
    <w:rsid w:val="006B398C"/>
    <w:rsid w:val="006B758A"/>
    <w:rsid w:val="006C04FD"/>
    <w:rsid w:val="006C1482"/>
    <w:rsid w:val="006C17E6"/>
    <w:rsid w:val="006C328E"/>
    <w:rsid w:val="006D0C34"/>
    <w:rsid w:val="006D1604"/>
    <w:rsid w:val="006E1F0A"/>
    <w:rsid w:val="006E6957"/>
    <w:rsid w:val="006F2F79"/>
    <w:rsid w:val="00700F46"/>
    <w:rsid w:val="00705083"/>
    <w:rsid w:val="0071412D"/>
    <w:rsid w:val="00716942"/>
    <w:rsid w:val="00734F57"/>
    <w:rsid w:val="0073580D"/>
    <w:rsid w:val="007402F7"/>
    <w:rsid w:val="007433E4"/>
    <w:rsid w:val="00743F73"/>
    <w:rsid w:val="00747AA2"/>
    <w:rsid w:val="00761609"/>
    <w:rsid w:val="00761A9E"/>
    <w:rsid w:val="0076394D"/>
    <w:rsid w:val="0076639F"/>
    <w:rsid w:val="00787A8F"/>
    <w:rsid w:val="0079306A"/>
    <w:rsid w:val="00795647"/>
    <w:rsid w:val="00795AF7"/>
    <w:rsid w:val="007A66DE"/>
    <w:rsid w:val="007C0B2A"/>
    <w:rsid w:val="007D4884"/>
    <w:rsid w:val="007D5D38"/>
    <w:rsid w:val="007E2A55"/>
    <w:rsid w:val="007E2B41"/>
    <w:rsid w:val="00805ACB"/>
    <w:rsid w:val="00806CA9"/>
    <w:rsid w:val="00813E72"/>
    <w:rsid w:val="00822A9D"/>
    <w:rsid w:val="00823076"/>
    <w:rsid w:val="008436E1"/>
    <w:rsid w:val="00843B9F"/>
    <w:rsid w:val="008440E4"/>
    <w:rsid w:val="00847512"/>
    <w:rsid w:val="00855CD2"/>
    <w:rsid w:val="008562C2"/>
    <w:rsid w:val="00870326"/>
    <w:rsid w:val="008750F7"/>
    <w:rsid w:val="008752B9"/>
    <w:rsid w:val="00881465"/>
    <w:rsid w:val="00883A0A"/>
    <w:rsid w:val="00891BAE"/>
    <w:rsid w:val="00893A99"/>
    <w:rsid w:val="008945B4"/>
    <w:rsid w:val="00894640"/>
    <w:rsid w:val="00894CF8"/>
    <w:rsid w:val="008A38CD"/>
    <w:rsid w:val="008B3FA3"/>
    <w:rsid w:val="008D1F97"/>
    <w:rsid w:val="008D670A"/>
    <w:rsid w:val="008D6982"/>
    <w:rsid w:val="008E460A"/>
    <w:rsid w:val="008E6F61"/>
    <w:rsid w:val="008F0719"/>
    <w:rsid w:val="008F6AB3"/>
    <w:rsid w:val="00903BBC"/>
    <w:rsid w:val="00912EB9"/>
    <w:rsid w:val="00913D51"/>
    <w:rsid w:val="00915E71"/>
    <w:rsid w:val="0092066C"/>
    <w:rsid w:val="0092607E"/>
    <w:rsid w:val="009268A8"/>
    <w:rsid w:val="009444D3"/>
    <w:rsid w:val="00951C21"/>
    <w:rsid w:val="009632F4"/>
    <w:rsid w:val="00971A09"/>
    <w:rsid w:val="00973A8D"/>
    <w:rsid w:val="00974367"/>
    <w:rsid w:val="00977C0A"/>
    <w:rsid w:val="00980663"/>
    <w:rsid w:val="009852D4"/>
    <w:rsid w:val="009868DE"/>
    <w:rsid w:val="00990B54"/>
    <w:rsid w:val="009961B6"/>
    <w:rsid w:val="009A391D"/>
    <w:rsid w:val="009A72A3"/>
    <w:rsid w:val="009A7A5A"/>
    <w:rsid w:val="009B55F9"/>
    <w:rsid w:val="009C34E9"/>
    <w:rsid w:val="009C7532"/>
    <w:rsid w:val="009D02D3"/>
    <w:rsid w:val="009D0E43"/>
    <w:rsid w:val="009D2FC0"/>
    <w:rsid w:val="009D39A8"/>
    <w:rsid w:val="009D687A"/>
    <w:rsid w:val="009E131F"/>
    <w:rsid w:val="009E3F64"/>
    <w:rsid w:val="009E451A"/>
    <w:rsid w:val="009F4555"/>
    <w:rsid w:val="00A02964"/>
    <w:rsid w:val="00A0607C"/>
    <w:rsid w:val="00A174E2"/>
    <w:rsid w:val="00A24529"/>
    <w:rsid w:val="00A26047"/>
    <w:rsid w:val="00A358CA"/>
    <w:rsid w:val="00A401BB"/>
    <w:rsid w:val="00A4110D"/>
    <w:rsid w:val="00A42C2A"/>
    <w:rsid w:val="00A43075"/>
    <w:rsid w:val="00A44DDD"/>
    <w:rsid w:val="00A71880"/>
    <w:rsid w:val="00A72059"/>
    <w:rsid w:val="00A80F72"/>
    <w:rsid w:val="00A821CA"/>
    <w:rsid w:val="00A86AF6"/>
    <w:rsid w:val="00A90BE6"/>
    <w:rsid w:val="00A9693A"/>
    <w:rsid w:val="00AA3B58"/>
    <w:rsid w:val="00AA75BA"/>
    <w:rsid w:val="00AB08A2"/>
    <w:rsid w:val="00AB28B5"/>
    <w:rsid w:val="00AB46E1"/>
    <w:rsid w:val="00AC1A1E"/>
    <w:rsid w:val="00AC3142"/>
    <w:rsid w:val="00AD1270"/>
    <w:rsid w:val="00AD2D8E"/>
    <w:rsid w:val="00AE4F7D"/>
    <w:rsid w:val="00AE690D"/>
    <w:rsid w:val="00AF42A4"/>
    <w:rsid w:val="00B04400"/>
    <w:rsid w:val="00B07712"/>
    <w:rsid w:val="00B1310B"/>
    <w:rsid w:val="00B144B6"/>
    <w:rsid w:val="00B22CBE"/>
    <w:rsid w:val="00B26C69"/>
    <w:rsid w:val="00B313BA"/>
    <w:rsid w:val="00B33594"/>
    <w:rsid w:val="00B3771E"/>
    <w:rsid w:val="00B37A32"/>
    <w:rsid w:val="00B453A1"/>
    <w:rsid w:val="00B50E8C"/>
    <w:rsid w:val="00B51BFE"/>
    <w:rsid w:val="00B52481"/>
    <w:rsid w:val="00B53613"/>
    <w:rsid w:val="00B76099"/>
    <w:rsid w:val="00B80E01"/>
    <w:rsid w:val="00B818DD"/>
    <w:rsid w:val="00B90C86"/>
    <w:rsid w:val="00B9403B"/>
    <w:rsid w:val="00B9555C"/>
    <w:rsid w:val="00BA08D9"/>
    <w:rsid w:val="00BA4CBA"/>
    <w:rsid w:val="00BA54F3"/>
    <w:rsid w:val="00BA7F16"/>
    <w:rsid w:val="00BB1A24"/>
    <w:rsid w:val="00BC076F"/>
    <w:rsid w:val="00BC1605"/>
    <w:rsid w:val="00BC6782"/>
    <w:rsid w:val="00BD5272"/>
    <w:rsid w:val="00BF5DF6"/>
    <w:rsid w:val="00BF7827"/>
    <w:rsid w:val="00C0413D"/>
    <w:rsid w:val="00C07A8A"/>
    <w:rsid w:val="00C12693"/>
    <w:rsid w:val="00C2721F"/>
    <w:rsid w:val="00C31A06"/>
    <w:rsid w:val="00C32001"/>
    <w:rsid w:val="00C34509"/>
    <w:rsid w:val="00C47751"/>
    <w:rsid w:val="00C50E4B"/>
    <w:rsid w:val="00C52385"/>
    <w:rsid w:val="00C57EF1"/>
    <w:rsid w:val="00C6330D"/>
    <w:rsid w:val="00C71D19"/>
    <w:rsid w:val="00C73F80"/>
    <w:rsid w:val="00C82EE5"/>
    <w:rsid w:val="00C82F80"/>
    <w:rsid w:val="00C849B5"/>
    <w:rsid w:val="00C86204"/>
    <w:rsid w:val="00C8676B"/>
    <w:rsid w:val="00C86A7B"/>
    <w:rsid w:val="00C91A52"/>
    <w:rsid w:val="00C926DD"/>
    <w:rsid w:val="00CA0017"/>
    <w:rsid w:val="00CA1592"/>
    <w:rsid w:val="00CA51E5"/>
    <w:rsid w:val="00CB2979"/>
    <w:rsid w:val="00CB2F5B"/>
    <w:rsid w:val="00CD13AC"/>
    <w:rsid w:val="00CD258D"/>
    <w:rsid w:val="00CD2D13"/>
    <w:rsid w:val="00CE220F"/>
    <w:rsid w:val="00CF4830"/>
    <w:rsid w:val="00CF6F15"/>
    <w:rsid w:val="00D0417E"/>
    <w:rsid w:val="00D11290"/>
    <w:rsid w:val="00D228BB"/>
    <w:rsid w:val="00D25DC7"/>
    <w:rsid w:val="00D4085F"/>
    <w:rsid w:val="00D43BB6"/>
    <w:rsid w:val="00D473BC"/>
    <w:rsid w:val="00D52E19"/>
    <w:rsid w:val="00D551F8"/>
    <w:rsid w:val="00D56FCD"/>
    <w:rsid w:val="00D63715"/>
    <w:rsid w:val="00D70460"/>
    <w:rsid w:val="00D72554"/>
    <w:rsid w:val="00D759C4"/>
    <w:rsid w:val="00D76386"/>
    <w:rsid w:val="00D83905"/>
    <w:rsid w:val="00D860AE"/>
    <w:rsid w:val="00D917FD"/>
    <w:rsid w:val="00D92843"/>
    <w:rsid w:val="00DA11BE"/>
    <w:rsid w:val="00DB221B"/>
    <w:rsid w:val="00DB73F7"/>
    <w:rsid w:val="00DC52F3"/>
    <w:rsid w:val="00DC750A"/>
    <w:rsid w:val="00DD348C"/>
    <w:rsid w:val="00DD5D77"/>
    <w:rsid w:val="00DE2308"/>
    <w:rsid w:val="00DE3101"/>
    <w:rsid w:val="00DE6625"/>
    <w:rsid w:val="00DE75E7"/>
    <w:rsid w:val="00DF4507"/>
    <w:rsid w:val="00DF5DEC"/>
    <w:rsid w:val="00E0244F"/>
    <w:rsid w:val="00E0250D"/>
    <w:rsid w:val="00E0775E"/>
    <w:rsid w:val="00E1667D"/>
    <w:rsid w:val="00E23081"/>
    <w:rsid w:val="00E233E3"/>
    <w:rsid w:val="00E23E16"/>
    <w:rsid w:val="00E243E4"/>
    <w:rsid w:val="00E26FDA"/>
    <w:rsid w:val="00E34C14"/>
    <w:rsid w:val="00E35FC9"/>
    <w:rsid w:val="00E41299"/>
    <w:rsid w:val="00E45502"/>
    <w:rsid w:val="00E46C0C"/>
    <w:rsid w:val="00E50D91"/>
    <w:rsid w:val="00E57BB4"/>
    <w:rsid w:val="00E70B03"/>
    <w:rsid w:val="00E851BE"/>
    <w:rsid w:val="00E91434"/>
    <w:rsid w:val="00EB36BB"/>
    <w:rsid w:val="00EB374B"/>
    <w:rsid w:val="00EB5F30"/>
    <w:rsid w:val="00EC0602"/>
    <w:rsid w:val="00EC367C"/>
    <w:rsid w:val="00ED0C3C"/>
    <w:rsid w:val="00ED4DE6"/>
    <w:rsid w:val="00EF273A"/>
    <w:rsid w:val="00EF45C6"/>
    <w:rsid w:val="00EF6985"/>
    <w:rsid w:val="00F10985"/>
    <w:rsid w:val="00F14DAC"/>
    <w:rsid w:val="00F17A8C"/>
    <w:rsid w:val="00F17CBE"/>
    <w:rsid w:val="00F21EFB"/>
    <w:rsid w:val="00F3069C"/>
    <w:rsid w:val="00F33D6F"/>
    <w:rsid w:val="00F4076A"/>
    <w:rsid w:val="00F44BD7"/>
    <w:rsid w:val="00F5289C"/>
    <w:rsid w:val="00F530B1"/>
    <w:rsid w:val="00F56C7F"/>
    <w:rsid w:val="00F63139"/>
    <w:rsid w:val="00F843D6"/>
    <w:rsid w:val="00F84AD1"/>
    <w:rsid w:val="00F86D97"/>
    <w:rsid w:val="00FA108F"/>
    <w:rsid w:val="00FA39AC"/>
    <w:rsid w:val="00FB4B0C"/>
    <w:rsid w:val="00FC39BC"/>
    <w:rsid w:val="00FC55F3"/>
    <w:rsid w:val="00FC796F"/>
    <w:rsid w:val="00FD1288"/>
    <w:rsid w:val="00FD167F"/>
    <w:rsid w:val="00FD3372"/>
    <w:rsid w:val="00FD5433"/>
    <w:rsid w:val="00FE074D"/>
    <w:rsid w:val="00FE27EA"/>
    <w:rsid w:val="00FE312A"/>
    <w:rsid w:val="00FE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67"/>
  </w:style>
  <w:style w:type="paragraph" w:styleId="3">
    <w:name w:val="heading 3"/>
    <w:basedOn w:val="a"/>
    <w:next w:val="a"/>
    <w:link w:val="30"/>
    <w:uiPriority w:val="9"/>
    <w:unhideWhenUsed/>
    <w:qFormat/>
    <w:rsid w:val="00787A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616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17E9"/>
    <w:pPr>
      <w:ind w:left="720"/>
      <w:contextualSpacing/>
    </w:pPr>
    <w:rPr>
      <w:lang w:val="uk-UA"/>
    </w:rPr>
  </w:style>
  <w:style w:type="paragraph" w:customStyle="1" w:styleId="Standard">
    <w:name w:val="Standard"/>
    <w:rsid w:val="006B758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8E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0250D"/>
    <w:rPr>
      <w:i/>
      <w:iCs/>
    </w:rPr>
  </w:style>
  <w:style w:type="character" w:styleId="aa">
    <w:name w:val="Hyperlink"/>
    <w:basedOn w:val="a0"/>
    <w:uiPriority w:val="99"/>
    <w:unhideWhenUsed/>
    <w:rsid w:val="0071412D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61609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mw-headline">
    <w:name w:val="mw-headline"/>
    <w:basedOn w:val="a0"/>
    <w:rsid w:val="00A44DDD"/>
  </w:style>
  <w:style w:type="paragraph" w:styleId="ab">
    <w:name w:val="header"/>
    <w:basedOn w:val="a"/>
    <w:link w:val="ac"/>
    <w:uiPriority w:val="99"/>
    <w:unhideWhenUsed/>
    <w:rsid w:val="00963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32F4"/>
  </w:style>
  <w:style w:type="paragraph" w:styleId="ad">
    <w:name w:val="footer"/>
    <w:basedOn w:val="a"/>
    <w:link w:val="ae"/>
    <w:uiPriority w:val="99"/>
    <w:unhideWhenUsed/>
    <w:rsid w:val="00963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32F4"/>
  </w:style>
  <w:style w:type="paragraph" w:styleId="HTML">
    <w:name w:val="HTML Preformatted"/>
    <w:basedOn w:val="a"/>
    <w:link w:val="HTML0"/>
    <w:uiPriority w:val="99"/>
    <w:semiHidden/>
    <w:unhideWhenUsed/>
    <w:rsid w:val="00CA0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00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7A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alue">
    <w:name w:val="value"/>
    <w:basedOn w:val="a0"/>
    <w:rsid w:val="00787A8F"/>
  </w:style>
  <w:style w:type="character" w:styleId="HTML1">
    <w:name w:val="HTML Code"/>
    <w:basedOn w:val="a0"/>
    <w:uiPriority w:val="99"/>
    <w:semiHidden/>
    <w:unhideWhenUsed/>
    <w:rsid w:val="001250AC"/>
    <w:rPr>
      <w:rFonts w:ascii="Courier New" w:eastAsia="Times New Roman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5317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317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171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17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171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/index.php?title=ICSID&amp;action=edit&amp;redlink=1" TargetMode="External"/><Relationship Id="rId13" Type="http://schemas.openxmlformats.org/officeDocument/2006/relationships/hyperlink" Target="https://uk.wikipedia.org/w/index.php?title=%D0%9C%D0%B0%D1%80%D0%BA_%D0%90%D1%83%D1%80%D0%B5%D0%BB%D1%8C_%D0%A1%D1%82%D0%B5%D0%B9%D0%BD&amp;action=edit&amp;redlink=1" TargetMode="External"/><Relationship Id="rId18" Type="http://schemas.openxmlformats.org/officeDocument/2006/relationships/hyperlink" Target="https://uk.wikipedia.org/wiki/%D0%9F%D0%B5%D1%87%D0%B5%D1%80%D0%B8_%D0%9C%D0%BE%D0%B3%D0%B0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4%D0%B8%D0%B7%D0%B0%D0%B9%D0%BD" TargetMode="External"/><Relationship Id="rId17" Type="http://schemas.openxmlformats.org/officeDocument/2006/relationships/hyperlink" Target="https://uk.wikipedia.org/wiki/%D0%9F%D0%B5%D1%87%D0%B5%D1%80%D0%B8_%D0%9C%D0%BE%D0%B3%D0%B0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/index.php?title=%D0%9C%D0%B0%D1%80%D0%BA_%D0%90%D1%83%D1%80%D0%B5%D0%BB%D1%8C_%D0%A1%D1%82%D0%B5%D0%B9%D0%BD&amp;action=edit&amp;redlink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2%D0%BA%D0%B0%D0%BD%D0%B8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/index.php?title=%D0%9C%D0%B0%D1%80%D0%BA_%D0%90%D1%83%D1%80%D0%B5%D0%BB%D1%8C_%D0%A1%D1%82%D0%B5%D0%B9%D0%BD&amp;action=edit&amp;redlink=1" TargetMode="External"/><Relationship Id="rId10" Type="http://schemas.openxmlformats.org/officeDocument/2006/relationships/hyperlink" Target="https://uk.wikipedia.org/wiki/I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Zune" TargetMode="External"/><Relationship Id="rId14" Type="http://schemas.openxmlformats.org/officeDocument/2006/relationships/hyperlink" Target="https://uk.wikipedia.org/w/index.php?title=%D0%9C%D0%B0%D1%80%D0%BA_%D0%90%D1%83%D1%80%D0%B5%D0%BB%D1%8C_%D0%A1%D1%82%D0%B5%D0%B9%D0%BD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206A-D748-487A-BEA1-5B9056F5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2514</Words>
  <Characters>14331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Тетяна Олегівна</dc:creator>
  <cp:lastModifiedBy>Admin</cp:lastModifiedBy>
  <cp:revision>2</cp:revision>
  <dcterms:created xsi:type="dcterms:W3CDTF">2020-04-02T16:52:00Z</dcterms:created>
  <dcterms:modified xsi:type="dcterms:W3CDTF">2020-04-02T16:52:00Z</dcterms:modified>
</cp:coreProperties>
</file>