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72F" w:rsidRPr="00E6372F" w:rsidRDefault="00E6372F" w:rsidP="00E6372F">
      <w:pPr>
        <w:jc w:val="center"/>
        <w:rPr>
          <w:rFonts w:ascii="Times New Roman" w:hAnsi="Times New Roman" w:cs="Times New Roman"/>
          <w:b/>
          <w:sz w:val="28"/>
          <w:szCs w:val="28"/>
        </w:rPr>
      </w:pPr>
      <w:bookmarkStart w:id="0" w:name="_GoBack"/>
      <w:r w:rsidRPr="00E6372F">
        <w:rPr>
          <w:rFonts w:ascii="Times New Roman" w:hAnsi="Times New Roman" w:cs="Times New Roman"/>
          <w:b/>
          <w:sz w:val="28"/>
          <w:szCs w:val="28"/>
        </w:rPr>
        <w:t xml:space="preserve">Тема </w:t>
      </w:r>
      <w:r w:rsidR="00455BCA">
        <w:rPr>
          <w:rFonts w:ascii="Times New Roman" w:hAnsi="Times New Roman" w:cs="Times New Roman"/>
          <w:b/>
          <w:sz w:val="28"/>
          <w:szCs w:val="28"/>
        </w:rPr>
        <w:t>7</w:t>
      </w:r>
      <w:r w:rsidRPr="00E6372F">
        <w:rPr>
          <w:rFonts w:ascii="Times New Roman" w:hAnsi="Times New Roman" w:cs="Times New Roman"/>
          <w:b/>
          <w:sz w:val="28"/>
          <w:szCs w:val="28"/>
        </w:rPr>
        <w:t xml:space="preserve">. </w:t>
      </w:r>
      <w:r w:rsidR="00455BCA">
        <w:rPr>
          <w:rFonts w:ascii="Times New Roman" w:hAnsi="Times New Roman" w:cs="Times New Roman"/>
          <w:b/>
          <w:sz w:val="28"/>
          <w:szCs w:val="28"/>
        </w:rPr>
        <w:t xml:space="preserve">СИСТЕМА </w:t>
      </w:r>
      <w:r>
        <w:rPr>
          <w:rFonts w:ascii="Times New Roman" w:hAnsi="Times New Roman" w:cs="Times New Roman"/>
          <w:b/>
          <w:sz w:val="28"/>
          <w:szCs w:val="28"/>
        </w:rPr>
        <w:t>МІЖНАРОДНИХ</w:t>
      </w:r>
      <w:r w:rsidRPr="00E6372F">
        <w:rPr>
          <w:rFonts w:ascii="Times New Roman" w:hAnsi="Times New Roman" w:cs="Times New Roman"/>
          <w:b/>
          <w:sz w:val="28"/>
          <w:szCs w:val="28"/>
        </w:rPr>
        <w:t xml:space="preserve"> </w:t>
      </w:r>
      <w:r w:rsidR="00455BCA">
        <w:rPr>
          <w:rFonts w:ascii="Times New Roman" w:hAnsi="Times New Roman" w:cs="Times New Roman"/>
          <w:b/>
          <w:sz w:val="28"/>
          <w:szCs w:val="28"/>
        </w:rPr>
        <w:t>РОЗРАХУНКІВ ТА ПЛАТІЖНИЙ БАЛАНС КРАЇНИ</w:t>
      </w:r>
    </w:p>
    <w:bookmarkEnd w:id="0"/>
    <w:p w:rsidR="00E6372F" w:rsidRPr="000F7B8E"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1. </w:t>
      </w:r>
      <w:r w:rsidR="00455BCA" w:rsidRPr="00455BCA">
        <w:rPr>
          <w:rFonts w:ascii="Times New Roman" w:hAnsi="Times New Roman" w:cs="Times New Roman"/>
          <w:sz w:val="28"/>
          <w:szCs w:val="28"/>
        </w:rPr>
        <w:t>Сутність міжнародних розрахунків, їх типи та види</w:t>
      </w:r>
      <w:r>
        <w:rPr>
          <w:rFonts w:ascii="Times New Roman" w:hAnsi="Times New Roman" w:cs="Times New Roman"/>
          <w:sz w:val="28"/>
          <w:szCs w:val="28"/>
        </w:rPr>
        <w:t>.</w:t>
      </w:r>
      <w:r w:rsidRPr="000F7B8E">
        <w:rPr>
          <w:rFonts w:ascii="Times New Roman" w:hAnsi="Times New Roman" w:cs="Times New Roman"/>
          <w:sz w:val="28"/>
          <w:szCs w:val="28"/>
        </w:rPr>
        <w:t xml:space="preserve">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2. </w:t>
      </w:r>
      <w:r w:rsidR="00455BCA" w:rsidRPr="00455BCA">
        <w:rPr>
          <w:rFonts w:ascii="Times New Roman" w:hAnsi="Times New Roman" w:cs="Times New Roman"/>
          <w:sz w:val="28"/>
          <w:szCs w:val="28"/>
        </w:rPr>
        <w:t>Форми міжнародних розрахунків, їх недоліки та переваги</w:t>
      </w:r>
      <w:r w:rsidRPr="00E6372F">
        <w:rPr>
          <w:rFonts w:ascii="Times New Roman" w:hAnsi="Times New Roman" w:cs="Times New Roman"/>
          <w:sz w:val="28"/>
          <w:szCs w:val="28"/>
        </w:rPr>
        <w:t xml:space="preserve">. </w:t>
      </w:r>
    </w:p>
    <w:p w:rsidR="00E6372F"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3. </w:t>
      </w:r>
      <w:r w:rsidR="00455BCA" w:rsidRPr="00455BCA">
        <w:rPr>
          <w:rFonts w:ascii="Times New Roman" w:hAnsi="Times New Roman" w:cs="Times New Roman"/>
          <w:sz w:val="28"/>
          <w:szCs w:val="28"/>
        </w:rPr>
        <w:t>Структура платіжного балансу</w:t>
      </w:r>
      <w:r w:rsidR="00455BCA" w:rsidRPr="00455BCA">
        <w:rPr>
          <w:rFonts w:ascii="Times New Roman" w:hAnsi="Times New Roman" w:cs="Times New Roman"/>
          <w:sz w:val="28"/>
          <w:szCs w:val="28"/>
        </w:rPr>
        <w:t xml:space="preserve"> держави</w:t>
      </w:r>
      <w:r w:rsidRPr="00E6372F">
        <w:rPr>
          <w:rFonts w:ascii="Times New Roman" w:hAnsi="Times New Roman" w:cs="Times New Roman"/>
          <w:sz w:val="28"/>
          <w:szCs w:val="28"/>
        </w:rPr>
        <w:t xml:space="preserve">. </w:t>
      </w:r>
    </w:p>
    <w:p w:rsidR="00E6372F" w:rsidRPr="00455BCA" w:rsidRDefault="00E6372F" w:rsidP="00E6372F">
      <w:pPr>
        <w:spacing w:after="0"/>
        <w:ind w:firstLine="788"/>
        <w:jc w:val="both"/>
        <w:rPr>
          <w:rFonts w:ascii="Times New Roman" w:hAnsi="Times New Roman" w:cs="Times New Roman"/>
          <w:sz w:val="28"/>
          <w:szCs w:val="28"/>
        </w:rPr>
      </w:pPr>
      <w:r w:rsidRPr="000F7B8E">
        <w:rPr>
          <w:rFonts w:ascii="Times New Roman" w:hAnsi="Times New Roman" w:cs="Times New Roman"/>
          <w:sz w:val="28"/>
          <w:szCs w:val="28"/>
        </w:rPr>
        <w:t>4. </w:t>
      </w:r>
      <w:r w:rsidR="00455BCA" w:rsidRPr="00455BCA">
        <w:rPr>
          <w:rFonts w:ascii="Times New Roman" w:hAnsi="Times New Roman" w:cs="Times New Roman"/>
          <w:sz w:val="28"/>
          <w:szCs w:val="28"/>
        </w:rPr>
        <w:t>Дефіцит, профіцит та забезпечення рівноваги платіжного балансу</w:t>
      </w:r>
      <w:r w:rsidRPr="00E6372F">
        <w:rPr>
          <w:rFonts w:ascii="Times New Roman" w:hAnsi="Times New Roman" w:cs="Times New Roman"/>
          <w:sz w:val="28"/>
          <w:szCs w:val="28"/>
        </w:rPr>
        <w:t>.</w:t>
      </w:r>
      <w:r w:rsidRPr="00455BCA">
        <w:rPr>
          <w:rFonts w:ascii="Times New Roman" w:hAnsi="Times New Roman" w:cs="Times New Roman"/>
          <w:sz w:val="28"/>
          <w:szCs w:val="28"/>
        </w:rPr>
        <w:t xml:space="preserve"> </w:t>
      </w:r>
    </w:p>
    <w:p w:rsidR="00455BCA" w:rsidRDefault="00455BCA" w:rsidP="001022A7">
      <w:pPr>
        <w:ind w:left="786"/>
        <w:jc w:val="both"/>
        <w:rPr>
          <w:rFonts w:ascii="Times New Roman" w:hAnsi="Times New Roman" w:cs="Times New Roman"/>
          <w:b/>
          <w:sz w:val="28"/>
          <w:szCs w:val="28"/>
        </w:rPr>
      </w:pPr>
    </w:p>
    <w:p w:rsidR="001022A7" w:rsidRDefault="001F48E4" w:rsidP="001022A7">
      <w:pPr>
        <w:ind w:left="786"/>
        <w:jc w:val="both"/>
        <w:rPr>
          <w:rFonts w:ascii="Times New Roman" w:hAnsi="Times New Roman" w:cs="Times New Roman"/>
          <w:b/>
          <w:sz w:val="28"/>
          <w:szCs w:val="28"/>
        </w:rPr>
      </w:pPr>
      <w:r w:rsidRPr="00980793">
        <w:rPr>
          <w:rFonts w:ascii="Times New Roman" w:hAnsi="Times New Roman" w:cs="Times New Roman"/>
          <w:b/>
          <w:sz w:val="28"/>
          <w:szCs w:val="28"/>
        </w:rPr>
        <w:t>Література</w:t>
      </w:r>
    </w:p>
    <w:p w:rsidR="001022A7" w:rsidRDefault="001F48E4" w:rsidP="001022A7">
      <w:pPr>
        <w:spacing w:after="0" w:line="240" w:lineRule="auto"/>
        <w:ind w:left="788"/>
        <w:jc w:val="both"/>
        <w:rPr>
          <w:rFonts w:ascii="Times New Roman" w:hAnsi="Times New Roman" w:cs="Times New Roman"/>
          <w:i/>
          <w:sz w:val="28"/>
          <w:szCs w:val="28"/>
        </w:rPr>
      </w:pPr>
      <w:r w:rsidRPr="00980793">
        <w:rPr>
          <w:rFonts w:ascii="Times New Roman" w:hAnsi="Times New Roman" w:cs="Times New Roman"/>
          <w:i/>
          <w:sz w:val="28"/>
          <w:szCs w:val="28"/>
        </w:rPr>
        <w:t>Основна:</w:t>
      </w:r>
    </w:p>
    <w:p w:rsidR="001F48E4" w:rsidRPr="00980793" w:rsidRDefault="001F48E4" w:rsidP="001022A7">
      <w:pPr>
        <w:spacing w:after="0" w:line="240" w:lineRule="auto"/>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r w:rsidR="00555AAF" w:rsidRPr="00625178">
        <w:rPr>
          <w:rFonts w:ascii="Times New Roman" w:hAnsi="Times New Roman" w:cs="Times New Roman"/>
          <w:b/>
          <w:sz w:val="28"/>
          <w:szCs w:val="28"/>
        </w:rPr>
        <w:t xml:space="preserve">Міжнародна </w:t>
      </w:r>
      <w:r w:rsidR="00555AAF" w:rsidRPr="00625178">
        <w:rPr>
          <w:rFonts w:ascii="Times New Roman" w:hAnsi="Times New Roman" w:cs="Times New Roman"/>
          <w:sz w:val="28"/>
          <w:szCs w:val="28"/>
        </w:rPr>
        <w:t>економіка:</w:t>
      </w:r>
      <w:r w:rsidR="00555AAF" w:rsidRPr="00980793">
        <w:rPr>
          <w:rFonts w:ascii="Times New Roman" w:hAnsi="Times New Roman" w:cs="Times New Roman"/>
          <w:sz w:val="28"/>
          <w:szCs w:val="28"/>
        </w:rPr>
        <w:t xml:space="preserve"> підручник / Д</w:t>
      </w:r>
      <w:r w:rsidRPr="00980793">
        <w:rPr>
          <w:rFonts w:ascii="Times New Roman" w:hAnsi="Times New Roman" w:cs="Times New Roman"/>
          <w:sz w:val="28"/>
          <w:szCs w:val="28"/>
        </w:rPr>
        <w:t>.</w:t>
      </w:r>
      <w:r w:rsidR="00555AAF" w:rsidRPr="00980793">
        <w:rPr>
          <w:rFonts w:ascii="Times New Roman" w:hAnsi="Times New Roman" w:cs="Times New Roman"/>
          <w:sz w:val="28"/>
          <w:szCs w:val="28"/>
        </w:rPr>
        <w:t> Г. </w:t>
      </w:r>
      <w:proofErr w:type="spellStart"/>
      <w:r w:rsidR="00555AAF" w:rsidRPr="00980793">
        <w:rPr>
          <w:rFonts w:ascii="Times New Roman" w:hAnsi="Times New Roman" w:cs="Times New Roman"/>
          <w:sz w:val="28"/>
          <w:szCs w:val="28"/>
        </w:rPr>
        <w:t>Лукяненко</w:t>
      </w:r>
      <w:proofErr w:type="spellEnd"/>
      <w:r w:rsidR="00980793">
        <w:rPr>
          <w:rFonts w:ascii="Times New Roman" w:hAnsi="Times New Roman" w:cs="Times New Roman"/>
          <w:sz w:val="28"/>
          <w:szCs w:val="28"/>
        </w:rPr>
        <w:t>, А. М. Поручник, Я. М. Столярчук</w:t>
      </w:r>
      <w:r w:rsidRPr="00980793">
        <w:rPr>
          <w:rFonts w:ascii="Times New Roman" w:hAnsi="Times New Roman" w:cs="Times New Roman"/>
          <w:sz w:val="28"/>
          <w:szCs w:val="28"/>
        </w:rPr>
        <w:t xml:space="preserve"> – К.: </w:t>
      </w:r>
      <w:r w:rsidR="00980793">
        <w:rPr>
          <w:rFonts w:ascii="Times New Roman" w:hAnsi="Times New Roman" w:cs="Times New Roman"/>
          <w:sz w:val="28"/>
          <w:szCs w:val="28"/>
        </w:rPr>
        <w:t>КНЕУ</w:t>
      </w:r>
      <w:r w:rsidRPr="00980793">
        <w:rPr>
          <w:rFonts w:ascii="Times New Roman" w:hAnsi="Times New Roman" w:cs="Times New Roman"/>
          <w:sz w:val="28"/>
          <w:szCs w:val="28"/>
        </w:rPr>
        <w:t>, 20</w:t>
      </w:r>
      <w:r w:rsidR="00980793">
        <w:rPr>
          <w:rFonts w:ascii="Times New Roman" w:hAnsi="Times New Roman" w:cs="Times New Roman"/>
          <w:sz w:val="28"/>
          <w:szCs w:val="28"/>
        </w:rPr>
        <w:t>14</w:t>
      </w:r>
      <w:r w:rsidRPr="00980793">
        <w:rPr>
          <w:rFonts w:ascii="Times New Roman" w:hAnsi="Times New Roman" w:cs="Times New Roman"/>
          <w:sz w:val="28"/>
          <w:szCs w:val="28"/>
        </w:rPr>
        <w:t>. – С.</w:t>
      </w:r>
      <w:r w:rsidR="00537A2E">
        <w:rPr>
          <w:rFonts w:ascii="Times New Roman" w:hAnsi="Times New Roman" w:cs="Times New Roman"/>
          <w:sz w:val="28"/>
          <w:szCs w:val="28"/>
        </w:rPr>
        <w:t xml:space="preserve"> </w:t>
      </w:r>
      <w:r w:rsidR="00455BCA">
        <w:rPr>
          <w:rFonts w:ascii="Times New Roman" w:hAnsi="Times New Roman" w:cs="Times New Roman"/>
          <w:sz w:val="28"/>
          <w:szCs w:val="28"/>
        </w:rPr>
        <w:t>485-539</w:t>
      </w:r>
      <w:r w:rsidR="000F7B8E">
        <w:rPr>
          <w:rFonts w:ascii="Times New Roman" w:hAnsi="Times New Roman" w:cs="Times New Roman"/>
          <w:sz w:val="28"/>
          <w:szCs w:val="28"/>
        </w:rPr>
        <w:t>.</w:t>
      </w:r>
    </w:p>
    <w:p w:rsidR="001F48E4" w:rsidRPr="00980793" w:rsidRDefault="001F48E4" w:rsidP="001F48E4">
      <w:pPr>
        <w:spacing w:after="0"/>
        <w:ind w:left="788"/>
        <w:jc w:val="both"/>
        <w:rPr>
          <w:rFonts w:ascii="Times New Roman" w:hAnsi="Times New Roman" w:cs="Times New Roman"/>
          <w:sz w:val="28"/>
          <w:szCs w:val="28"/>
        </w:rPr>
      </w:pPr>
    </w:p>
    <w:p w:rsidR="001F48E4" w:rsidRPr="00980793" w:rsidRDefault="001F48E4" w:rsidP="00625178">
      <w:pPr>
        <w:spacing w:after="0"/>
        <w:ind w:left="786"/>
        <w:jc w:val="both"/>
        <w:rPr>
          <w:rFonts w:ascii="Times New Roman" w:hAnsi="Times New Roman" w:cs="Times New Roman"/>
          <w:i/>
          <w:sz w:val="28"/>
          <w:szCs w:val="28"/>
        </w:rPr>
      </w:pPr>
      <w:r w:rsidRPr="00980793">
        <w:rPr>
          <w:rFonts w:ascii="Times New Roman" w:hAnsi="Times New Roman" w:cs="Times New Roman"/>
          <w:i/>
          <w:sz w:val="28"/>
          <w:szCs w:val="28"/>
        </w:rPr>
        <w:t>Додаткова:</w:t>
      </w:r>
    </w:p>
    <w:p w:rsidR="00625178" w:rsidRDefault="001F48E4" w:rsidP="00625178">
      <w:pPr>
        <w:spacing w:after="0"/>
        <w:ind w:left="788" w:hanging="788"/>
        <w:jc w:val="both"/>
        <w:rPr>
          <w:rFonts w:ascii="Times New Roman" w:hAnsi="Times New Roman" w:cs="Times New Roman"/>
          <w:sz w:val="28"/>
          <w:szCs w:val="28"/>
        </w:rPr>
      </w:pPr>
      <w:r w:rsidRPr="00980793">
        <w:rPr>
          <w:rFonts w:ascii="Times New Roman" w:hAnsi="Times New Roman" w:cs="Times New Roman"/>
          <w:sz w:val="28"/>
          <w:szCs w:val="28"/>
        </w:rPr>
        <w:t xml:space="preserve">1. </w:t>
      </w:r>
      <w:proofErr w:type="spellStart"/>
      <w:r w:rsidR="00625178" w:rsidRPr="00625178">
        <w:rPr>
          <w:rFonts w:ascii="Times New Roman" w:hAnsi="Times New Roman" w:cs="Times New Roman"/>
          <w:b/>
          <w:sz w:val="28"/>
          <w:szCs w:val="28"/>
        </w:rPr>
        <w:t>Біл</w:t>
      </w:r>
      <w:r w:rsidR="00625178">
        <w:rPr>
          <w:rFonts w:ascii="Times New Roman" w:hAnsi="Times New Roman" w:cs="Times New Roman"/>
          <w:b/>
          <w:sz w:val="28"/>
          <w:szCs w:val="28"/>
        </w:rPr>
        <w:t>оцерківець</w:t>
      </w:r>
      <w:proofErr w:type="spellEnd"/>
      <w:r w:rsidR="00625178">
        <w:rPr>
          <w:rFonts w:ascii="Times New Roman" w:hAnsi="Times New Roman" w:cs="Times New Roman"/>
          <w:b/>
          <w:sz w:val="28"/>
          <w:szCs w:val="28"/>
        </w:rPr>
        <w:t xml:space="preserve"> В. В., </w:t>
      </w:r>
      <w:proofErr w:type="spellStart"/>
      <w:r w:rsidR="00625178">
        <w:rPr>
          <w:rFonts w:ascii="Times New Roman" w:hAnsi="Times New Roman" w:cs="Times New Roman"/>
          <w:b/>
          <w:sz w:val="28"/>
          <w:szCs w:val="28"/>
        </w:rPr>
        <w:t>Завгородня</w:t>
      </w:r>
      <w:proofErr w:type="spellEnd"/>
      <w:r w:rsidR="00625178">
        <w:rPr>
          <w:rFonts w:ascii="Times New Roman" w:hAnsi="Times New Roman" w:cs="Times New Roman"/>
          <w:b/>
          <w:sz w:val="28"/>
          <w:szCs w:val="28"/>
        </w:rPr>
        <w:t xml:space="preserve"> О. </w:t>
      </w:r>
      <w:r w:rsidR="00625178" w:rsidRPr="00625178">
        <w:rPr>
          <w:rFonts w:ascii="Times New Roman" w:hAnsi="Times New Roman" w:cs="Times New Roman"/>
          <w:b/>
          <w:sz w:val="28"/>
          <w:szCs w:val="28"/>
        </w:rPr>
        <w:t>О., Лебедєва В. К. та ін</w:t>
      </w:r>
      <w:r w:rsidR="00625178">
        <w:rPr>
          <w:rFonts w:ascii="Times New Roman" w:hAnsi="Times New Roman" w:cs="Times New Roman"/>
          <w:sz w:val="28"/>
          <w:szCs w:val="28"/>
        </w:rPr>
        <w:t xml:space="preserve">. Міжнародна економіка. Підручник / За ред. А. О. </w:t>
      </w:r>
      <w:proofErr w:type="spellStart"/>
      <w:r w:rsidR="00625178">
        <w:rPr>
          <w:rFonts w:ascii="Times New Roman" w:hAnsi="Times New Roman" w:cs="Times New Roman"/>
          <w:sz w:val="28"/>
          <w:szCs w:val="28"/>
        </w:rPr>
        <w:t>Задої</w:t>
      </w:r>
      <w:proofErr w:type="spellEnd"/>
      <w:r w:rsidR="00625178">
        <w:rPr>
          <w:rFonts w:ascii="Times New Roman" w:hAnsi="Times New Roman" w:cs="Times New Roman"/>
          <w:sz w:val="28"/>
          <w:szCs w:val="28"/>
        </w:rPr>
        <w:t xml:space="preserve">, В. М. </w:t>
      </w:r>
      <w:proofErr w:type="spellStart"/>
      <w:r w:rsidR="00625178">
        <w:rPr>
          <w:rFonts w:ascii="Times New Roman" w:hAnsi="Times New Roman" w:cs="Times New Roman"/>
          <w:sz w:val="28"/>
          <w:szCs w:val="28"/>
        </w:rPr>
        <w:t>Тарасевича</w:t>
      </w:r>
      <w:proofErr w:type="spellEnd"/>
      <w:r w:rsidR="00625178">
        <w:rPr>
          <w:rFonts w:ascii="Times New Roman" w:hAnsi="Times New Roman" w:cs="Times New Roman"/>
          <w:sz w:val="28"/>
          <w:szCs w:val="28"/>
        </w:rPr>
        <w:t xml:space="preserve"> – К.: Центр</w:t>
      </w:r>
      <w:r w:rsidR="00122D70">
        <w:rPr>
          <w:rFonts w:ascii="Times New Roman" w:hAnsi="Times New Roman" w:cs="Times New Roman"/>
          <w:sz w:val="28"/>
          <w:szCs w:val="28"/>
        </w:rPr>
        <w:t xml:space="preserve"> учбової літератури, 2012. – С. 344</w:t>
      </w:r>
      <w:r w:rsidR="001022A7">
        <w:rPr>
          <w:rFonts w:ascii="Times New Roman" w:hAnsi="Times New Roman" w:cs="Times New Roman"/>
          <w:sz w:val="28"/>
          <w:szCs w:val="28"/>
        </w:rPr>
        <w:t>-3</w:t>
      </w:r>
      <w:r w:rsidR="00122D70">
        <w:rPr>
          <w:rFonts w:ascii="Times New Roman" w:hAnsi="Times New Roman" w:cs="Times New Roman"/>
          <w:sz w:val="28"/>
          <w:szCs w:val="28"/>
        </w:rPr>
        <w:t>52</w:t>
      </w:r>
      <w:r w:rsidR="00537A2E">
        <w:rPr>
          <w:rFonts w:ascii="Times New Roman" w:hAnsi="Times New Roman" w:cs="Times New Roman"/>
          <w:sz w:val="28"/>
          <w:szCs w:val="28"/>
        </w:rPr>
        <w:t>.</w:t>
      </w:r>
    </w:p>
    <w:p w:rsidR="003F6E76" w:rsidRDefault="00980793"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 xml:space="preserve">2. </w:t>
      </w:r>
      <w:r w:rsidRPr="00625178">
        <w:rPr>
          <w:rFonts w:ascii="Times New Roman" w:hAnsi="Times New Roman" w:cs="Times New Roman"/>
          <w:b/>
          <w:sz w:val="28"/>
          <w:szCs w:val="28"/>
        </w:rPr>
        <w:t>Козак Ю. Г.</w:t>
      </w:r>
      <w:r>
        <w:rPr>
          <w:rFonts w:ascii="Times New Roman" w:hAnsi="Times New Roman" w:cs="Times New Roman"/>
          <w:sz w:val="28"/>
          <w:szCs w:val="28"/>
        </w:rPr>
        <w:t xml:space="preserve"> Міжнародна економіка: в питаннях і відповідях </w:t>
      </w:r>
      <w:r w:rsidR="00A64209">
        <w:rPr>
          <w:rFonts w:ascii="Times New Roman" w:hAnsi="Times New Roman" w:cs="Times New Roman"/>
          <w:sz w:val="28"/>
          <w:szCs w:val="28"/>
          <w:lang w:val="en-US"/>
        </w:rPr>
        <w:t>[</w:t>
      </w:r>
      <w:r w:rsidR="00A64209">
        <w:rPr>
          <w:rFonts w:ascii="Times New Roman" w:hAnsi="Times New Roman" w:cs="Times New Roman"/>
          <w:sz w:val="28"/>
          <w:szCs w:val="28"/>
        </w:rPr>
        <w:t>текст</w:t>
      </w:r>
      <w:r w:rsidR="00A64209">
        <w:rPr>
          <w:rFonts w:ascii="Times New Roman" w:hAnsi="Times New Roman" w:cs="Times New Roman"/>
          <w:sz w:val="28"/>
          <w:szCs w:val="28"/>
          <w:lang w:val="en-US"/>
        </w:rPr>
        <w:t>]</w:t>
      </w:r>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підруч</w:t>
      </w:r>
      <w:proofErr w:type="spellEnd"/>
      <w:r w:rsidR="00A64209">
        <w:rPr>
          <w:rFonts w:ascii="Times New Roman" w:hAnsi="Times New Roman" w:cs="Times New Roman"/>
          <w:sz w:val="28"/>
          <w:szCs w:val="28"/>
        </w:rPr>
        <w:t xml:space="preserve">. / Ю.Г. Козак. – К.: Центр учбової літератури, 2017. – С. </w:t>
      </w:r>
      <w:r w:rsidR="00122D70">
        <w:rPr>
          <w:rFonts w:ascii="Times New Roman" w:hAnsi="Times New Roman" w:cs="Times New Roman"/>
          <w:sz w:val="28"/>
          <w:szCs w:val="28"/>
        </w:rPr>
        <w:t>110</w:t>
      </w:r>
      <w:r w:rsidR="0045304F">
        <w:rPr>
          <w:rFonts w:ascii="Times New Roman" w:hAnsi="Times New Roman" w:cs="Times New Roman"/>
          <w:sz w:val="28"/>
          <w:szCs w:val="28"/>
        </w:rPr>
        <w:t>-1</w:t>
      </w:r>
      <w:r w:rsidR="00122D70">
        <w:rPr>
          <w:rFonts w:ascii="Times New Roman" w:hAnsi="Times New Roman" w:cs="Times New Roman"/>
          <w:sz w:val="28"/>
          <w:szCs w:val="28"/>
        </w:rPr>
        <w:t>23</w:t>
      </w:r>
      <w:r w:rsidR="00A64209">
        <w:rPr>
          <w:rFonts w:ascii="Times New Roman" w:hAnsi="Times New Roman" w:cs="Times New Roman"/>
          <w:sz w:val="28"/>
          <w:szCs w:val="28"/>
        </w:rPr>
        <w:t>.</w:t>
      </w:r>
    </w:p>
    <w:p w:rsidR="001F48E4" w:rsidRDefault="00E4551A"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3</w:t>
      </w:r>
      <w:r w:rsidR="001F48E4" w:rsidRPr="00980793">
        <w:rPr>
          <w:rFonts w:ascii="Times New Roman" w:hAnsi="Times New Roman" w:cs="Times New Roman"/>
          <w:sz w:val="28"/>
          <w:szCs w:val="28"/>
        </w:rPr>
        <w:t xml:space="preserve">. </w:t>
      </w:r>
      <w:r w:rsidR="00980793" w:rsidRPr="00625178">
        <w:rPr>
          <w:rFonts w:ascii="Times New Roman" w:hAnsi="Times New Roman" w:cs="Times New Roman"/>
          <w:b/>
          <w:sz w:val="28"/>
          <w:szCs w:val="28"/>
        </w:rPr>
        <w:t>Міжнародна</w:t>
      </w:r>
      <w:r w:rsidR="00980793">
        <w:rPr>
          <w:rFonts w:ascii="Times New Roman" w:hAnsi="Times New Roman" w:cs="Times New Roman"/>
          <w:sz w:val="28"/>
          <w:szCs w:val="28"/>
        </w:rPr>
        <w:t xml:space="preserve"> економіка /</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За ред.</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Г</w:t>
      </w:r>
      <w:r w:rsidR="001F48E4" w:rsidRPr="00980793">
        <w:rPr>
          <w:rFonts w:ascii="Times New Roman" w:hAnsi="Times New Roman" w:cs="Times New Roman"/>
          <w:sz w:val="28"/>
          <w:szCs w:val="28"/>
        </w:rPr>
        <w:t xml:space="preserve">. </w:t>
      </w:r>
      <w:r w:rsidR="00980793">
        <w:rPr>
          <w:rFonts w:ascii="Times New Roman" w:hAnsi="Times New Roman" w:cs="Times New Roman"/>
          <w:sz w:val="28"/>
          <w:szCs w:val="28"/>
        </w:rPr>
        <w:t>Е</w:t>
      </w:r>
      <w:r w:rsidR="001F48E4" w:rsidRPr="00980793">
        <w:rPr>
          <w:rFonts w:ascii="Times New Roman" w:hAnsi="Times New Roman" w:cs="Times New Roman"/>
          <w:sz w:val="28"/>
          <w:szCs w:val="28"/>
        </w:rPr>
        <w:t>. </w:t>
      </w:r>
      <w:proofErr w:type="spellStart"/>
      <w:r w:rsidR="00980793">
        <w:rPr>
          <w:rFonts w:ascii="Times New Roman" w:hAnsi="Times New Roman" w:cs="Times New Roman"/>
          <w:sz w:val="28"/>
          <w:szCs w:val="28"/>
        </w:rPr>
        <w:t>Гронтковської</w:t>
      </w:r>
      <w:proofErr w:type="spellEnd"/>
      <w:r w:rsidR="00980793">
        <w:rPr>
          <w:rFonts w:ascii="Times New Roman" w:hAnsi="Times New Roman" w:cs="Times New Roman"/>
          <w:sz w:val="28"/>
          <w:szCs w:val="28"/>
        </w:rPr>
        <w:t xml:space="preserve"> / Г. Е. </w:t>
      </w:r>
      <w:proofErr w:type="spellStart"/>
      <w:r w:rsidR="00980793">
        <w:rPr>
          <w:rFonts w:ascii="Times New Roman" w:hAnsi="Times New Roman" w:cs="Times New Roman"/>
          <w:sz w:val="28"/>
          <w:szCs w:val="28"/>
        </w:rPr>
        <w:t>Гронтковська</w:t>
      </w:r>
      <w:proofErr w:type="spellEnd"/>
      <w:r w:rsidR="00980793">
        <w:rPr>
          <w:rFonts w:ascii="Times New Roman" w:hAnsi="Times New Roman" w:cs="Times New Roman"/>
          <w:sz w:val="28"/>
          <w:szCs w:val="28"/>
        </w:rPr>
        <w:t>, О. І. Ряба, А. М. </w:t>
      </w:r>
      <w:proofErr w:type="spellStart"/>
      <w:r w:rsidR="00980793">
        <w:rPr>
          <w:rFonts w:ascii="Times New Roman" w:hAnsi="Times New Roman" w:cs="Times New Roman"/>
          <w:sz w:val="28"/>
          <w:szCs w:val="28"/>
        </w:rPr>
        <w:t>Венцурик</w:t>
      </w:r>
      <w:proofErr w:type="spellEnd"/>
      <w:r w:rsidR="00980793">
        <w:rPr>
          <w:rFonts w:ascii="Times New Roman" w:hAnsi="Times New Roman" w:cs="Times New Roman"/>
          <w:sz w:val="28"/>
          <w:szCs w:val="28"/>
        </w:rPr>
        <w:t xml:space="preserve">, О. І. </w:t>
      </w:r>
      <w:proofErr w:type="spellStart"/>
      <w:r w:rsidR="00980793">
        <w:rPr>
          <w:rFonts w:ascii="Times New Roman" w:hAnsi="Times New Roman" w:cs="Times New Roman"/>
          <w:sz w:val="28"/>
          <w:szCs w:val="28"/>
        </w:rPr>
        <w:t>Красновська</w:t>
      </w:r>
      <w:proofErr w:type="spellEnd"/>
      <w:r w:rsidR="00980793">
        <w:rPr>
          <w:rFonts w:ascii="Times New Roman" w:hAnsi="Times New Roman" w:cs="Times New Roman"/>
          <w:sz w:val="28"/>
          <w:szCs w:val="28"/>
        </w:rPr>
        <w:t xml:space="preserve"> </w:t>
      </w:r>
      <w:r w:rsidR="001F48E4" w:rsidRPr="00980793">
        <w:rPr>
          <w:rFonts w:ascii="Times New Roman" w:hAnsi="Times New Roman" w:cs="Times New Roman"/>
          <w:sz w:val="28"/>
          <w:szCs w:val="28"/>
        </w:rPr>
        <w:t xml:space="preserve">. – К.: </w:t>
      </w:r>
      <w:r w:rsidR="00980793">
        <w:rPr>
          <w:rFonts w:ascii="Times New Roman" w:hAnsi="Times New Roman" w:cs="Times New Roman"/>
          <w:sz w:val="28"/>
          <w:szCs w:val="28"/>
        </w:rPr>
        <w:t>«Центр учбової літератури»</w:t>
      </w:r>
      <w:r w:rsidR="001F48E4" w:rsidRPr="00980793">
        <w:rPr>
          <w:rFonts w:ascii="Times New Roman" w:hAnsi="Times New Roman" w:cs="Times New Roman"/>
          <w:sz w:val="28"/>
          <w:szCs w:val="28"/>
        </w:rPr>
        <w:t xml:space="preserve">, </w:t>
      </w:r>
      <w:r w:rsidR="003163F1">
        <w:rPr>
          <w:rFonts w:ascii="Times New Roman" w:hAnsi="Times New Roman" w:cs="Times New Roman"/>
          <w:sz w:val="28"/>
          <w:szCs w:val="28"/>
        </w:rPr>
        <w:t>2014</w:t>
      </w:r>
      <w:r w:rsidR="001F48E4" w:rsidRPr="00980793">
        <w:rPr>
          <w:rFonts w:ascii="Times New Roman" w:hAnsi="Times New Roman" w:cs="Times New Roman"/>
          <w:sz w:val="28"/>
          <w:szCs w:val="28"/>
        </w:rPr>
        <w:t>. – С.</w:t>
      </w:r>
      <w:r>
        <w:rPr>
          <w:rFonts w:ascii="Times New Roman" w:hAnsi="Times New Roman" w:cs="Times New Roman"/>
          <w:sz w:val="28"/>
          <w:szCs w:val="28"/>
        </w:rPr>
        <w:t xml:space="preserve"> </w:t>
      </w:r>
      <w:r w:rsidR="00122D70">
        <w:rPr>
          <w:rFonts w:ascii="Times New Roman" w:hAnsi="Times New Roman" w:cs="Times New Roman"/>
          <w:sz w:val="28"/>
          <w:szCs w:val="28"/>
        </w:rPr>
        <w:t>210</w:t>
      </w:r>
      <w:r w:rsidR="003B5BCC">
        <w:rPr>
          <w:rFonts w:ascii="Times New Roman" w:hAnsi="Times New Roman" w:cs="Times New Roman"/>
          <w:sz w:val="28"/>
          <w:szCs w:val="28"/>
        </w:rPr>
        <w:t>-2</w:t>
      </w:r>
      <w:r w:rsidR="00122D70">
        <w:rPr>
          <w:rFonts w:ascii="Times New Roman" w:hAnsi="Times New Roman" w:cs="Times New Roman"/>
          <w:sz w:val="28"/>
          <w:szCs w:val="28"/>
        </w:rPr>
        <w:t>3</w:t>
      </w:r>
      <w:r w:rsidR="003B5BCC">
        <w:rPr>
          <w:rFonts w:ascii="Times New Roman" w:hAnsi="Times New Roman" w:cs="Times New Roman"/>
          <w:sz w:val="28"/>
          <w:szCs w:val="28"/>
        </w:rPr>
        <w:t>7</w:t>
      </w:r>
      <w:r w:rsidR="001F48E4" w:rsidRPr="00980793">
        <w:rPr>
          <w:rFonts w:ascii="Times New Roman" w:hAnsi="Times New Roman" w:cs="Times New Roman"/>
          <w:sz w:val="28"/>
          <w:szCs w:val="28"/>
        </w:rPr>
        <w:t>.</w:t>
      </w:r>
    </w:p>
    <w:p w:rsidR="00625178" w:rsidRDefault="00122D70" w:rsidP="00625178">
      <w:pPr>
        <w:spacing w:after="0"/>
        <w:ind w:left="788" w:hanging="788"/>
        <w:jc w:val="both"/>
        <w:rPr>
          <w:rFonts w:ascii="Times New Roman" w:hAnsi="Times New Roman" w:cs="Times New Roman"/>
          <w:sz w:val="28"/>
          <w:szCs w:val="28"/>
        </w:rPr>
      </w:pPr>
      <w:r>
        <w:rPr>
          <w:rFonts w:ascii="Times New Roman" w:hAnsi="Times New Roman" w:cs="Times New Roman"/>
          <w:sz w:val="28"/>
          <w:szCs w:val="28"/>
        </w:rPr>
        <w:t>4</w:t>
      </w:r>
      <w:r w:rsidR="00A64209">
        <w:rPr>
          <w:rFonts w:ascii="Times New Roman" w:hAnsi="Times New Roman" w:cs="Times New Roman"/>
          <w:sz w:val="28"/>
          <w:szCs w:val="28"/>
        </w:rPr>
        <w:t>. </w:t>
      </w:r>
      <w:r w:rsidR="00A64209" w:rsidRPr="00625178">
        <w:rPr>
          <w:rFonts w:ascii="Times New Roman" w:hAnsi="Times New Roman" w:cs="Times New Roman"/>
          <w:b/>
          <w:sz w:val="28"/>
          <w:szCs w:val="28"/>
        </w:rPr>
        <w:t>Міжнародна</w:t>
      </w:r>
      <w:r w:rsidR="00A64209">
        <w:rPr>
          <w:rFonts w:ascii="Times New Roman" w:hAnsi="Times New Roman" w:cs="Times New Roman"/>
          <w:sz w:val="28"/>
          <w:szCs w:val="28"/>
        </w:rPr>
        <w:t xml:space="preserve"> економіка: </w:t>
      </w:r>
      <w:proofErr w:type="spellStart"/>
      <w:r w:rsidR="00A64209">
        <w:rPr>
          <w:rFonts w:ascii="Times New Roman" w:hAnsi="Times New Roman" w:cs="Times New Roman"/>
          <w:sz w:val="28"/>
          <w:szCs w:val="28"/>
        </w:rPr>
        <w:t>навч</w:t>
      </w:r>
      <w:proofErr w:type="spellEnd"/>
      <w:r w:rsidR="00A64209">
        <w:rPr>
          <w:rFonts w:ascii="Times New Roman" w:hAnsi="Times New Roman" w:cs="Times New Roman"/>
          <w:sz w:val="28"/>
          <w:szCs w:val="28"/>
        </w:rPr>
        <w:t xml:space="preserve">. </w:t>
      </w:r>
      <w:proofErr w:type="spellStart"/>
      <w:r w:rsidR="00A64209">
        <w:rPr>
          <w:rFonts w:ascii="Times New Roman" w:hAnsi="Times New Roman" w:cs="Times New Roman"/>
          <w:sz w:val="28"/>
          <w:szCs w:val="28"/>
        </w:rPr>
        <w:t>посіб</w:t>
      </w:r>
      <w:proofErr w:type="spellEnd"/>
      <w:r w:rsidR="00A64209">
        <w:rPr>
          <w:rFonts w:ascii="Times New Roman" w:hAnsi="Times New Roman" w:cs="Times New Roman"/>
          <w:sz w:val="28"/>
          <w:szCs w:val="28"/>
        </w:rPr>
        <w:t>. / Л. С. Шевченко, О. А. Гриценко, Т. М. </w:t>
      </w:r>
      <w:proofErr w:type="spellStart"/>
      <w:r w:rsidR="00A64209">
        <w:rPr>
          <w:rFonts w:ascii="Times New Roman" w:hAnsi="Times New Roman" w:cs="Times New Roman"/>
          <w:sz w:val="28"/>
          <w:szCs w:val="28"/>
        </w:rPr>
        <w:t>Камінська</w:t>
      </w:r>
      <w:proofErr w:type="spellEnd"/>
      <w:r w:rsidR="00A64209">
        <w:rPr>
          <w:rFonts w:ascii="Times New Roman" w:hAnsi="Times New Roman" w:cs="Times New Roman"/>
          <w:sz w:val="28"/>
          <w:szCs w:val="28"/>
        </w:rPr>
        <w:t xml:space="preserve"> та ін.; за </w:t>
      </w:r>
      <w:proofErr w:type="spellStart"/>
      <w:r w:rsidR="00A64209">
        <w:rPr>
          <w:rFonts w:ascii="Times New Roman" w:hAnsi="Times New Roman" w:cs="Times New Roman"/>
          <w:sz w:val="28"/>
          <w:szCs w:val="28"/>
        </w:rPr>
        <w:t>заг</w:t>
      </w:r>
      <w:proofErr w:type="spellEnd"/>
      <w:r w:rsidR="00A64209">
        <w:rPr>
          <w:rFonts w:ascii="Times New Roman" w:hAnsi="Times New Roman" w:cs="Times New Roman"/>
          <w:sz w:val="28"/>
          <w:szCs w:val="28"/>
        </w:rPr>
        <w:t>. ред. С. М. Макухи. – Х.: Право, 2012. – С. </w:t>
      </w:r>
      <w:r>
        <w:rPr>
          <w:rFonts w:ascii="Times New Roman" w:hAnsi="Times New Roman" w:cs="Times New Roman"/>
          <w:sz w:val="28"/>
          <w:szCs w:val="28"/>
        </w:rPr>
        <w:t>149</w:t>
      </w:r>
      <w:r w:rsidR="003B5BCC">
        <w:rPr>
          <w:rFonts w:ascii="Times New Roman" w:hAnsi="Times New Roman" w:cs="Times New Roman"/>
          <w:sz w:val="28"/>
          <w:szCs w:val="28"/>
        </w:rPr>
        <w:t>-1</w:t>
      </w:r>
      <w:r>
        <w:rPr>
          <w:rFonts w:ascii="Times New Roman" w:hAnsi="Times New Roman" w:cs="Times New Roman"/>
          <w:sz w:val="28"/>
          <w:szCs w:val="28"/>
        </w:rPr>
        <w:t>60</w:t>
      </w:r>
      <w:r w:rsidR="00A64209">
        <w:rPr>
          <w:rFonts w:ascii="Times New Roman" w:hAnsi="Times New Roman" w:cs="Times New Roman"/>
          <w:sz w:val="28"/>
          <w:szCs w:val="28"/>
        </w:rPr>
        <w:t>.</w:t>
      </w:r>
    </w:p>
    <w:p w:rsidR="000F7B8E" w:rsidRPr="00E6372F" w:rsidRDefault="000F7B8E" w:rsidP="000F7B8E">
      <w:pPr>
        <w:jc w:val="center"/>
        <w:rPr>
          <w:rFonts w:ascii="Times New Roman" w:hAnsi="Times New Roman" w:cs="Times New Roman"/>
          <w:b/>
          <w:sz w:val="24"/>
          <w:szCs w:val="24"/>
        </w:rPr>
      </w:pPr>
      <w:r w:rsidRPr="00E6372F">
        <w:rPr>
          <w:rFonts w:ascii="Times New Roman" w:hAnsi="Times New Roman" w:cs="Times New Roman"/>
          <w:b/>
          <w:sz w:val="24"/>
          <w:szCs w:val="24"/>
        </w:rPr>
        <w:t>Витяг з навчальної програми</w:t>
      </w:r>
    </w:p>
    <w:p w:rsidR="00455BCA" w:rsidRDefault="00455BCA" w:rsidP="00455BCA">
      <w:pPr>
        <w:ind w:firstLine="708"/>
        <w:jc w:val="center"/>
        <w:rPr>
          <w:rFonts w:ascii="Times New Roman" w:hAnsi="Times New Roman" w:cs="Times New Roman"/>
          <w:b/>
          <w:sz w:val="24"/>
          <w:szCs w:val="24"/>
        </w:rPr>
      </w:pPr>
      <w:r w:rsidRPr="00996FCA">
        <w:rPr>
          <w:rFonts w:ascii="Times New Roman" w:hAnsi="Times New Roman" w:cs="Times New Roman"/>
          <w:b/>
          <w:sz w:val="24"/>
          <w:szCs w:val="24"/>
        </w:rPr>
        <w:t xml:space="preserve">Тема </w:t>
      </w:r>
      <w:r>
        <w:rPr>
          <w:rFonts w:ascii="Times New Roman" w:hAnsi="Times New Roman" w:cs="Times New Roman"/>
          <w:b/>
          <w:sz w:val="24"/>
          <w:szCs w:val="24"/>
        </w:rPr>
        <w:t>7</w:t>
      </w:r>
      <w:r w:rsidRPr="00996FCA">
        <w:rPr>
          <w:rFonts w:ascii="Times New Roman" w:hAnsi="Times New Roman" w:cs="Times New Roman"/>
          <w:b/>
          <w:sz w:val="24"/>
          <w:szCs w:val="24"/>
        </w:rPr>
        <w:t xml:space="preserve">. </w:t>
      </w:r>
      <w:r>
        <w:rPr>
          <w:rFonts w:ascii="Times New Roman" w:hAnsi="Times New Roman" w:cs="Times New Roman"/>
          <w:b/>
          <w:sz w:val="24"/>
          <w:szCs w:val="24"/>
        </w:rPr>
        <w:t>Система м</w:t>
      </w:r>
      <w:r w:rsidRPr="00996FCA">
        <w:rPr>
          <w:rFonts w:ascii="Times New Roman" w:hAnsi="Times New Roman" w:cs="Times New Roman"/>
          <w:b/>
          <w:sz w:val="24"/>
          <w:szCs w:val="24"/>
        </w:rPr>
        <w:t>іжнародн</w:t>
      </w:r>
      <w:r>
        <w:rPr>
          <w:rFonts w:ascii="Times New Roman" w:hAnsi="Times New Roman" w:cs="Times New Roman"/>
          <w:b/>
          <w:sz w:val="24"/>
          <w:szCs w:val="24"/>
        </w:rPr>
        <w:t>их</w:t>
      </w:r>
      <w:r w:rsidRPr="00996FCA">
        <w:rPr>
          <w:rFonts w:ascii="Times New Roman" w:hAnsi="Times New Roman" w:cs="Times New Roman"/>
          <w:b/>
          <w:sz w:val="24"/>
          <w:szCs w:val="24"/>
        </w:rPr>
        <w:t xml:space="preserve"> </w:t>
      </w:r>
      <w:r>
        <w:rPr>
          <w:rFonts w:ascii="Times New Roman" w:hAnsi="Times New Roman" w:cs="Times New Roman"/>
          <w:b/>
          <w:sz w:val="24"/>
          <w:szCs w:val="24"/>
        </w:rPr>
        <w:t>розрахунк</w:t>
      </w:r>
      <w:r>
        <w:rPr>
          <w:rFonts w:ascii="Times New Roman" w:hAnsi="Times New Roman" w:cs="Times New Roman"/>
          <w:b/>
          <w:sz w:val="24"/>
          <w:szCs w:val="24"/>
        </w:rPr>
        <w:t>ів</w:t>
      </w:r>
      <w:r w:rsidRPr="00996FCA">
        <w:rPr>
          <w:rFonts w:ascii="Times New Roman" w:hAnsi="Times New Roman" w:cs="Times New Roman"/>
          <w:b/>
          <w:sz w:val="24"/>
          <w:szCs w:val="24"/>
        </w:rPr>
        <w:t xml:space="preserve"> та </w:t>
      </w:r>
      <w:r>
        <w:rPr>
          <w:rFonts w:ascii="Times New Roman" w:hAnsi="Times New Roman" w:cs="Times New Roman"/>
          <w:b/>
          <w:sz w:val="24"/>
          <w:szCs w:val="24"/>
        </w:rPr>
        <w:t>платіжн</w:t>
      </w:r>
      <w:r>
        <w:rPr>
          <w:rFonts w:ascii="Times New Roman" w:hAnsi="Times New Roman" w:cs="Times New Roman"/>
          <w:b/>
          <w:sz w:val="24"/>
          <w:szCs w:val="24"/>
        </w:rPr>
        <w:t>ий</w:t>
      </w:r>
      <w:r>
        <w:rPr>
          <w:rFonts w:ascii="Times New Roman" w:hAnsi="Times New Roman" w:cs="Times New Roman"/>
          <w:b/>
          <w:sz w:val="24"/>
          <w:szCs w:val="24"/>
        </w:rPr>
        <w:t xml:space="preserve"> баланс країн</w:t>
      </w:r>
      <w:r>
        <w:rPr>
          <w:rFonts w:ascii="Times New Roman" w:hAnsi="Times New Roman" w:cs="Times New Roman"/>
          <w:b/>
          <w:sz w:val="24"/>
          <w:szCs w:val="24"/>
        </w:rPr>
        <w:t>и</w:t>
      </w:r>
    </w:p>
    <w:p w:rsidR="00455BCA" w:rsidRDefault="00455BCA" w:rsidP="00455BCA">
      <w:pPr>
        <w:ind w:firstLine="708"/>
        <w:jc w:val="both"/>
        <w:rPr>
          <w:rFonts w:ascii="Times New Roman" w:hAnsi="Times New Roman" w:cs="Times New Roman"/>
          <w:sz w:val="24"/>
          <w:szCs w:val="24"/>
        </w:rPr>
      </w:pPr>
      <w:r w:rsidRPr="00C616A6">
        <w:rPr>
          <w:rFonts w:ascii="Times New Roman" w:hAnsi="Times New Roman" w:cs="Times New Roman"/>
          <w:i/>
          <w:sz w:val="24"/>
          <w:szCs w:val="24"/>
        </w:rPr>
        <w:t>Сутність міжнародних розрахунків, їх типи та види</w:t>
      </w:r>
      <w:r>
        <w:rPr>
          <w:rFonts w:ascii="Times New Roman" w:hAnsi="Times New Roman" w:cs="Times New Roman"/>
          <w:sz w:val="24"/>
          <w:szCs w:val="24"/>
        </w:rPr>
        <w:t>. Система міжнародних розрахунків та платіжні угоди між країнами. Особливості міжнародних розрахунків та фактори, які на них впливають. Суб’єкти розрахункових операцій. Кореспондентські відносини та кореспондентські угоди. Основні форми міжбанківських кореспондентських відносин. Ностро та лоро кореспондентські рахунки. Система</w:t>
      </w:r>
      <w:r w:rsidRPr="00396BF6">
        <w:rPr>
          <w:rFonts w:ascii="Times New Roman" w:hAnsi="Times New Roman" w:cs="Times New Roman"/>
          <w:sz w:val="24"/>
          <w:szCs w:val="24"/>
        </w:rPr>
        <w:t xml:space="preserve"> </w:t>
      </w:r>
      <w:r>
        <w:rPr>
          <w:rFonts w:ascii="Times New Roman" w:hAnsi="Times New Roman" w:cs="Times New Roman"/>
          <w:sz w:val="24"/>
          <w:szCs w:val="24"/>
        </w:rPr>
        <w:t>СВІФТ. Класифікація типів міжнародних розрахунків. Критерії класифікації міжнародних розрахунків за видами.</w:t>
      </w:r>
    </w:p>
    <w:p w:rsidR="00455BCA" w:rsidRDefault="00455BCA" w:rsidP="00455BCA">
      <w:pPr>
        <w:ind w:firstLine="708"/>
        <w:jc w:val="both"/>
        <w:rPr>
          <w:rFonts w:ascii="Times New Roman" w:hAnsi="Times New Roman" w:cs="Times New Roman"/>
          <w:sz w:val="24"/>
          <w:szCs w:val="24"/>
        </w:rPr>
      </w:pPr>
      <w:r w:rsidRPr="00396BF6">
        <w:rPr>
          <w:rFonts w:ascii="Times New Roman" w:hAnsi="Times New Roman" w:cs="Times New Roman"/>
          <w:i/>
          <w:sz w:val="24"/>
          <w:szCs w:val="24"/>
        </w:rPr>
        <w:t>Форми міжнародних розрахунків</w:t>
      </w:r>
      <w:r>
        <w:rPr>
          <w:rFonts w:ascii="Times New Roman" w:hAnsi="Times New Roman" w:cs="Times New Roman"/>
          <w:i/>
          <w:sz w:val="24"/>
          <w:szCs w:val="24"/>
        </w:rPr>
        <w:t>,</w:t>
      </w:r>
      <w:r w:rsidRPr="00396BF6">
        <w:rPr>
          <w:rFonts w:ascii="Times New Roman" w:hAnsi="Times New Roman" w:cs="Times New Roman"/>
          <w:i/>
          <w:sz w:val="24"/>
          <w:szCs w:val="24"/>
        </w:rPr>
        <w:t xml:space="preserve"> їх </w:t>
      </w:r>
      <w:r>
        <w:rPr>
          <w:rFonts w:ascii="Times New Roman" w:hAnsi="Times New Roman" w:cs="Times New Roman"/>
          <w:i/>
          <w:sz w:val="24"/>
          <w:szCs w:val="24"/>
        </w:rPr>
        <w:t xml:space="preserve">недоліки та </w:t>
      </w:r>
      <w:r w:rsidRPr="00396BF6">
        <w:rPr>
          <w:rFonts w:ascii="Times New Roman" w:hAnsi="Times New Roman" w:cs="Times New Roman"/>
          <w:i/>
          <w:sz w:val="24"/>
          <w:szCs w:val="24"/>
        </w:rPr>
        <w:t>переваги</w:t>
      </w:r>
      <w:r>
        <w:rPr>
          <w:rFonts w:ascii="Times New Roman" w:hAnsi="Times New Roman" w:cs="Times New Roman"/>
          <w:sz w:val="24"/>
          <w:szCs w:val="24"/>
        </w:rPr>
        <w:t>. Передумови використання авансових платежів, їх переваги та недоліки. Особливості використання завдатка та відступних у міжнародних розрахунках. Послідовність розрахунків за документарним акредитивом. Основні форми акредитива: відкличний, безвідкличний, непідтверджений та підтверджений, непокритий та покритий. Механізм проведення документарного інкасо. Форми інкасових розрахунків. Банківський переказ. Чеки, векселі та пластикові картки.</w:t>
      </w:r>
    </w:p>
    <w:p w:rsidR="00455BCA" w:rsidRDefault="00455BCA" w:rsidP="00455BCA">
      <w:pPr>
        <w:ind w:firstLine="708"/>
        <w:jc w:val="both"/>
        <w:rPr>
          <w:rFonts w:ascii="Times New Roman" w:hAnsi="Times New Roman" w:cs="Times New Roman"/>
          <w:sz w:val="24"/>
          <w:szCs w:val="24"/>
        </w:rPr>
      </w:pPr>
      <w:r w:rsidRPr="00085335">
        <w:rPr>
          <w:rFonts w:ascii="Times New Roman" w:hAnsi="Times New Roman" w:cs="Times New Roman"/>
          <w:i/>
          <w:sz w:val="24"/>
          <w:szCs w:val="24"/>
        </w:rPr>
        <w:lastRenderedPageBreak/>
        <w:t>Структура платіжного балансу</w:t>
      </w:r>
      <w:r>
        <w:rPr>
          <w:rFonts w:ascii="Times New Roman" w:hAnsi="Times New Roman" w:cs="Times New Roman"/>
          <w:i/>
          <w:sz w:val="24"/>
          <w:szCs w:val="24"/>
        </w:rPr>
        <w:t xml:space="preserve"> держави</w:t>
      </w:r>
      <w:r>
        <w:rPr>
          <w:rFonts w:ascii="Times New Roman" w:hAnsi="Times New Roman" w:cs="Times New Roman"/>
          <w:sz w:val="24"/>
          <w:szCs w:val="24"/>
        </w:rPr>
        <w:t xml:space="preserve">. Сутність, функції, інформаційні джерела та принципи формування платіжного балансу держави. Поточні та фінансові операції платіжного балансу. Концепція та структура платіжного балансу. Загальна характеристика основних статей платіжного балансу: рахунку поточних операцій; рахунку операцій з капіталом та фінансових операцій; резервних активів; помилок та упущень. Взаємозв’язок між валовим внутрішнім продуктом країни і балансом рахунку поточних операцій. Основні чинники впливу на платіжний баланс держави. Структура платіжного балансу України. </w:t>
      </w:r>
    </w:p>
    <w:p w:rsidR="00455BCA" w:rsidRPr="00C616A6" w:rsidRDefault="00455BCA" w:rsidP="00455BCA">
      <w:pPr>
        <w:ind w:firstLine="708"/>
        <w:jc w:val="both"/>
        <w:rPr>
          <w:rFonts w:ascii="Times New Roman" w:hAnsi="Times New Roman" w:cs="Times New Roman"/>
          <w:sz w:val="24"/>
          <w:szCs w:val="24"/>
        </w:rPr>
      </w:pPr>
      <w:r>
        <w:rPr>
          <w:rFonts w:ascii="Times New Roman" w:hAnsi="Times New Roman" w:cs="Times New Roman"/>
          <w:i/>
          <w:sz w:val="24"/>
          <w:szCs w:val="24"/>
        </w:rPr>
        <w:t>Дефіцит, профіцит та забезпечення рівноваги платіжного балансу</w:t>
      </w:r>
      <w:r w:rsidRPr="003B39FA">
        <w:rPr>
          <w:rFonts w:ascii="Times New Roman" w:hAnsi="Times New Roman" w:cs="Times New Roman"/>
          <w:sz w:val="24"/>
          <w:szCs w:val="24"/>
        </w:rPr>
        <w:t xml:space="preserve">. </w:t>
      </w:r>
      <w:r>
        <w:rPr>
          <w:rFonts w:ascii="Times New Roman" w:hAnsi="Times New Roman" w:cs="Times New Roman"/>
          <w:sz w:val="24"/>
          <w:szCs w:val="24"/>
        </w:rPr>
        <w:t xml:space="preserve">Активне та пасивне сальдо </w:t>
      </w:r>
      <w:r w:rsidRPr="003B39FA">
        <w:rPr>
          <w:rFonts w:ascii="Times New Roman" w:hAnsi="Times New Roman" w:cs="Times New Roman"/>
          <w:sz w:val="24"/>
          <w:szCs w:val="24"/>
        </w:rPr>
        <w:t xml:space="preserve">платіжного балансу. </w:t>
      </w:r>
      <w:r>
        <w:rPr>
          <w:rFonts w:ascii="Times New Roman" w:hAnsi="Times New Roman" w:cs="Times New Roman"/>
          <w:sz w:val="24"/>
          <w:szCs w:val="24"/>
        </w:rPr>
        <w:t>Рівновага платіжного балансу</w:t>
      </w:r>
      <w:r w:rsidRPr="003B39FA">
        <w:rPr>
          <w:rFonts w:ascii="Times New Roman" w:hAnsi="Times New Roman" w:cs="Times New Roman"/>
          <w:sz w:val="24"/>
          <w:szCs w:val="24"/>
        </w:rPr>
        <w:t xml:space="preserve">. </w:t>
      </w:r>
      <w:r>
        <w:rPr>
          <w:rFonts w:ascii="Times New Roman" w:hAnsi="Times New Roman" w:cs="Times New Roman"/>
          <w:sz w:val="24"/>
          <w:szCs w:val="24"/>
        </w:rPr>
        <w:t xml:space="preserve">Чинники забезпечення довгострокової, середньострокової та короткострокової рівноваги </w:t>
      </w:r>
      <w:r w:rsidRPr="003B39FA">
        <w:rPr>
          <w:rFonts w:ascii="Times New Roman" w:hAnsi="Times New Roman" w:cs="Times New Roman"/>
          <w:sz w:val="24"/>
          <w:szCs w:val="24"/>
        </w:rPr>
        <w:t>платіжного балансу</w:t>
      </w:r>
      <w:r>
        <w:rPr>
          <w:rFonts w:ascii="Times New Roman" w:hAnsi="Times New Roman" w:cs="Times New Roman"/>
          <w:sz w:val="24"/>
          <w:szCs w:val="24"/>
        </w:rPr>
        <w:t>. Основні причини порушення рівноваги платіжного балансу</w:t>
      </w:r>
      <w:r w:rsidRPr="003B39FA">
        <w:rPr>
          <w:rFonts w:ascii="Times New Roman" w:hAnsi="Times New Roman" w:cs="Times New Roman"/>
          <w:sz w:val="24"/>
          <w:szCs w:val="24"/>
        </w:rPr>
        <w:t xml:space="preserve">. </w:t>
      </w:r>
      <w:r>
        <w:rPr>
          <w:rFonts w:ascii="Times New Roman" w:hAnsi="Times New Roman" w:cs="Times New Roman"/>
          <w:sz w:val="24"/>
          <w:szCs w:val="24"/>
        </w:rPr>
        <w:t xml:space="preserve">Основні та компенсуючі статті </w:t>
      </w:r>
      <w:r w:rsidRPr="003B39FA">
        <w:rPr>
          <w:rFonts w:ascii="Times New Roman" w:hAnsi="Times New Roman" w:cs="Times New Roman"/>
          <w:sz w:val="24"/>
          <w:szCs w:val="24"/>
        </w:rPr>
        <w:t>платіжного балансу.</w:t>
      </w:r>
      <w:r>
        <w:rPr>
          <w:rFonts w:ascii="Times New Roman" w:hAnsi="Times New Roman" w:cs="Times New Roman"/>
          <w:sz w:val="24"/>
          <w:szCs w:val="24"/>
        </w:rPr>
        <w:t xml:space="preserve"> Методи компенсації дефіциту платіжного балансу: використання офіційних резервних активів, залучення короткострокового іноземного капіталу.  Внутрішні макроекономічні стабілізаційні заходи: девальвація (ревальвація) національної валюти; надання податкових пільг, пільговий режим амортизації; цільові експортні кредити та державне страхування експорту. Валютний контроль та обмеження на здійснення валютних операцій. Показники та структура валового зовнішнього боргу України.</w:t>
      </w:r>
    </w:p>
    <w:p w:rsidR="00E6372F" w:rsidRPr="00E6372F" w:rsidRDefault="00E6372F" w:rsidP="00455BCA">
      <w:pPr>
        <w:tabs>
          <w:tab w:val="left" w:pos="851"/>
        </w:tabs>
        <w:jc w:val="center"/>
        <w:rPr>
          <w:rFonts w:ascii="Times New Roman" w:hAnsi="Times New Roman" w:cs="Times New Roman"/>
          <w:sz w:val="24"/>
          <w:szCs w:val="24"/>
        </w:rPr>
      </w:pPr>
    </w:p>
    <w:sectPr w:rsidR="00E6372F" w:rsidRPr="00E6372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C3F"/>
    <w:rsid w:val="00002843"/>
    <w:rsid w:val="000B3A74"/>
    <w:rsid w:val="000F7B8E"/>
    <w:rsid w:val="001022A7"/>
    <w:rsid w:val="00104D1C"/>
    <w:rsid w:val="00122D70"/>
    <w:rsid w:val="00194C3F"/>
    <w:rsid w:val="001F48E4"/>
    <w:rsid w:val="002E72B2"/>
    <w:rsid w:val="002F6F83"/>
    <w:rsid w:val="003163F1"/>
    <w:rsid w:val="0035411A"/>
    <w:rsid w:val="003A7A5D"/>
    <w:rsid w:val="003B5BCC"/>
    <w:rsid w:val="003F6E76"/>
    <w:rsid w:val="00444112"/>
    <w:rsid w:val="0045304F"/>
    <w:rsid w:val="00455BCA"/>
    <w:rsid w:val="004B3FF6"/>
    <w:rsid w:val="004C2326"/>
    <w:rsid w:val="004F023E"/>
    <w:rsid w:val="00537A2E"/>
    <w:rsid w:val="00545E2A"/>
    <w:rsid w:val="00555AAF"/>
    <w:rsid w:val="00625178"/>
    <w:rsid w:val="006A5E70"/>
    <w:rsid w:val="00771DA8"/>
    <w:rsid w:val="00776F97"/>
    <w:rsid w:val="007E2A7A"/>
    <w:rsid w:val="008B6B7E"/>
    <w:rsid w:val="00980793"/>
    <w:rsid w:val="009966E9"/>
    <w:rsid w:val="009A7AD8"/>
    <w:rsid w:val="00A06AB0"/>
    <w:rsid w:val="00A536AD"/>
    <w:rsid w:val="00A64209"/>
    <w:rsid w:val="00BB7F91"/>
    <w:rsid w:val="00BE2D1D"/>
    <w:rsid w:val="00D037B1"/>
    <w:rsid w:val="00D4467C"/>
    <w:rsid w:val="00D75C40"/>
    <w:rsid w:val="00E4551A"/>
    <w:rsid w:val="00E6372F"/>
    <w:rsid w:val="00F272F8"/>
    <w:rsid w:val="00F42830"/>
    <w:rsid w:val="00F61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8E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07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F02EF-CA08-4939-BC51-A53CBBCC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Pages>
  <Words>2289</Words>
  <Characters>1306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21</cp:revision>
  <dcterms:created xsi:type="dcterms:W3CDTF">2018-02-25T09:43:00Z</dcterms:created>
  <dcterms:modified xsi:type="dcterms:W3CDTF">2020-04-25T12:24:00Z</dcterms:modified>
</cp:coreProperties>
</file>