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E2" w:rsidRPr="00C45EA9" w:rsidRDefault="00C45EA9" w:rsidP="00C45EA9">
      <w:pPr>
        <w:jc w:val="center"/>
        <w:rPr>
          <w:b/>
        </w:rPr>
      </w:pPr>
      <w:bookmarkStart w:id="0" w:name="_GoBack"/>
      <w:r w:rsidRPr="00C45EA9">
        <w:rPr>
          <w:b/>
        </w:rPr>
        <w:t>ТЕСТИ</w:t>
      </w:r>
    </w:p>
    <w:bookmarkEnd w:id="0"/>
    <w:p w:rsidR="00C45EA9" w:rsidRPr="00C45EA9" w:rsidRDefault="00C45EA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"/>
        <w:gridCol w:w="4060"/>
        <w:gridCol w:w="5068"/>
      </w:tblGrid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101.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EE1962">
              <w:rPr>
                <w:sz w:val="28"/>
                <w:szCs w:val="28"/>
              </w:rPr>
              <w:t>Хто впровадив поняття «ефективна конкуренція» та «ефективна монополія»</w:t>
            </w:r>
            <w:r w:rsidRPr="00C54CCA">
              <w:rPr>
                <w:sz w:val="28"/>
                <w:szCs w:val="28"/>
              </w:rPr>
              <w:t>?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Едвард </w:t>
            </w:r>
            <w:proofErr w:type="spellStart"/>
            <w:r>
              <w:rPr>
                <w:sz w:val="28"/>
                <w:szCs w:val="28"/>
              </w:rPr>
              <w:t>Чемберлін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Сесіль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Пігу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proofErr w:type="spellStart"/>
            <w:r>
              <w:rPr>
                <w:sz w:val="28"/>
                <w:szCs w:val="28"/>
              </w:rPr>
              <w:t>Джоан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Робінсон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Людвіг фон </w:t>
            </w:r>
            <w:proofErr w:type="spellStart"/>
            <w:r>
              <w:rPr>
                <w:sz w:val="28"/>
                <w:szCs w:val="28"/>
              </w:rPr>
              <w:t>Мізес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 xml:space="preserve">Йозеф </w:t>
            </w:r>
            <w:proofErr w:type="spellStart"/>
            <w:r>
              <w:rPr>
                <w:sz w:val="28"/>
                <w:szCs w:val="28"/>
              </w:rPr>
              <w:t>Шумпетер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102.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EE1962">
              <w:rPr>
                <w:sz w:val="28"/>
                <w:szCs w:val="28"/>
              </w:rPr>
              <w:t xml:space="preserve">Концепція недосконалої конкуренції була запропонована: 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Едвард </w:t>
            </w:r>
            <w:proofErr w:type="spellStart"/>
            <w:r>
              <w:rPr>
                <w:sz w:val="28"/>
                <w:szCs w:val="28"/>
              </w:rPr>
              <w:t>Чемберлін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Альфредом Маршаллом</w:t>
            </w:r>
            <w:r w:rsidRPr="00C54CCA">
              <w:rPr>
                <w:sz w:val="28"/>
                <w:szCs w:val="28"/>
              </w:rPr>
              <w:t xml:space="preserve">; 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proofErr w:type="spellStart"/>
            <w:r>
              <w:rPr>
                <w:sz w:val="28"/>
                <w:szCs w:val="28"/>
              </w:rPr>
              <w:t>Джоан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Робінсон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Йозефом </w:t>
            </w:r>
            <w:proofErr w:type="spellStart"/>
            <w:r>
              <w:rPr>
                <w:sz w:val="28"/>
                <w:szCs w:val="28"/>
              </w:rPr>
              <w:t>Шумпетером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Джоном М. Кейнсом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103.</w:t>
            </w:r>
          </w:p>
        </w:tc>
        <w:tc>
          <w:tcPr>
            <w:tcW w:w="4060" w:type="dxa"/>
            <w:shd w:val="clear" w:color="auto" w:fill="auto"/>
          </w:tcPr>
          <w:p w:rsidR="00C45EA9" w:rsidRPr="00E727AE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E727AE">
              <w:rPr>
                <w:sz w:val="28"/>
                <w:szCs w:val="28"/>
              </w:rPr>
              <w:t xml:space="preserve">«Теорію монополістичної конкуренції» (1933) написав: 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proofErr w:type="spellStart"/>
            <w:r>
              <w:rPr>
                <w:sz w:val="28"/>
                <w:szCs w:val="28"/>
              </w:rPr>
              <w:t>Ірвінг</w:t>
            </w:r>
            <w:proofErr w:type="spellEnd"/>
            <w:r>
              <w:rPr>
                <w:sz w:val="28"/>
                <w:szCs w:val="28"/>
              </w:rPr>
              <w:t xml:space="preserve"> Фішер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 xml:space="preserve">Едвард </w:t>
            </w:r>
            <w:proofErr w:type="spellStart"/>
            <w:r>
              <w:rPr>
                <w:sz w:val="28"/>
                <w:szCs w:val="28"/>
              </w:rPr>
              <w:t>Чемберлін</w:t>
            </w:r>
            <w:proofErr w:type="spellEnd"/>
            <w:r w:rsidRPr="00C54CCA">
              <w:rPr>
                <w:sz w:val="28"/>
                <w:szCs w:val="28"/>
              </w:rPr>
              <w:t xml:space="preserve">; 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Сесіль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Пігу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Шпітгоф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 xml:space="preserve">Йозеф </w:t>
            </w:r>
            <w:proofErr w:type="spellStart"/>
            <w:r>
              <w:rPr>
                <w:sz w:val="28"/>
                <w:szCs w:val="28"/>
              </w:rPr>
              <w:t>Шумпетер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104.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раннього етапу монополістичного капіталізму характерно: 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наявність монополій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 xml:space="preserve">переважання монополістичної конкуренції із певним збереженням вільної конкуренції 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зародження «нецінової конкуренції»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поява монопольних цін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усі наведені характеристики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105.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якому році було створено Федеральну резервну систему (ФРС) у США</w:t>
            </w:r>
            <w:r w:rsidRPr="00C54CCA">
              <w:rPr>
                <w:sz w:val="28"/>
                <w:szCs w:val="28"/>
              </w:rPr>
              <w:t>?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>1913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1890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1919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1914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1915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106.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Хто з економістів піддав жорсткій критиці нову систему міжнародних  економічних відносин у праці «Економічні наслідки Версальського договору» (1919)</w:t>
            </w:r>
            <w:r w:rsidRPr="00C54CCA">
              <w:rPr>
                <w:sz w:val="28"/>
                <w:szCs w:val="28"/>
              </w:rPr>
              <w:t>?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Джон </w:t>
            </w:r>
            <w:proofErr w:type="spellStart"/>
            <w:r>
              <w:rPr>
                <w:sz w:val="28"/>
                <w:szCs w:val="28"/>
              </w:rPr>
              <w:t>Аткінсон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Гобсон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Джон М. Кейнс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Рудольф </w:t>
            </w:r>
            <w:proofErr w:type="spellStart"/>
            <w:r>
              <w:rPr>
                <w:sz w:val="28"/>
                <w:szCs w:val="28"/>
              </w:rPr>
              <w:t>Гільфердінг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proofErr w:type="spellStart"/>
            <w:r>
              <w:rPr>
                <w:sz w:val="28"/>
                <w:szCs w:val="28"/>
              </w:rPr>
              <w:t>Кнут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Віксель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 xml:space="preserve">Веслі </w:t>
            </w:r>
            <w:proofErr w:type="spellStart"/>
            <w:r>
              <w:rPr>
                <w:sz w:val="28"/>
                <w:szCs w:val="28"/>
              </w:rPr>
              <w:t>Клер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Мітчел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107.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E94A48">
              <w:rPr>
                <w:sz w:val="28"/>
                <w:szCs w:val="28"/>
              </w:rPr>
              <w:t>Теорію імперіалізму розробили:</w:t>
            </w:r>
            <w:r>
              <w:rPr>
                <w:sz w:val="28"/>
                <w:szCs w:val="28"/>
              </w:rPr>
              <w:t xml:space="preserve"> К</w:t>
            </w:r>
            <w:r w:rsidRPr="00E94A48">
              <w:rPr>
                <w:sz w:val="28"/>
                <w:szCs w:val="28"/>
              </w:rPr>
              <w:t>. </w:t>
            </w:r>
            <w:r>
              <w:rPr>
                <w:sz w:val="28"/>
                <w:szCs w:val="28"/>
              </w:rPr>
              <w:t>Каутський</w:t>
            </w:r>
            <w:r w:rsidRPr="00E94A48">
              <w:rPr>
                <w:sz w:val="28"/>
                <w:szCs w:val="28"/>
              </w:rPr>
              <w:t>, Р. </w:t>
            </w:r>
            <w:proofErr w:type="spellStart"/>
            <w:r w:rsidRPr="00E94A48">
              <w:rPr>
                <w:sz w:val="28"/>
                <w:szCs w:val="28"/>
              </w:rPr>
              <w:t>Гільфердінг</w:t>
            </w:r>
            <w:proofErr w:type="spellEnd"/>
            <w:r w:rsidRPr="00E94A4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В. Ульянов … </w:t>
            </w:r>
            <w:r w:rsidRPr="00E94A48">
              <w:rPr>
                <w:sz w:val="28"/>
                <w:szCs w:val="28"/>
              </w:rPr>
              <w:t>(доповнити)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proofErr w:type="spellStart"/>
            <w:r>
              <w:rPr>
                <w:sz w:val="28"/>
                <w:szCs w:val="28"/>
              </w:rPr>
              <w:t>Торстейн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Веблен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proofErr w:type="spellStart"/>
            <w:r>
              <w:rPr>
                <w:sz w:val="28"/>
                <w:szCs w:val="28"/>
              </w:rPr>
              <w:t>Кнут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Віксеель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proofErr w:type="spellStart"/>
            <w:r>
              <w:rPr>
                <w:sz w:val="28"/>
                <w:szCs w:val="28"/>
              </w:rPr>
              <w:t>Джоан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Робінсон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Джон </w:t>
            </w:r>
            <w:proofErr w:type="spellStart"/>
            <w:r>
              <w:rPr>
                <w:sz w:val="28"/>
                <w:szCs w:val="28"/>
              </w:rPr>
              <w:t>Аткінсон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Гобсон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Джон. М. Кейнс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108.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Який з перелічених заходів сприяв пом’якшенню положень Версальського договору для Німеччини?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План Ч. </w:t>
            </w:r>
            <w:proofErr w:type="spellStart"/>
            <w:r>
              <w:rPr>
                <w:sz w:val="28"/>
                <w:szCs w:val="28"/>
              </w:rPr>
              <w:t>Дауеса</w:t>
            </w:r>
            <w:proofErr w:type="spellEnd"/>
            <w:r>
              <w:rPr>
                <w:sz w:val="28"/>
                <w:szCs w:val="28"/>
              </w:rPr>
              <w:t xml:space="preserve"> (1924)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Локарнські договори (1925)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>План О. Юнга (1929)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Мораторій Гувера (1931)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у</w:t>
            </w:r>
            <w:r w:rsidRPr="00C54CCA">
              <w:rPr>
                <w:sz w:val="28"/>
                <w:szCs w:val="28"/>
              </w:rPr>
              <w:t>сі відповіді правильні.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109.</w:t>
            </w:r>
          </w:p>
        </w:tc>
        <w:tc>
          <w:tcPr>
            <w:tcW w:w="4060" w:type="dxa"/>
            <w:shd w:val="clear" w:color="auto" w:fill="auto"/>
          </w:tcPr>
          <w:p w:rsidR="00C45EA9" w:rsidRPr="00E94A48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E94A48">
              <w:rPr>
                <w:sz w:val="28"/>
                <w:szCs w:val="28"/>
              </w:rPr>
              <w:t xml:space="preserve">Працю «Соціологія </w:t>
            </w:r>
            <w:r w:rsidRPr="00E94A48">
              <w:rPr>
                <w:sz w:val="28"/>
                <w:szCs w:val="28"/>
              </w:rPr>
              <w:lastRenderedPageBreak/>
              <w:t>імперіалізму» (1919) написав: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lastRenderedPageBreak/>
              <w:t>А. </w:t>
            </w:r>
            <w:r>
              <w:rPr>
                <w:sz w:val="28"/>
                <w:szCs w:val="28"/>
              </w:rPr>
              <w:t xml:space="preserve">Джон. </w:t>
            </w:r>
            <w:proofErr w:type="spellStart"/>
            <w:r>
              <w:rPr>
                <w:sz w:val="28"/>
                <w:szCs w:val="28"/>
              </w:rPr>
              <w:t>Аткісон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Гобсон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lastRenderedPageBreak/>
              <w:t>Б. </w:t>
            </w:r>
            <w:r>
              <w:rPr>
                <w:sz w:val="28"/>
                <w:szCs w:val="28"/>
              </w:rPr>
              <w:t>Володимир Ульянов (Ленін)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Йозеф А. </w:t>
            </w:r>
            <w:proofErr w:type="spellStart"/>
            <w:r>
              <w:rPr>
                <w:sz w:val="28"/>
                <w:szCs w:val="28"/>
              </w:rPr>
              <w:t>Шумпетер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>Карл Каутський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 xml:space="preserve">Рудольф </w:t>
            </w:r>
            <w:proofErr w:type="spellStart"/>
            <w:r>
              <w:rPr>
                <w:sz w:val="28"/>
                <w:szCs w:val="28"/>
              </w:rPr>
              <w:t>Гільфердінг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lastRenderedPageBreak/>
              <w:t>110.</w:t>
            </w:r>
          </w:p>
        </w:tc>
        <w:tc>
          <w:tcPr>
            <w:tcW w:w="4060" w:type="dxa"/>
            <w:shd w:val="clear" w:color="auto" w:fill="auto"/>
          </w:tcPr>
          <w:p w:rsidR="00C45EA9" w:rsidRDefault="00C45EA9" w:rsidP="00FE2A8D">
            <w:pPr>
              <w:tabs>
                <w:tab w:val="num" w:pos="720"/>
              </w:tabs>
            </w:pPr>
            <w:r>
              <w:rPr>
                <w:sz w:val="28"/>
                <w:szCs w:val="28"/>
              </w:rPr>
              <w:t xml:space="preserve">Працю </w:t>
            </w:r>
            <w:r w:rsidRPr="00E8631B">
              <w:rPr>
                <w:sz w:val="28"/>
                <w:szCs w:val="28"/>
              </w:rPr>
              <w:t>«Імперіалізм як найвища стадія капіталізму» (1916) написав:</w:t>
            </w:r>
          </w:p>
        </w:tc>
        <w:tc>
          <w:tcPr>
            <w:tcW w:w="5068" w:type="dxa"/>
            <w:shd w:val="clear" w:color="auto" w:fill="auto"/>
          </w:tcPr>
          <w:p w:rsidR="00C45EA9" w:rsidRPr="00E8631B" w:rsidRDefault="00C45EA9" w:rsidP="00FE2A8D">
            <w:pPr>
              <w:jc w:val="both"/>
              <w:rPr>
                <w:sz w:val="28"/>
                <w:szCs w:val="28"/>
              </w:rPr>
            </w:pPr>
            <w:r>
              <w:t xml:space="preserve">А. </w:t>
            </w:r>
            <w:r w:rsidRPr="00E8631B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олодимир Ульянов (</w:t>
            </w:r>
            <w:r w:rsidRPr="00E8631B">
              <w:rPr>
                <w:sz w:val="28"/>
                <w:szCs w:val="28"/>
              </w:rPr>
              <w:t>Ленін</w:t>
            </w:r>
            <w:r>
              <w:rPr>
                <w:sz w:val="28"/>
                <w:szCs w:val="28"/>
              </w:rPr>
              <w:t>)</w:t>
            </w:r>
            <w:r w:rsidRPr="00E8631B">
              <w:rPr>
                <w:sz w:val="28"/>
                <w:szCs w:val="28"/>
              </w:rPr>
              <w:t>;</w:t>
            </w:r>
          </w:p>
          <w:p w:rsidR="00C45EA9" w:rsidRPr="00E8631B" w:rsidRDefault="00C45EA9" w:rsidP="00FE2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E8631B">
              <w:rPr>
                <w:sz w:val="28"/>
                <w:szCs w:val="28"/>
              </w:rPr>
              <w:t xml:space="preserve"> Дж</w:t>
            </w:r>
            <w:r>
              <w:rPr>
                <w:sz w:val="28"/>
                <w:szCs w:val="28"/>
              </w:rPr>
              <w:t xml:space="preserve">он </w:t>
            </w:r>
            <w:proofErr w:type="spellStart"/>
            <w:r w:rsidRPr="00E8631B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ткінсон</w:t>
            </w:r>
            <w:proofErr w:type="spellEnd"/>
            <w:r w:rsidRPr="00E8631B">
              <w:rPr>
                <w:sz w:val="28"/>
                <w:szCs w:val="28"/>
              </w:rPr>
              <w:t> </w:t>
            </w:r>
            <w:proofErr w:type="spellStart"/>
            <w:r w:rsidRPr="00E8631B">
              <w:rPr>
                <w:sz w:val="28"/>
                <w:szCs w:val="28"/>
              </w:rPr>
              <w:t>Гобсон</w:t>
            </w:r>
            <w:proofErr w:type="spellEnd"/>
            <w:r w:rsidRPr="00E8631B">
              <w:rPr>
                <w:sz w:val="28"/>
                <w:szCs w:val="28"/>
              </w:rPr>
              <w:t>;</w:t>
            </w:r>
          </w:p>
          <w:p w:rsidR="00C45EA9" w:rsidRDefault="00C45EA9" w:rsidP="00FE2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 </w:t>
            </w:r>
            <w:proofErr w:type="spellStart"/>
            <w:r>
              <w:rPr>
                <w:sz w:val="28"/>
                <w:szCs w:val="28"/>
              </w:rPr>
              <w:t>Торстейн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Веблен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45EA9" w:rsidRDefault="00C45EA9" w:rsidP="00FE2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Карл </w:t>
            </w:r>
            <w:proofErr w:type="spellStart"/>
            <w:r>
              <w:rPr>
                <w:sz w:val="28"/>
                <w:szCs w:val="28"/>
              </w:rPr>
              <w:t>Кніс</w:t>
            </w:r>
            <w:proofErr w:type="spellEnd"/>
            <w:r w:rsidRPr="00E8631B">
              <w:rPr>
                <w:sz w:val="28"/>
                <w:szCs w:val="28"/>
              </w:rPr>
              <w:t>;</w:t>
            </w:r>
          </w:p>
          <w:p w:rsidR="00C45EA9" w:rsidRDefault="00C45EA9" w:rsidP="00FE2A8D">
            <w:pPr>
              <w:jc w:val="both"/>
            </w:pPr>
            <w:r>
              <w:rPr>
                <w:sz w:val="28"/>
                <w:szCs w:val="28"/>
              </w:rPr>
              <w:t>Д.</w:t>
            </w:r>
            <w:r w:rsidRPr="00E8631B">
              <w:rPr>
                <w:sz w:val="28"/>
                <w:szCs w:val="28"/>
              </w:rPr>
              <w:t xml:space="preserve"> Й</w:t>
            </w:r>
            <w:r>
              <w:rPr>
                <w:sz w:val="28"/>
                <w:szCs w:val="28"/>
              </w:rPr>
              <w:t>озеф А.</w:t>
            </w:r>
            <w:r w:rsidRPr="00E8631B">
              <w:rPr>
                <w:sz w:val="28"/>
                <w:szCs w:val="28"/>
              </w:rPr>
              <w:t> </w:t>
            </w:r>
            <w:proofErr w:type="spellStart"/>
            <w:r w:rsidRPr="00E8631B">
              <w:rPr>
                <w:sz w:val="28"/>
                <w:szCs w:val="28"/>
              </w:rPr>
              <w:t>Шумпетер</w:t>
            </w:r>
            <w:proofErr w:type="spellEnd"/>
            <w:r w:rsidRPr="00E8631B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111.</w:t>
            </w:r>
          </w:p>
        </w:tc>
        <w:tc>
          <w:tcPr>
            <w:tcW w:w="4060" w:type="dxa"/>
            <w:shd w:val="clear" w:color="auto" w:fill="auto"/>
          </w:tcPr>
          <w:p w:rsidR="00C45EA9" w:rsidRPr="00E8631B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E8631B">
              <w:rPr>
                <w:sz w:val="28"/>
                <w:szCs w:val="28"/>
              </w:rPr>
              <w:t>Засновником соціально-психологічного інституціоналізму є: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proofErr w:type="spellStart"/>
            <w:r>
              <w:rPr>
                <w:sz w:val="28"/>
                <w:szCs w:val="28"/>
              </w:rPr>
              <w:t>Даглас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Норт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Б. </w:t>
            </w:r>
            <w:proofErr w:type="spellStart"/>
            <w:r>
              <w:rPr>
                <w:sz w:val="28"/>
                <w:szCs w:val="28"/>
              </w:rPr>
              <w:t>Торстейн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Веблен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 xml:space="preserve">В. </w:t>
            </w:r>
            <w:r>
              <w:rPr>
                <w:sz w:val="28"/>
                <w:szCs w:val="28"/>
              </w:rPr>
              <w:t xml:space="preserve">Олівер </w:t>
            </w:r>
            <w:proofErr w:type="spellStart"/>
            <w:r>
              <w:rPr>
                <w:sz w:val="28"/>
                <w:szCs w:val="28"/>
              </w:rPr>
              <w:t>Вільямсон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Рональд </w:t>
            </w:r>
            <w:proofErr w:type="spellStart"/>
            <w:r>
              <w:rPr>
                <w:sz w:val="28"/>
                <w:szCs w:val="28"/>
              </w:rPr>
              <w:t>Коуз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 xml:space="preserve">Веслі </w:t>
            </w:r>
            <w:proofErr w:type="spellStart"/>
            <w:r>
              <w:rPr>
                <w:sz w:val="28"/>
                <w:szCs w:val="28"/>
              </w:rPr>
              <w:t>Клер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Мітчел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112.</w:t>
            </w:r>
          </w:p>
        </w:tc>
        <w:tc>
          <w:tcPr>
            <w:tcW w:w="4060" w:type="dxa"/>
            <w:shd w:val="clear" w:color="auto" w:fill="auto"/>
          </w:tcPr>
          <w:p w:rsidR="00C45EA9" w:rsidRPr="00B85AC7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Засновником </w:t>
            </w:r>
            <w:proofErr w:type="spellStart"/>
            <w:r>
              <w:rPr>
                <w:sz w:val="28"/>
                <w:szCs w:val="28"/>
              </w:rPr>
              <w:t>к</w:t>
            </w:r>
            <w:r w:rsidRPr="00B85AC7">
              <w:rPr>
                <w:sz w:val="28"/>
                <w:szCs w:val="28"/>
              </w:rPr>
              <w:t>он’юнктур</w:t>
            </w:r>
            <w:r>
              <w:rPr>
                <w:sz w:val="28"/>
                <w:szCs w:val="28"/>
              </w:rPr>
              <w:t>н</w:t>
            </w:r>
            <w:r w:rsidRPr="00B85AC7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B85AC7">
              <w:rPr>
                <w:sz w:val="28"/>
                <w:szCs w:val="28"/>
              </w:rPr>
              <w:t>статистичн</w:t>
            </w:r>
            <w:r>
              <w:rPr>
                <w:sz w:val="28"/>
                <w:szCs w:val="28"/>
              </w:rPr>
              <w:t>ого</w:t>
            </w:r>
            <w:r w:rsidRPr="00B85AC7">
              <w:rPr>
                <w:sz w:val="28"/>
                <w:szCs w:val="28"/>
              </w:rPr>
              <w:t xml:space="preserve"> напрям</w:t>
            </w:r>
            <w:r>
              <w:rPr>
                <w:sz w:val="28"/>
                <w:szCs w:val="28"/>
              </w:rPr>
              <w:t>у</w:t>
            </w:r>
            <w:r w:rsidRPr="00B85AC7">
              <w:rPr>
                <w:sz w:val="28"/>
                <w:szCs w:val="28"/>
              </w:rPr>
              <w:t xml:space="preserve"> інституціоналізму </w:t>
            </w:r>
            <w:r>
              <w:rPr>
                <w:sz w:val="28"/>
                <w:szCs w:val="28"/>
              </w:rPr>
              <w:t>є</w:t>
            </w:r>
            <w:r w:rsidRPr="00B85AC7">
              <w:rPr>
                <w:sz w:val="28"/>
                <w:szCs w:val="28"/>
              </w:rPr>
              <w:t>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Рональд </w:t>
            </w:r>
            <w:proofErr w:type="spellStart"/>
            <w:r>
              <w:rPr>
                <w:sz w:val="28"/>
                <w:szCs w:val="28"/>
              </w:rPr>
              <w:t>Коуз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 xml:space="preserve">Джон </w:t>
            </w:r>
            <w:proofErr w:type="spellStart"/>
            <w:r>
              <w:rPr>
                <w:sz w:val="28"/>
                <w:szCs w:val="28"/>
              </w:rPr>
              <w:t>Бейтс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Кларк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Веслі </w:t>
            </w:r>
            <w:proofErr w:type="spellStart"/>
            <w:r>
              <w:rPr>
                <w:sz w:val="28"/>
                <w:szCs w:val="28"/>
              </w:rPr>
              <w:t>Клер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Мітчел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proofErr w:type="spellStart"/>
            <w:r>
              <w:rPr>
                <w:sz w:val="28"/>
                <w:szCs w:val="28"/>
              </w:rPr>
              <w:t>Торстейн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Веблен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proofErr w:type="spellStart"/>
            <w:r>
              <w:rPr>
                <w:sz w:val="28"/>
                <w:szCs w:val="28"/>
              </w:rPr>
              <w:t>Кнут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Віксель</w:t>
            </w:r>
            <w:proofErr w:type="spellEnd"/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113.</w:t>
            </w:r>
          </w:p>
        </w:tc>
        <w:tc>
          <w:tcPr>
            <w:tcW w:w="4060" w:type="dxa"/>
            <w:shd w:val="clear" w:color="auto" w:fill="auto"/>
          </w:tcPr>
          <w:p w:rsidR="00C45EA9" w:rsidRPr="00B85AC7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Працю «Правові основи капіталізму» (1924) написав</w:t>
            </w:r>
            <w:r w:rsidRPr="00B85AC7">
              <w:rPr>
                <w:sz w:val="28"/>
                <w:szCs w:val="28"/>
              </w:rPr>
              <w:t>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proofErr w:type="spellStart"/>
            <w:r>
              <w:rPr>
                <w:sz w:val="28"/>
                <w:szCs w:val="28"/>
              </w:rPr>
              <w:t>Торстейн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Веблен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>Карл Каутський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r>
              <w:rPr>
                <w:sz w:val="28"/>
                <w:szCs w:val="28"/>
              </w:rPr>
              <w:t xml:space="preserve">Густав </w:t>
            </w:r>
            <w:proofErr w:type="spellStart"/>
            <w:r>
              <w:rPr>
                <w:sz w:val="28"/>
                <w:szCs w:val="28"/>
              </w:rPr>
              <w:t>Кассель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Джон Р. </w:t>
            </w:r>
            <w:proofErr w:type="spellStart"/>
            <w:r>
              <w:rPr>
                <w:sz w:val="28"/>
                <w:szCs w:val="28"/>
              </w:rPr>
              <w:t>Коммоонс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114.</w:t>
            </w:r>
          </w:p>
        </w:tc>
        <w:tc>
          <w:tcPr>
            <w:tcW w:w="4060" w:type="dxa"/>
            <w:shd w:val="clear" w:color="auto" w:fill="auto"/>
          </w:tcPr>
          <w:p w:rsidR="00C45EA9" w:rsidRPr="00C54CCA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Соціальні наслідки циклічного розвитку економки у праці «Ділові цикли» (1913) досліджував:</w:t>
            </w:r>
          </w:p>
        </w:tc>
        <w:tc>
          <w:tcPr>
            <w:tcW w:w="5068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А. </w:t>
            </w:r>
            <w:r>
              <w:rPr>
                <w:sz w:val="28"/>
                <w:szCs w:val="28"/>
              </w:rPr>
              <w:t xml:space="preserve">Джон </w:t>
            </w:r>
            <w:proofErr w:type="spellStart"/>
            <w:r>
              <w:rPr>
                <w:sz w:val="28"/>
                <w:szCs w:val="28"/>
              </w:rPr>
              <w:t>Мейнард</w:t>
            </w:r>
            <w:proofErr w:type="spellEnd"/>
            <w:r>
              <w:rPr>
                <w:sz w:val="28"/>
                <w:szCs w:val="28"/>
              </w:rPr>
              <w:t xml:space="preserve"> Кейнс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Б. </w:t>
            </w:r>
            <w:r>
              <w:rPr>
                <w:sz w:val="28"/>
                <w:szCs w:val="28"/>
              </w:rPr>
              <w:t xml:space="preserve">Веслі </w:t>
            </w:r>
            <w:proofErr w:type="spellStart"/>
            <w:r>
              <w:rPr>
                <w:sz w:val="28"/>
                <w:szCs w:val="28"/>
              </w:rPr>
              <w:t>Клер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Мітчел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В. </w:t>
            </w:r>
            <w:proofErr w:type="spellStart"/>
            <w:r>
              <w:rPr>
                <w:sz w:val="28"/>
                <w:szCs w:val="28"/>
              </w:rPr>
              <w:t>Даглас</w:t>
            </w:r>
            <w:proofErr w:type="spellEnd"/>
            <w:r>
              <w:rPr>
                <w:sz w:val="28"/>
                <w:szCs w:val="28"/>
              </w:rPr>
              <w:t xml:space="preserve"> Норд </w:t>
            </w:r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Г. </w:t>
            </w:r>
            <w:r>
              <w:rPr>
                <w:sz w:val="28"/>
                <w:szCs w:val="28"/>
              </w:rPr>
              <w:t xml:space="preserve">Рональд </w:t>
            </w:r>
            <w:proofErr w:type="spellStart"/>
            <w:r>
              <w:rPr>
                <w:sz w:val="28"/>
                <w:szCs w:val="28"/>
              </w:rPr>
              <w:t>Коуз</w:t>
            </w:r>
            <w:proofErr w:type="spellEnd"/>
            <w:r w:rsidRPr="00C54CCA"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</w:t>
            </w:r>
            <w:r>
              <w:rPr>
                <w:sz w:val="28"/>
                <w:szCs w:val="28"/>
              </w:rPr>
              <w:t>Карл Каутський</w:t>
            </w:r>
            <w:r w:rsidRPr="00C54CCA">
              <w:rPr>
                <w:sz w:val="28"/>
                <w:szCs w:val="28"/>
              </w:rPr>
              <w:t>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115.</w:t>
            </w:r>
          </w:p>
        </w:tc>
        <w:tc>
          <w:tcPr>
            <w:tcW w:w="4060" w:type="dxa"/>
            <w:shd w:val="clear" w:color="auto" w:fill="auto"/>
          </w:tcPr>
          <w:p w:rsidR="00C45EA9" w:rsidRPr="00D15A6C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D15A6C">
              <w:rPr>
                <w:sz w:val="28"/>
                <w:szCs w:val="28"/>
              </w:rPr>
              <w:t xml:space="preserve">Згідно з «основним психологічним законом» </w:t>
            </w:r>
            <w:proofErr w:type="spellStart"/>
            <w:r w:rsidRPr="00D15A6C">
              <w:rPr>
                <w:sz w:val="28"/>
                <w:szCs w:val="28"/>
              </w:rPr>
              <w:t>Дж</w:t>
            </w:r>
            <w:proofErr w:type="spellEnd"/>
            <w:r w:rsidRPr="00D15A6C">
              <w:rPr>
                <w:sz w:val="28"/>
                <w:szCs w:val="28"/>
              </w:rPr>
              <w:t>. М. Кейнса зі зростанням доходів темпи приросту споживання: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A31A0C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А</w:t>
            </w:r>
            <w:r w:rsidRPr="00A31A0C">
              <w:rPr>
                <w:sz w:val="28"/>
                <w:szCs w:val="28"/>
              </w:rPr>
              <w:t>. залишаються на попередньому рівні;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Б. випереджають темпи приросту доходів;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В. зменшуються порівняно з попереднім рівнем.;</w:t>
            </w:r>
          </w:p>
          <w:p w:rsidR="00C45EA9" w:rsidRPr="00A31A0C" w:rsidRDefault="00C45EA9" w:rsidP="00FE2A8D">
            <w:pPr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Г. збільшуються вдвічі;</w:t>
            </w:r>
          </w:p>
          <w:p w:rsidR="00C45EA9" w:rsidRPr="00C54CCA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Д. зростають, але не тією ж мірою, що й доходи.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116.</w:t>
            </w:r>
          </w:p>
        </w:tc>
        <w:tc>
          <w:tcPr>
            <w:tcW w:w="4060" w:type="dxa"/>
            <w:shd w:val="clear" w:color="auto" w:fill="auto"/>
          </w:tcPr>
          <w:p w:rsidR="00C45EA9" w:rsidRPr="00A31A0C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  <w:r w:rsidRPr="00A31A0C">
              <w:rPr>
                <w:sz w:val="28"/>
                <w:szCs w:val="28"/>
              </w:rPr>
              <w:t>кщо</w:t>
            </w:r>
            <w:r>
              <w:rPr>
                <w:sz w:val="28"/>
                <w:szCs w:val="28"/>
              </w:rPr>
              <w:t xml:space="preserve"> з</w:t>
            </w:r>
            <w:r w:rsidRPr="00A31A0C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«</w:t>
            </w:r>
            <w:r w:rsidRPr="00A31A0C">
              <w:rPr>
                <w:sz w:val="28"/>
                <w:szCs w:val="28"/>
              </w:rPr>
              <w:t>кейнсіанською теорією споживання</w:t>
            </w:r>
            <w:r>
              <w:rPr>
                <w:sz w:val="28"/>
                <w:szCs w:val="28"/>
              </w:rPr>
              <w:t>»</w:t>
            </w:r>
            <w:r w:rsidRPr="00A31A0C">
              <w:rPr>
                <w:sz w:val="28"/>
                <w:szCs w:val="28"/>
              </w:rPr>
              <w:t xml:space="preserve"> дохід зростає, то: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А. гранична схильність до споживання знижується;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Б. гранична схильність до споживання зростає;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В. середня схильність до заощадження знижується;</w:t>
            </w:r>
          </w:p>
          <w:p w:rsidR="00C45EA9" w:rsidRDefault="00C45EA9" w:rsidP="00FE2A8D">
            <w:pPr>
              <w:ind w:left="317" w:hanging="317"/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>Г. середня схильність до заощадження зростає.</w:t>
            </w:r>
          </w:p>
          <w:p w:rsidR="00C45EA9" w:rsidRPr="00C54CCA" w:rsidRDefault="00C45EA9" w:rsidP="00FE2A8D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Гранична схильність до споживання залишається незмінною.</w:t>
            </w:r>
          </w:p>
        </w:tc>
      </w:tr>
      <w:tr w:rsidR="00C45EA9" w:rsidRPr="00C54CCA" w:rsidTr="00FE2A8D">
        <w:tc>
          <w:tcPr>
            <w:tcW w:w="726" w:type="dxa"/>
            <w:shd w:val="clear" w:color="auto" w:fill="auto"/>
          </w:tcPr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117.</w:t>
            </w:r>
          </w:p>
        </w:tc>
        <w:tc>
          <w:tcPr>
            <w:tcW w:w="4060" w:type="dxa"/>
            <w:shd w:val="clear" w:color="auto" w:fill="auto"/>
          </w:tcPr>
          <w:p w:rsidR="00C45EA9" w:rsidRPr="00A31A0C" w:rsidRDefault="00C45EA9" w:rsidP="00FE2A8D">
            <w:pPr>
              <w:tabs>
                <w:tab w:val="num" w:pos="720"/>
              </w:tabs>
              <w:rPr>
                <w:sz w:val="28"/>
                <w:szCs w:val="28"/>
              </w:rPr>
            </w:pPr>
            <w:r w:rsidRPr="00A31A0C">
              <w:rPr>
                <w:sz w:val="28"/>
                <w:szCs w:val="28"/>
              </w:rPr>
              <w:t xml:space="preserve">Згідно з </w:t>
            </w:r>
            <w:r>
              <w:rPr>
                <w:sz w:val="28"/>
                <w:szCs w:val="28"/>
              </w:rPr>
              <w:t xml:space="preserve">кейнсіанською </w:t>
            </w:r>
            <w:r w:rsidRPr="00A31A0C">
              <w:rPr>
                <w:sz w:val="28"/>
                <w:szCs w:val="28"/>
              </w:rPr>
              <w:t>теорією встановлення макроекономічної рівноваги можливе:</w:t>
            </w:r>
          </w:p>
          <w:p w:rsidR="00C45EA9" w:rsidRPr="00C54CCA" w:rsidRDefault="00C45EA9" w:rsidP="00FE2A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C45EA9" w:rsidRPr="00A31A0C" w:rsidRDefault="00C45EA9" w:rsidP="00FE2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Pr="00A31A0C">
              <w:rPr>
                <w:sz w:val="28"/>
                <w:szCs w:val="28"/>
              </w:rPr>
              <w:t xml:space="preserve"> тільки в умовах повної зайнятості;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</w:t>
            </w:r>
            <w:r w:rsidRPr="00A31A0C">
              <w:rPr>
                <w:sz w:val="28"/>
                <w:szCs w:val="28"/>
              </w:rPr>
              <w:t xml:space="preserve"> виключно в умовах неповної зайнятості;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</w:t>
            </w:r>
            <w:r w:rsidRPr="00A31A0C">
              <w:rPr>
                <w:sz w:val="28"/>
                <w:szCs w:val="28"/>
              </w:rPr>
              <w:t xml:space="preserve"> як в умовах повної, так і в умовах неповної зайнятості;</w:t>
            </w:r>
          </w:p>
          <w:p w:rsidR="00C45EA9" w:rsidRPr="00A31A0C" w:rsidRDefault="00C45EA9" w:rsidP="00FE2A8D">
            <w:pPr>
              <w:ind w:left="317" w:hanging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A31A0C">
              <w:rPr>
                <w:sz w:val="28"/>
                <w:szCs w:val="28"/>
              </w:rPr>
              <w:t xml:space="preserve"> виключно в умовах ринку вільної конкуренції</w:t>
            </w:r>
            <w:r>
              <w:rPr>
                <w:sz w:val="28"/>
                <w:szCs w:val="28"/>
              </w:rPr>
              <w:t>;</w:t>
            </w:r>
          </w:p>
          <w:p w:rsidR="00C45EA9" w:rsidRPr="00C54CCA" w:rsidRDefault="00C45EA9" w:rsidP="00FE2A8D">
            <w:pPr>
              <w:rPr>
                <w:sz w:val="28"/>
                <w:szCs w:val="28"/>
              </w:rPr>
            </w:pPr>
            <w:r w:rsidRPr="00C54CCA">
              <w:rPr>
                <w:sz w:val="28"/>
                <w:szCs w:val="28"/>
              </w:rPr>
              <w:t>Д. правильна відповідь відсутня.</w:t>
            </w:r>
          </w:p>
        </w:tc>
      </w:tr>
    </w:tbl>
    <w:p w:rsidR="00C45EA9" w:rsidRPr="00C45EA9" w:rsidRDefault="00C45EA9"/>
    <w:sectPr w:rsidR="00C45EA9" w:rsidRPr="00C45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58"/>
    <w:rsid w:val="009D1CE2"/>
    <w:rsid w:val="009F5958"/>
    <w:rsid w:val="00C4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2289</Words>
  <Characters>1306</Characters>
  <Application>Microsoft Office Word</Application>
  <DocSecurity>0</DocSecurity>
  <Lines>10</Lines>
  <Paragraphs>7</Paragraphs>
  <ScaleCrop>false</ScaleCrop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2020-05-04T18:48:00Z</dcterms:created>
  <dcterms:modified xsi:type="dcterms:W3CDTF">2020-05-04T18:48:00Z</dcterms:modified>
</cp:coreProperties>
</file>