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16" w:rsidRPr="00486B16" w:rsidRDefault="00486B16" w:rsidP="002022E8">
      <w:pPr>
        <w:spacing w:after="0" w:line="360" w:lineRule="auto"/>
        <w:jc w:val="center"/>
        <w:rPr>
          <w:rStyle w:val="fontstyle01"/>
          <w:rFonts w:ascii="Times New Roman" w:hAnsi="Times New Roman" w:cs="Times New Roman"/>
          <w:b w:val="0"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Завдання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практичне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заняття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</w:p>
    <w:p w:rsidR="00486B16" w:rsidRPr="00C27A31" w:rsidRDefault="00486B16" w:rsidP="00C27A31">
      <w:pPr>
        <w:spacing w:after="0" w:line="360" w:lineRule="auto"/>
        <w:jc w:val="center"/>
        <w:rPr>
          <w:rStyle w:val="fontstyle01"/>
          <w:rFonts w:ascii="Times New Roman" w:hAnsi="Times New Roman" w:cs="Times New Roman"/>
          <w:b w:val="0"/>
          <w:i/>
          <w:color w:val="auto"/>
          <w:sz w:val="28"/>
          <w:szCs w:val="28"/>
        </w:rPr>
      </w:pPr>
      <w:bookmarkStart w:id="0" w:name="_GoBack"/>
      <w:bookmarkEnd w:id="0"/>
      <w:r w:rsidRPr="00C27A31">
        <w:rPr>
          <w:rStyle w:val="fontstyle01"/>
          <w:rFonts w:ascii="Times New Roman" w:hAnsi="Times New Roman" w:cs="Times New Roman"/>
          <w:b w:val="0"/>
          <w:i/>
          <w:color w:val="auto"/>
          <w:sz w:val="28"/>
          <w:szCs w:val="28"/>
        </w:rPr>
        <w:t>ТЕСТИ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0142">
        <w:rPr>
          <w:rFonts w:ascii="Times New Roman" w:hAnsi="Times New Roman" w:cs="Times New Roman"/>
          <w:b/>
          <w:bCs/>
          <w:sz w:val="28"/>
          <w:szCs w:val="28"/>
        </w:rPr>
        <w:t>1. Бюджетний процес за структурою поділяється на: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а) управління бюджетним процесом, облік виконання</w:t>
      </w:r>
      <w:r>
        <w:rPr>
          <w:rFonts w:ascii="Times New Roman" w:hAnsi="Times New Roman" w:cs="Times New Roman"/>
          <w:sz w:val="28"/>
          <w:szCs w:val="28"/>
        </w:rPr>
        <w:t xml:space="preserve"> бю</w:t>
      </w:r>
      <w:r w:rsidRPr="00FF0142">
        <w:rPr>
          <w:rFonts w:ascii="Times New Roman" w:hAnsi="Times New Roman" w:cs="Times New Roman"/>
          <w:sz w:val="28"/>
          <w:szCs w:val="28"/>
        </w:rPr>
        <w:t>джету, контроль за виконанням бюджету;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2022E8">
        <w:rPr>
          <w:rFonts w:ascii="Times New Roman" w:hAnsi="Times New Roman" w:cs="Times New Roman"/>
          <w:sz w:val="28"/>
          <w:szCs w:val="28"/>
        </w:rPr>
        <w:t>бю</w:t>
      </w:r>
      <w:r>
        <w:rPr>
          <w:rFonts w:ascii="Times New Roman" w:hAnsi="Times New Roman" w:cs="Times New Roman"/>
          <w:sz w:val="28"/>
          <w:szCs w:val="28"/>
        </w:rPr>
        <w:t>джетне планування</w:t>
      </w:r>
      <w:r w:rsidRPr="00FF0142">
        <w:rPr>
          <w:rFonts w:ascii="Times New Roman" w:hAnsi="Times New Roman" w:cs="Times New Roman"/>
          <w:sz w:val="28"/>
          <w:szCs w:val="28"/>
        </w:rPr>
        <w:t xml:space="preserve"> (складання, розгляд, затвердження), виконання бюджету;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в) складання проекту бюджету, розгляд проекту та ухвалення з</w:t>
      </w:r>
      <w:r w:rsidR="002022E8">
        <w:rPr>
          <w:rFonts w:ascii="Times New Roman" w:hAnsi="Times New Roman" w:cs="Times New Roman"/>
          <w:sz w:val="28"/>
          <w:szCs w:val="28"/>
        </w:rPr>
        <w:t>акону про бюджет на наступний бю</w:t>
      </w:r>
      <w:r w:rsidRPr="00FF0142">
        <w:rPr>
          <w:rFonts w:ascii="Times New Roman" w:hAnsi="Times New Roman" w:cs="Times New Roman"/>
          <w:sz w:val="28"/>
          <w:szCs w:val="28"/>
        </w:rPr>
        <w:t xml:space="preserve">джетний період, виконання бюджету, підготовка </w:t>
      </w:r>
      <w:r w:rsidR="002022E8">
        <w:rPr>
          <w:rFonts w:ascii="Times New Roman" w:hAnsi="Times New Roman" w:cs="Times New Roman"/>
          <w:sz w:val="28"/>
          <w:szCs w:val="28"/>
        </w:rPr>
        <w:t>і розгляд звіту про виконання бю</w:t>
      </w:r>
      <w:r w:rsidRPr="00FF0142">
        <w:rPr>
          <w:rFonts w:ascii="Times New Roman" w:hAnsi="Times New Roman" w:cs="Times New Roman"/>
          <w:sz w:val="28"/>
          <w:szCs w:val="28"/>
        </w:rPr>
        <w:t>джету;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г) власна відповідь.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0142">
        <w:rPr>
          <w:rFonts w:ascii="Times New Roman" w:hAnsi="Times New Roman" w:cs="Times New Roman"/>
          <w:b/>
          <w:bCs/>
          <w:sz w:val="28"/>
          <w:szCs w:val="28"/>
        </w:rPr>
        <w:t>2. Міністерство фінансів України подає Бюджетну декларацію на розгляд Кабінету Міністрів України: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а) до 15 травня;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б) до 15 липня;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в) до 15 серпня;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г) до 15 вересня.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0142">
        <w:rPr>
          <w:rFonts w:ascii="Times New Roman" w:hAnsi="Times New Roman" w:cs="Times New Roman"/>
          <w:b/>
          <w:bCs/>
          <w:sz w:val="28"/>
          <w:szCs w:val="28"/>
        </w:rPr>
        <w:t>3. Закон України «Про Державний бюджет України» має бути прийнятий до: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а) 31 жовтня;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б) 1 листопада;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в) 1 грудня;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г) 31 грудня.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0142">
        <w:rPr>
          <w:rFonts w:ascii="Times New Roman" w:hAnsi="Times New Roman" w:cs="Times New Roman"/>
          <w:b/>
          <w:bCs/>
          <w:sz w:val="28"/>
          <w:szCs w:val="28"/>
        </w:rPr>
        <w:t>4. Бюджетний процес – це: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а) регламентована нормами права діяльність, пов’язана зі складан</w:t>
      </w:r>
      <w:r w:rsidR="002022E8">
        <w:rPr>
          <w:rFonts w:ascii="Times New Roman" w:hAnsi="Times New Roman" w:cs="Times New Roman"/>
          <w:sz w:val="28"/>
          <w:szCs w:val="28"/>
        </w:rPr>
        <w:t>ням, розглядом, затвердженням бю</w:t>
      </w:r>
      <w:r w:rsidRPr="00FF0142">
        <w:rPr>
          <w:rFonts w:ascii="Times New Roman" w:hAnsi="Times New Roman" w:cs="Times New Roman"/>
          <w:sz w:val="28"/>
          <w:szCs w:val="28"/>
        </w:rPr>
        <w:t>джетів і розглядом звітів про їх виконання;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б) організація і принципи побудови бюджетної системи, її структури, взаємозв’язок між окремими ланками бюджетної системи;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 xml:space="preserve">в) процес формування та використання фінансових ресурсів для забезпечення завдань і функцій, які здійснюються органами державної влади, </w:t>
      </w:r>
      <w:r w:rsidRPr="00FF0142">
        <w:rPr>
          <w:rFonts w:ascii="Times New Roman" w:hAnsi="Times New Roman" w:cs="Times New Roman"/>
          <w:sz w:val="28"/>
          <w:szCs w:val="28"/>
        </w:rPr>
        <w:lastRenderedPageBreak/>
        <w:t>органами влади АР Крим та органами місцевого самоврядування протягом бюджетного періоду;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г) регламентований бюджетним законодавством процес складання, розгляду, затвердження, виконання бюджетів, звітування про їх виконання, а також контролю за дотриманням бюджетного законодавства.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0142">
        <w:rPr>
          <w:rFonts w:ascii="Times New Roman" w:hAnsi="Times New Roman" w:cs="Times New Roman"/>
          <w:b/>
          <w:bCs/>
          <w:sz w:val="28"/>
          <w:szCs w:val="28"/>
        </w:rPr>
        <w:t>5. Проект закону про Державний бюджет України Кабінет міністрів України подає Верховній Раді до: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а) 1 травня;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б) 1 червня;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в) 15 липня;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г) 15 вересня.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0142">
        <w:rPr>
          <w:rFonts w:ascii="Times New Roman" w:hAnsi="Times New Roman" w:cs="Times New Roman"/>
          <w:b/>
          <w:bCs/>
          <w:sz w:val="28"/>
          <w:szCs w:val="28"/>
        </w:rPr>
        <w:t>6. Бюджетний період – це: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а) календарний рік;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б) визначений законодавством період, протягом якого функціонує бюджет;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в) період із 1 січня до 31 грудня;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г) усі варіанти правильні.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0142">
        <w:rPr>
          <w:rFonts w:ascii="Times New Roman" w:hAnsi="Times New Roman" w:cs="Times New Roman"/>
          <w:b/>
          <w:bCs/>
          <w:sz w:val="28"/>
          <w:szCs w:val="28"/>
        </w:rPr>
        <w:t>7. Учасниками бюджетного процесу є: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а) Президент України, Верховна Рада України, Рахункова палата, Кабінет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0142">
        <w:rPr>
          <w:rFonts w:ascii="Times New Roman" w:hAnsi="Times New Roman" w:cs="Times New Roman"/>
          <w:sz w:val="28"/>
          <w:szCs w:val="28"/>
        </w:rPr>
        <w:t>Міністрів України, Державна Казн</w:t>
      </w:r>
      <w:r>
        <w:rPr>
          <w:rFonts w:ascii="Times New Roman" w:hAnsi="Times New Roman" w:cs="Times New Roman"/>
          <w:sz w:val="28"/>
          <w:szCs w:val="28"/>
        </w:rPr>
        <w:t>ачейська служба України, розпоря</w:t>
      </w:r>
      <w:r w:rsidRPr="00FF0142">
        <w:rPr>
          <w:rFonts w:ascii="Times New Roman" w:hAnsi="Times New Roman" w:cs="Times New Roman"/>
          <w:sz w:val="28"/>
          <w:szCs w:val="28"/>
        </w:rPr>
        <w:t>дники</w:t>
      </w:r>
      <w:r>
        <w:rPr>
          <w:rFonts w:ascii="Times New Roman" w:hAnsi="Times New Roman" w:cs="Times New Roman"/>
          <w:sz w:val="28"/>
          <w:szCs w:val="28"/>
        </w:rPr>
        <w:t xml:space="preserve"> бю</w:t>
      </w:r>
      <w:r w:rsidRPr="00FF0142">
        <w:rPr>
          <w:rFonts w:ascii="Times New Roman" w:hAnsi="Times New Roman" w:cs="Times New Roman"/>
          <w:sz w:val="28"/>
          <w:szCs w:val="28"/>
        </w:rPr>
        <w:t>джетних ко</w:t>
      </w:r>
      <w:r>
        <w:rPr>
          <w:rFonts w:ascii="Times New Roman" w:hAnsi="Times New Roman" w:cs="Times New Roman"/>
          <w:sz w:val="28"/>
          <w:szCs w:val="28"/>
        </w:rPr>
        <w:t>штів, Національний банк України</w:t>
      </w:r>
      <w:r w:rsidRPr="00FF0142">
        <w:rPr>
          <w:rFonts w:ascii="Times New Roman" w:hAnsi="Times New Roman" w:cs="Times New Roman"/>
          <w:sz w:val="28"/>
          <w:szCs w:val="28"/>
        </w:rPr>
        <w:t>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б) Верховна Рада України, Президент України, Міністерство фінансів України,Національний банк України, Кабінет Міністрів України, Рахункова палата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0142">
        <w:rPr>
          <w:rFonts w:ascii="Times New Roman" w:hAnsi="Times New Roman" w:cs="Times New Roman"/>
          <w:sz w:val="28"/>
          <w:szCs w:val="28"/>
        </w:rPr>
        <w:t>України, Державна Казначейська</w:t>
      </w:r>
      <w:r>
        <w:rPr>
          <w:rFonts w:ascii="Times New Roman" w:hAnsi="Times New Roman" w:cs="Times New Roman"/>
          <w:sz w:val="28"/>
          <w:szCs w:val="28"/>
        </w:rPr>
        <w:t xml:space="preserve"> служба України, головні розпоря</w:t>
      </w:r>
      <w:r w:rsidRPr="00FF0142">
        <w:rPr>
          <w:rFonts w:ascii="Times New Roman" w:hAnsi="Times New Roman" w:cs="Times New Roman"/>
          <w:sz w:val="28"/>
          <w:szCs w:val="28"/>
        </w:rPr>
        <w:t>дники</w:t>
      </w:r>
      <w:r>
        <w:rPr>
          <w:rFonts w:ascii="Times New Roman" w:hAnsi="Times New Roman" w:cs="Times New Roman"/>
          <w:sz w:val="28"/>
          <w:szCs w:val="28"/>
        </w:rPr>
        <w:t xml:space="preserve"> бю</w:t>
      </w:r>
      <w:r w:rsidRPr="00FF0142">
        <w:rPr>
          <w:rFonts w:ascii="Times New Roman" w:hAnsi="Times New Roman" w:cs="Times New Roman"/>
          <w:sz w:val="28"/>
          <w:szCs w:val="28"/>
        </w:rPr>
        <w:t>джетних коштів;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органи управління</w:t>
      </w:r>
      <w:r w:rsidRPr="00FF014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розпорядники і отримувачі бю</w:t>
      </w:r>
      <w:r w:rsidRPr="00FF0142">
        <w:rPr>
          <w:rFonts w:ascii="Times New Roman" w:hAnsi="Times New Roman" w:cs="Times New Roman"/>
          <w:sz w:val="28"/>
          <w:szCs w:val="28"/>
        </w:rPr>
        <w:t>джетних коштів;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г) інше.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FF0142">
        <w:rPr>
          <w:rFonts w:ascii="Times New Roman" w:hAnsi="Times New Roman" w:cs="Times New Roman"/>
          <w:b/>
          <w:bCs/>
          <w:sz w:val="28"/>
          <w:szCs w:val="28"/>
        </w:rPr>
        <w:t xml:space="preserve">. Зміни до </w:t>
      </w:r>
      <w:r>
        <w:rPr>
          <w:rFonts w:ascii="Times New Roman" w:hAnsi="Times New Roman" w:cs="Times New Roman"/>
          <w:b/>
          <w:bCs/>
          <w:sz w:val="28"/>
          <w:szCs w:val="28"/>
        </w:rPr>
        <w:t>Закону про Державний</w:t>
      </w:r>
      <w:r w:rsidRPr="00FF0142">
        <w:rPr>
          <w:rFonts w:ascii="Times New Roman" w:hAnsi="Times New Roman" w:cs="Times New Roman"/>
          <w:b/>
          <w:bCs/>
          <w:sz w:val="28"/>
          <w:szCs w:val="28"/>
        </w:rPr>
        <w:t xml:space="preserve"> бюджет, який набув чинності, вносяться: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а) Міністерством фінансів України;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Державною казначейською службою</w:t>
      </w:r>
      <w:r w:rsidRPr="00FF0142">
        <w:rPr>
          <w:rFonts w:ascii="Times New Roman" w:hAnsi="Times New Roman" w:cs="Times New Roman"/>
          <w:sz w:val="28"/>
          <w:szCs w:val="28"/>
        </w:rPr>
        <w:t xml:space="preserve"> України;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Верховною Радою</w:t>
      </w:r>
      <w:r w:rsidRPr="00FF0142">
        <w:rPr>
          <w:rFonts w:ascii="Times New Roman" w:hAnsi="Times New Roman" w:cs="Times New Roman"/>
          <w:sz w:val="28"/>
          <w:szCs w:val="28"/>
        </w:rPr>
        <w:t xml:space="preserve"> України;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г) Національним банком України.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FF0142">
        <w:rPr>
          <w:rFonts w:ascii="Times New Roman" w:hAnsi="Times New Roman" w:cs="Times New Roman"/>
          <w:b/>
          <w:bCs/>
          <w:sz w:val="28"/>
          <w:szCs w:val="28"/>
        </w:rPr>
        <w:t>. Назвіть орган державної влади, який скл</w:t>
      </w:r>
      <w:r>
        <w:rPr>
          <w:rFonts w:ascii="Times New Roman" w:hAnsi="Times New Roman" w:cs="Times New Roman"/>
          <w:b/>
          <w:bCs/>
          <w:sz w:val="28"/>
          <w:szCs w:val="28"/>
        </w:rPr>
        <w:t>адає звіт про виконання Держав</w:t>
      </w:r>
      <w:r w:rsidRPr="00FF0142">
        <w:rPr>
          <w:rFonts w:ascii="Times New Roman" w:hAnsi="Times New Roman" w:cs="Times New Roman"/>
          <w:b/>
          <w:bCs/>
          <w:sz w:val="28"/>
          <w:szCs w:val="28"/>
        </w:rPr>
        <w:t>ного бюджету: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а) Міністерство фінансів України;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б) Державне Казначейство України;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фінансові управління</w:t>
      </w:r>
      <w:r w:rsidRPr="00FF0142">
        <w:rPr>
          <w:rFonts w:ascii="Times New Roman" w:hAnsi="Times New Roman" w:cs="Times New Roman"/>
          <w:sz w:val="28"/>
          <w:szCs w:val="28"/>
        </w:rPr>
        <w:t xml:space="preserve"> місцевих обласних державних адміністрацій;</w:t>
      </w:r>
    </w:p>
    <w:p w:rsidR="0024310C" w:rsidRDefault="0024310C" w:rsidP="0024310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42">
        <w:rPr>
          <w:rFonts w:ascii="Times New Roman" w:hAnsi="Times New Roman" w:cs="Times New Roman"/>
          <w:sz w:val="28"/>
          <w:szCs w:val="28"/>
        </w:rPr>
        <w:t>г) Кабінет Міністрів України.</w:t>
      </w:r>
    </w:p>
    <w:p w:rsidR="0024310C" w:rsidRPr="003F6FD4" w:rsidRDefault="0024310C" w:rsidP="0024310C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6F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10. Установіть відповідність у вигляді комбінації цифр і літер: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6663"/>
      </w:tblGrid>
      <w:tr w:rsidR="0024310C" w:rsidRPr="00FF0142" w:rsidTr="006C0EFC">
        <w:trPr>
          <w:trHeight w:val="1125"/>
        </w:trPr>
        <w:tc>
          <w:tcPr>
            <w:tcW w:w="3510" w:type="dxa"/>
          </w:tcPr>
          <w:p w:rsidR="0024310C" w:rsidRDefault="0024310C" w:rsidP="006C0EFC">
            <w:pPr>
              <w:pStyle w:val="Default"/>
              <w:ind w:firstLine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4310C" w:rsidRDefault="0024310C" w:rsidP="006C0EFC">
            <w:pPr>
              <w:pStyle w:val="Default"/>
              <w:ind w:firstLine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4310C" w:rsidRDefault="0024310C" w:rsidP="006C0EFC">
            <w:pPr>
              <w:pStyle w:val="Default"/>
              <w:ind w:firstLine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4310C" w:rsidRDefault="0024310C" w:rsidP="006C0EFC">
            <w:pPr>
              <w:pStyle w:val="Default"/>
              <w:ind w:firstLine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4310C" w:rsidRPr="00FF0142" w:rsidRDefault="0024310C" w:rsidP="006C0EF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Бюджетне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асигну</w:t>
            </w:r>
            <w:r w:rsidRPr="00FF0142">
              <w:rPr>
                <w:rFonts w:ascii="Times New Roman" w:hAnsi="Times New Roman" w:cs="Times New Roman"/>
                <w:sz w:val="28"/>
                <w:szCs w:val="28"/>
              </w:rPr>
              <w:t>вання</w:t>
            </w:r>
            <w:proofErr w:type="spellEnd"/>
            <w:r w:rsidRPr="00FF0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10C" w:rsidRPr="00FF0142" w:rsidRDefault="0024310C" w:rsidP="006C0EF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10C" w:rsidRPr="00FF0142" w:rsidRDefault="0024310C" w:rsidP="006C0EF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Бюджетне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зобов'я</w:t>
            </w:r>
            <w:r w:rsidRPr="00FF0142">
              <w:rPr>
                <w:rFonts w:ascii="Times New Roman" w:hAnsi="Times New Roman" w:cs="Times New Roman"/>
                <w:sz w:val="28"/>
                <w:szCs w:val="28"/>
              </w:rPr>
              <w:t>зання</w:t>
            </w:r>
            <w:proofErr w:type="spellEnd"/>
            <w:r w:rsidRPr="00FF0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10C" w:rsidRPr="00FF0142" w:rsidRDefault="0024310C" w:rsidP="006C0EF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10C" w:rsidRPr="00FF0142" w:rsidRDefault="0024310C" w:rsidP="006C0EF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Бюджетне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призна</w:t>
            </w:r>
            <w:r w:rsidRPr="00FF0142">
              <w:rPr>
                <w:rFonts w:ascii="Times New Roman" w:hAnsi="Times New Roman" w:cs="Times New Roman"/>
                <w:sz w:val="28"/>
                <w:szCs w:val="28"/>
              </w:rPr>
              <w:t>чення</w:t>
            </w:r>
            <w:proofErr w:type="spellEnd"/>
            <w:r w:rsidRPr="00FF0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310C" w:rsidRPr="00FF0142" w:rsidRDefault="0024310C" w:rsidP="006C0EF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10C" w:rsidRPr="00FF0142" w:rsidRDefault="0024310C" w:rsidP="006C0EFC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FF0142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 w:rsidRPr="00FF0142">
              <w:rPr>
                <w:rFonts w:ascii="Times New Roman" w:hAnsi="Times New Roman" w:cs="Times New Roman"/>
                <w:sz w:val="28"/>
                <w:szCs w:val="28"/>
              </w:rPr>
              <w:t>Бюджетний</w:t>
            </w:r>
            <w:proofErr w:type="spellEnd"/>
            <w:r w:rsidRPr="00FF0142">
              <w:rPr>
                <w:rFonts w:ascii="Times New Roman" w:hAnsi="Times New Roman" w:cs="Times New Roman"/>
                <w:sz w:val="28"/>
                <w:szCs w:val="28"/>
              </w:rPr>
              <w:t xml:space="preserve"> запит </w:t>
            </w:r>
          </w:p>
          <w:p w:rsidR="0024310C" w:rsidRPr="00FF0142" w:rsidRDefault="0024310C" w:rsidP="006C0EFC">
            <w:pPr>
              <w:pStyle w:val="Defaul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24310C" w:rsidRPr="003F6FD4" w:rsidRDefault="0024310C" w:rsidP="006C0EFC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а)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повноваження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розпорядник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бюджетних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надане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від</w:t>
            </w:r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повідно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до бюджетного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призначення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, на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взяття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бюджетного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зобов'язання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здійснення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платежів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, яке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має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кількісні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часові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цільові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обмеження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24310C" w:rsidRPr="003F6FD4" w:rsidRDefault="0024310C" w:rsidP="006C0EFC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б)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повноваження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головного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розпорядника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бюджетних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коштів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надане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Бюджетним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кодексом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України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, законом про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Державний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бюджет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України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proofErr w:type="gram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ішенням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про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місцевий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бюджет), яке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має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кіль</w:t>
            </w:r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кісні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часові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цільові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обмеження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дозволяє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надавати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бюджетні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асигнування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24310C" w:rsidRPr="003F6FD4" w:rsidRDefault="0024310C" w:rsidP="006C0EFC">
            <w:pPr>
              <w:pStyle w:val="Defaul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в) документ, </w:t>
            </w:r>
            <w:proofErr w:type="spellStart"/>
            <w:proofErr w:type="gram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ідготовлени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головним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розпорядником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бюджет</w:t>
            </w:r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них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коштів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що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містить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пропозиції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відповідним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обґрунтуванням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щодо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обсягу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бюджетних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коштів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необхідних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для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виконання покладених на нього функцій на середньостроковий період</w:t>
            </w:r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:rsidR="0024310C" w:rsidRPr="00FF0142" w:rsidRDefault="0024310C" w:rsidP="006C0EF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г) </w:t>
            </w:r>
            <w:proofErr w:type="spellStart"/>
            <w:proofErr w:type="gram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будь-яке</w:t>
            </w:r>
            <w:proofErr w:type="spellEnd"/>
            <w:proofErr w:type="gram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здійснене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відпо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відно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 бюджетного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асигнування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розміщення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замовлення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укладення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договору,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придбання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товару,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послуги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чи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здійснення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інших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аналогічних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операцій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протягом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бюджетного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періоду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згідно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якими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необхідно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здійснити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платежі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протягом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цього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ж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періоду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proofErr w:type="spellStart"/>
            <w:r w:rsidRPr="003F6FD4">
              <w:rPr>
                <w:rFonts w:ascii="Times New Roman" w:hAnsi="Times New Roman" w:cs="Times New Roman"/>
                <w:sz w:val="26"/>
                <w:szCs w:val="26"/>
              </w:rPr>
              <w:t>майбутньому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3F6F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24310C" w:rsidRPr="0024310C" w:rsidRDefault="0024310C" w:rsidP="0024310C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3F6FD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11</w:t>
      </w:r>
      <w:r w:rsidRPr="0024310C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. Місцеві бюджети затверджують за рішенням відповідної місцевої ради: </w:t>
      </w:r>
    </w:p>
    <w:p w:rsidR="0024310C" w:rsidRPr="0024310C" w:rsidRDefault="0024310C" w:rsidP="0024310C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4310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а) протягом двох тижнів після ухвалення бюджету вищого рівня, із яким у місцевого бюджету є міжбюджетні відносини; </w:t>
      </w:r>
    </w:p>
    <w:p w:rsidR="0024310C" w:rsidRPr="00FF0142" w:rsidRDefault="0024310C" w:rsidP="0024310C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б) до 25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грудня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року,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що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передує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плановому; </w:t>
      </w:r>
    </w:p>
    <w:p w:rsidR="0024310C" w:rsidRPr="00FF0142" w:rsidRDefault="0024310C" w:rsidP="0024310C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в)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протягом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двох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тижнів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>ісля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ухвалення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Закону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Державний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бюджет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»</w:t>
      </w:r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24310C" w:rsidRPr="00FF0142" w:rsidRDefault="0024310C" w:rsidP="0024310C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г) до 1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січня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року,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що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передує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плановому. </w:t>
      </w:r>
    </w:p>
    <w:p w:rsidR="0024310C" w:rsidRPr="00FC4D82" w:rsidRDefault="0024310C" w:rsidP="0024310C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C4D8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lastRenderedPageBreak/>
        <w:t>12</w:t>
      </w:r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spellStart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>Розташуйте</w:t>
      </w:r>
      <w:proofErr w:type="spellEnd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у </w:t>
      </w:r>
      <w:proofErr w:type="spellStart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>правильній</w:t>
      </w:r>
      <w:proofErr w:type="spellEnd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>хронологічній</w:t>
      </w:r>
      <w:proofErr w:type="spellEnd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proofErr w:type="gramStart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>посл</w:t>
      </w:r>
      <w:proofErr w:type="gramEnd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>ідовності</w:t>
      </w:r>
      <w:proofErr w:type="spellEnd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>стадії</w:t>
      </w:r>
      <w:proofErr w:type="spellEnd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>бю-джетного</w:t>
      </w:r>
      <w:proofErr w:type="spellEnd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>процесу</w:t>
      </w:r>
      <w:proofErr w:type="spellEnd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на </w:t>
      </w:r>
      <w:proofErr w:type="spellStart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>загальнодержавному</w:t>
      </w:r>
      <w:proofErr w:type="spellEnd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>рівні</w:t>
      </w:r>
      <w:proofErr w:type="spellEnd"/>
      <w:r w:rsidRPr="00FC4D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: </w:t>
      </w:r>
    </w:p>
    <w:p w:rsidR="0024310C" w:rsidRPr="00FF0142" w:rsidRDefault="0024310C" w:rsidP="0024310C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а)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виконання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FF0142">
        <w:rPr>
          <w:rFonts w:ascii="Times New Roman" w:hAnsi="Times New Roman" w:cs="Times New Roman"/>
          <w:color w:val="auto"/>
          <w:sz w:val="28"/>
          <w:szCs w:val="28"/>
        </w:rPr>
        <w:t>Державного</w:t>
      </w:r>
      <w:proofErr w:type="gram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бюджету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України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включаючи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внесення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змін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до Закону про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Державний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бюджет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України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24310C" w:rsidRPr="00FF0142" w:rsidRDefault="0024310C" w:rsidP="0024310C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б)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складання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проекту </w:t>
      </w:r>
      <w:proofErr w:type="gramStart"/>
      <w:r w:rsidRPr="00FF0142">
        <w:rPr>
          <w:rFonts w:ascii="Times New Roman" w:hAnsi="Times New Roman" w:cs="Times New Roman"/>
          <w:color w:val="auto"/>
          <w:sz w:val="28"/>
          <w:szCs w:val="28"/>
        </w:rPr>
        <w:t>Державного</w:t>
      </w:r>
      <w:proofErr w:type="gram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бюджету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України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24310C" w:rsidRDefault="0024310C" w:rsidP="0024310C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в)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розгляд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проекту та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ухвалення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закону про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Державний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бюджет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України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24310C" w:rsidRPr="00FC4D82" w:rsidRDefault="0024310C" w:rsidP="0024310C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г) складання та розгляд Бюджетної декларації;</w:t>
      </w:r>
    </w:p>
    <w:p w:rsidR="0024310C" w:rsidRPr="00FF0142" w:rsidRDefault="0024310C" w:rsidP="0024310C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д</w:t>
      </w:r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підготовка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та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розгляд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звіту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про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виконання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Державного бюджету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прийнятт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я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рішення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щодо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F0142">
        <w:rPr>
          <w:rFonts w:ascii="Times New Roman" w:hAnsi="Times New Roman" w:cs="Times New Roman"/>
          <w:color w:val="auto"/>
          <w:sz w:val="28"/>
          <w:szCs w:val="28"/>
        </w:rPr>
        <w:t>нього</w:t>
      </w:r>
      <w:proofErr w:type="spellEnd"/>
      <w:r w:rsidRPr="00FF0142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24310C" w:rsidRPr="00FC4D8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C4D82">
        <w:rPr>
          <w:rFonts w:ascii="Times New Roman" w:hAnsi="Times New Roman" w:cs="Times New Roman"/>
          <w:b/>
          <w:iCs/>
          <w:color w:val="000000"/>
          <w:sz w:val="28"/>
          <w:szCs w:val="28"/>
        </w:rPr>
        <w:t>13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. Бюджетний регламент</w:t>
      </w:r>
      <w:r w:rsidRPr="00FC4D82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– це: 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послідовність заходів і дій зі складання і розгляду проекту бюджету, визначена </w:t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Бюджетним кодексом України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4310C" w:rsidRPr="00FC4D8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організація і порядок складання, розгляду, затвердження й виконання бюджету; 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право членів законодавчого органу вносити зміни у представлений Урядом проект бюджету; 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>документ, в якому встановлюється порядок, терміни складання, розгляду та затвердження бюджету, а також організація його виконання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4310C" w:rsidRPr="00670B87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0B87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14. Бюджетне планування – це: 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науково-обгрунтований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процес визначення джерел створення і напрямів використання бюджетних ресурсів з метою забезпечення стабільного економічного і соціального розвитку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бюджетна діяльність держави, державних установ і організацій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>розподіл і перерозподіл бюджетних ресурсів на всіх стадіях відтворювального процесу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>забезпечення мінімального рівня соціальних потреб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4310C" w:rsidRPr="00670B87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0B87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15. Основним суб’єктом виконання бюджету в Україні є: 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>Верховна Рада України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>Рахункова палата України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Міністерство фінансів </w:t>
      </w:r>
      <w:r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г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>усі відповіді вірні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4310C" w:rsidRPr="00670B87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0B87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16. Системи касового виконання бюджету можуть бути: 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банківська та казначейська; 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казначейська, банківська та змішана; 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урядова, банківська, фондова; 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ощадна, урядова, банківська. </w:t>
      </w:r>
    </w:p>
    <w:p w:rsidR="0024310C" w:rsidRPr="002C1C54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1C54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17. В Україні система касового виконання бюджету є: 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банківською; </w:t>
      </w:r>
    </w:p>
    <w:p w:rsidR="0024310C" w:rsidRPr="00FF0142" w:rsidRDefault="0024310C" w:rsidP="0024310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FF0142">
        <w:rPr>
          <w:rFonts w:ascii="Times New Roman" w:hAnsi="Times New Roman" w:cs="Times New Roman"/>
          <w:color w:val="000000"/>
          <w:sz w:val="28"/>
          <w:szCs w:val="28"/>
        </w:rPr>
        <w:t xml:space="preserve">) казначейською; </w:t>
      </w:r>
    </w:p>
    <w:p w:rsidR="0024310C" w:rsidRDefault="0024310C" w:rsidP="0024310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 змішаною;</w:t>
      </w:r>
    </w:p>
    <w:p w:rsidR="0024310C" w:rsidRDefault="0024310C" w:rsidP="0024310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 урядовою.</w:t>
      </w:r>
    </w:p>
    <w:p w:rsidR="0024310C" w:rsidRPr="002C1C54" w:rsidRDefault="0024310C" w:rsidP="0024310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1C54">
        <w:rPr>
          <w:rFonts w:ascii="Times New Roman" w:hAnsi="Times New Roman" w:cs="Times New Roman"/>
          <w:b/>
          <w:color w:val="000000"/>
          <w:sz w:val="28"/>
          <w:szCs w:val="28"/>
        </w:rPr>
        <w:t>18. Розпис бюджету – це:</w:t>
      </w:r>
    </w:p>
    <w:p w:rsidR="0024310C" w:rsidRDefault="0024310C" w:rsidP="0024310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документ, що визначає мету, завдання, напрями використання бюджетних коштів;</w:t>
      </w:r>
    </w:p>
    <w:p w:rsidR="0024310C" w:rsidRDefault="0024310C" w:rsidP="0024310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документ, в якому встановлюється порядок, терміни складання, розгляду та затвердження бюджету, а також організація його виконання;</w:t>
      </w:r>
    </w:p>
    <w:p w:rsidR="0024310C" w:rsidRDefault="0024310C" w:rsidP="0024310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в) документ, в якому встановлюється розподіл доходів, фінансування бюджету, повернення кредитів до бюджету, бюджетних асигнувань головним розпорядникам бюджетних коштів за певними періодами року відповідно до бюджетної класифікації;</w:t>
      </w:r>
    </w:p>
    <w:p w:rsidR="0024310C" w:rsidRDefault="0024310C" w:rsidP="0024310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 розподіл і перерозподіл бюджетних ресурсів на всіх стадіях відтворювального процесу.</w:t>
      </w:r>
    </w:p>
    <w:p w:rsidR="0024310C" w:rsidRPr="008D28B7" w:rsidRDefault="0024310C" w:rsidP="0024310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D28B7">
        <w:rPr>
          <w:rFonts w:ascii="Times New Roman" w:hAnsi="Times New Roman" w:cs="Times New Roman"/>
          <w:b/>
          <w:color w:val="000000"/>
          <w:sz w:val="28"/>
          <w:szCs w:val="28"/>
        </w:rPr>
        <w:t>19. Бюджетна декларація – це:</w:t>
      </w:r>
    </w:p>
    <w:p w:rsidR="0024310C" w:rsidRDefault="0024310C" w:rsidP="0024310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документ середньострокового бюджетного планування, що визначає засади бюджетної політики і показники Державного бюджету України і прогнозів місцевих бюджетів;</w:t>
      </w:r>
    </w:p>
    <w:p w:rsidR="0024310C" w:rsidRDefault="0024310C" w:rsidP="0024310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б) документ короткострокового бюджетного планування, що визначає засади бюджетної політики і показники Державного бюджету України і прогнозів місцевих бюджетів;</w:t>
      </w:r>
    </w:p>
    <w:p w:rsidR="0024310C" w:rsidRDefault="0024310C" w:rsidP="0024310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в) документ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довгостроокового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бюджетного планування, що визначає засади бюджетної політики і показники Державного бюджету України і прогнозів місцевих бюджетів;</w:t>
      </w:r>
    </w:p>
    <w:p w:rsidR="0024310C" w:rsidRDefault="0024310C" w:rsidP="0024310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г) немає правильної відповіді.</w:t>
      </w:r>
    </w:p>
    <w:p w:rsidR="0024310C" w:rsidRPr="001E72A5" w:rsidRDefault="0024310C" w:rsidP="0024310C">
      <w:pPr>
        <w:pStyle w:val="a4"/>
        <w:widowControl w:val="0"/>
        <w:spacing w:line="360" w:lineRule="auto"/>
        <w:ind w:firstLine="720"/>
        <w:rPr>
          <w:b/>
          <w:szCs w:val="28"/>
        </w:rPr>
      </w:pPr>
      <w:r w:rsidRPr="001E72A5">
        <w:rPr>
          <w:b/>
          <w:color w:val="000000"/>
          <w:szCs w:val="28"/>
        </w:rPr>
        <w:t xml:space="preserve">20. </w:t>
      </w:r>
      <w:r w:rsidRPr="001E72A5">
        <w:rPr>
          <w:b/>
          <w:szCs w:val="28"/>
        </w:rPr>
        <w:t>Класифікувати розпорядників бюджетних коштів згідно рівнів, наведених у Бюджетному кодексі. Результати оформіть у вигляді таблиці.</w:t>
      </w:r>
    </w:p>
    <w:p w:rsidR="0024310C" w:rsidRPr="00005061" w:rsidRDefault="0024310C" w:rsidP="0024310C">
      <w:pPr>
        <w:pStyle w:val="a4"/>
        <w:widowControl w:val="0"/>
        <w:spacing w:line="240" w:lineRule="auto"/>
        <w:ind w:firstLine="720"/>
        <w:rPr>
          <w:szCs w:val="28"/>
        </w:rPr>
      </w:pPr>
    </w:p>
    <w:tbl>
      <w:tblPr>
        <w:tblStyle w:val="a6"/>
        <w:tblW w:w="0" w:type="auto"/>
        <w:tblLook w:val="04A0"/>
      </w:tblPr>
      <w:tblGrid>
        <w:gridCol w:w="3016"/>
        <w:gridCol w:w="3356"/>
        <w:gridCol w:w="3323"/>
      </w:tblGrid>
      <w:tr w:rsidR="0024310C" w:rsidRPr="00005061" w:rsidTr="006C0EFC">
        <w:tc>
          <w:tcPr>
            <w:tcW w:w="3190" w:type="dxa"/>
          </w:tcPr>
          <w:p w:rsidR="0024310C" w:rsidRPr="00005061" w:rsidRDefault="0024310C" w:rsidP="006C0EFC">
            <w:pPr>
              <w:pStyle w:val="a4"/>
              <w:spacing w:line="240" w:lineRule="auto"/>
              <w:jc w:val="center"/>
              <w:rPr>
                <w:szCs w:val="28"/>
              </w:rPr>
            </w:pPr>
            <w:proofErr w:type="spellStart"/>
            <w:r w:rsidRPr="00005061">
              <w:rPr>
                <w:szCs w:val="28"/>
              </w:rPr>
              <w:t>Головні</w:t>
            </w:r>
            <w:proofErr w:type="spellEnd"/>
            <w:r w:rsidRPr="00005061">
              <w:rPr>
                <w:szCs w:val="28"/>
              </w:rPr>
              <w:t xml:space="preserve"> </w:t>
            </w:r>
            <w:proofErr w:type="spellStart"/>
            <w:r w:rsidRPr="00005061">
              <w:rPr>
                <w:szCs w:val="28"/>
              </w:rPr>
              <w:t>розпорядники</w:t>
            </w:r>
            <w:proofErr w:type="spellEnd"/>
            <w:r w:rsidRPr="00005061">
              <w:rPr>
                <w:szCs w:val="28"/>
              </w:rPr>
              <w:t xml:space="preserve"> </w:t>
            </w:r>
            <w:proofErr w:type="spellStart"/>
            <w:r w:rsidRPr="00005061">
              <w:rPr>
                <w:szCs w:val="28"/>
              </w:rPr>
              <w:t>бюджетних</w:t>
            </w:r>
            <w:proofErr w:type="spellEnd"/>
            <w:r w:rsidRPr="00005061">
              <w:rPr>
                <w:szCs w:val="28"/>
              </w:rPr>
              <w:t xml:space="preserve"> </w:t>
            </w:r>
            <w:proofErr w:type="spellStart"/>
            <w:r w:rsidRPr="00005061">
              <w:rPr>
                <w:szCs w:val="28"/>
              </w:rPr>
              <w:t>кошті</w:t>
            </w:r>
            <w:proofErr w:type="gramStart"/>
            <w:r w:rsidRPr="00005061">
              <w:rPr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3581" w:type="dxa"/>
          </w:tcPr>
          <w:p w:rsidR="0024310C" w:rsidRPr="00005061" w:rsidRDefault="0024310C" w:rsidP="006C0EFC">
            <w:pPr>
              <w:pStyle w:val="a4"/>
              <w:spacing w:line="240" w:lineRule="auto"/>
              <w:jc w:val="center"/>
              <w:rPr>
                <w:szCs w:val="28"/>
              </w:rPr>
            </w:pPr>
            <w:proofErr w:type="spellStart"/>
            <w:r w:rsidRPr="00005061">
              <w:rPr>
                <w:szCs w:val="28"/>
              </w:rPr>
              <w:t>Розпорядники</w:t>
            </w:r>
            <w:proofErr w:type="spellEnd"/>
            <w:r w:rsidRPr="00005061">
              <w:rPr>
                <w:szCs w:val="28"/>
              </w:rPr>
              <w:t xml:space="preserve"> </w:t>
            </w:r>
            <w:proofErr w:type="spellStart"/>
            <w:r w:rsidRPr="00005061">
              <w:rPr>
                <w:szCs w:val="28"/>
              </w:rPr>
              <w:t>бюджетних</w:t>
            </w:r>
            <w:proofErr w:type="spellEnd"/>
            <w:r w:rsidRPr="00005061">
              <w:rPr>
                <w:szCs w:val="28"/>
              </w:rPr>
              <w:t xml:space="preserve"> </w:t>
            </w:r>
            <w:proofErr w:type="spellStart"/>
            <w:r w:rsidRPr="00005061">
              <w:rPr>
                <w:szCs w:val="28"/>
              </w:rPr>
              <w:t>коштів</w:t>
            </w:r>
            <w:proofErr w:type="spellEnd"/>
            <w:r w:rsidRPr="00005061">
              <w:rPr>
                <w:szCs w:val="28"/>
              </w:rPr>
              <w:t xml:space="preserve"> 1-го </w:t>
            </w:r>
            <w:proofErr w:type="spellStart"/>
            <w:proofErr w:type="gramStart"/>
            <w:r w:rsidRPr="00005061">
              <w:rPr>
                <w:szCs w:val="28"/>
              </w:rPr>
              <w:t>р</w:t>
            </w:r>
            <w:proofErr w:type="gramEnd"/>
            <w:r w:rsidRPr="00005061">
              <w:rPr>
                <w:szCs w:val="28"/>
              </w:rPr>
              <w:t>івня</w:t>
            </w:r>
            <w:proofErr w:type="spellEnd"/>
          </w:p>
        </w:tc>
        <w:tc>
          <w:tcPr>
            <w:tcW w:w="3543" w:type="dxa"/>
          </w:tcPr>
          <w:p w:rsidR="0024310C" w:rsidRPr="00005061" w:rsidRDefault="0024310C" w:rsidP="006C0EFC">
            <w:pPr>
              <w:pStyle w:val="a4"/>
              <w:spacing w:line="240" w:lineRule="auto"/>
              <w:jc w:val="center"/>
              <w:rPr>
                <w:szCs w:val="28"/>
              </w:rPr>
            </w:pPr>
            <w:proofErr w:type="spellStart"/>
            <w:r w:rsidRPr="00005061">
              <w:rPr>
                <w:szCs w:val="28"/>
              </w:rPr>
              <w:t>Розпорядники</w:t>
            </w:r>
            <w:proofErr w:type="spellEnd"/>
            <w:r w:rsidRPr="00005061">
              <w:rPr>
                <w:szCs w:val="28"/>
              </w:rPr>
              <w:t xml:space="preserve"> </w:t>
            </w:r>
            <w:proofErr w:type="spellStart"/>
            <w:r w:rsidRPr="00005061">
              <w:rPr>
                <w:szCs w:val="28"/>
              </w:rPr>
              <w:t>бюджетних</w:t>
            </w:r>
            <w:proofErr w:type="spellEnd"/>
            <w:r w:rsidRPr="00005061">
              <w:rPr>
                <w:szCs w:val="28"/>
              </w:rPr>
              <w:t xml:space="preserve"> </w:t>
            </w:r>
            <w:proofErr w:type="spellStart"/>
            <w:r w:rsidRPr="00005061">
              <w:rPr>
                <w:szCs w:val="28"/>
              </w:rPr>
              <w:t>коштів</w:t>
            </w:r>
            <w:proofErr w:type="spellEnd"/>
            <w:r w:rsidRPr="00005061">
              <w:rPr>
                <w:szCs w:val="28"/>
              </w:rPr>
              <w:t xml:space="preserve"> 2-го </w:t>
            </w:r>
            <w:proofErr w:type="spellStart"/>
            <w:proofErr w:type="gramStart"/>
            <w:r w:rsidRPr="00005061">
              <w:rPr>
                <w:szCs w:val="28"/>
              </w:rPr>
              <w:t>р</w:t>
            </w:r>
            <w:proofErr w:type="gramEnd"/>
            <w:r w:rsidRPr="00005061">
              <w:rPr>
                <w:szCs w:val="28"/>
              </w:rPr>
              <w:t>івня</w:t>
            </w:r>
            <w:proofErr w:type="spellEnd"/>
          </w:p>
        </w:tc>
      </w:tr>
      <w:tr w:rsidR="0024310C" w:rsidRPr="00005061" w:rsidTr="006C0EFC">
        <w:tc>
          <w:tcPr>
            <w:tcW w:w="3190" w:type="dxa"/>
          </w:tcPr>
          <w:p w:rsidR="0024310C" w:rsidRPr="00005061" w:rsidRDefault="0024310C" w:rsidP="006C0EFC">
            <w:pPr>
              <w:pStyle w:val="a4"/>
              <w:spacing w:line="240" w:lineRule="auto"/>
              <w:rPr>
                <w:szCs w:val="28"/>
              </w:rPr>
            </w:pPr>
          </w:p>
        </w:tc>
        <w:tc>
          <w:tcPr>
            <w:tcW w:w="3581" w:type="dxa"/>
          </w:tcPr>
          <w:p w:rsidR="0024310C" w:rsidRPr="00005061" w:rsidRDefault="0024310C" w:rsidP="006C0EFC">
            <w:pPr>
              <w:pStyle w:val="a4"/>
              <w:spacing w:line="240" w:lineRule="auto"/>
              <w:rPr>
                <w:szCs w:val="28"/>
              </w:rPr>
            </w:pPr>
          </w:p>
        </w:tc>
        <w:tc>
          <w:tcPr>
            <w:tcW w:w="3543" w:type="dxa"/>
          </w:tcPr>
          <w:p w:rsidR="0024310C" w:rsidRPr="00005061" w:rsidRDefault="0024310C" w:rsidP="006C0EFC">
            <w:pPr>
              <w:pStyle w:val="a4"/>
              <w:spacing w:line="240" w:lineRule="auto"/>
              <w:rPr>
                <w:szCs w:val="28"/>
              </w:rPr>
            </w:pPr>
          </w:p>
        </w:tc>
      </w:tr>
    </w:tbl>
    <w:p w:rsidR="0024310C" w:rsidRPr="00005061" w:rsidRDefault="0024310C" w:rsidP="0024310C">
      <w:pPr>
        <w:pStyle w:val="a4"/>
        <w:spacing w:line="240" w:lineRule="auto"/>
        <w:ind w:left="899"/>
        <w:rPr>
          <w:szCs w:val="28"/>
        </w:rPr>
      </w:pPr>
    </w:p>
    <w:p w:rsidR="0024310C" w:rsidRPr="001E72A5" w:rsidRDefault="0024310C" w:rsidP="0024310C">
      <w:pPr>
        <w:pStyle w:val="a4"/>
        <w:numPr>
          <w:ilvl w:val="0"/>
          <w:numId w:val="2"/>
        </w:numPr>
        <w:spacing w:line="240" w:lineRule="auto"/>
        <w:rPr>
          <w:szCs w:val="28"/>
        </w:rPr>
      </w:pPr>
      <w:r w:rsidRPr="001E72A5">
        <w:rPr>
          <w:szCs w:val="28"/>
        </w:rPr>
        <w:t>Національне антикорупційне бюро України.</w:t>
      </w:r>
    </w:p>
    <w:p w:rsidR="0024310C" w:rsidRPr="001E72A5" w:rsidRDefault="0024310C" w:rsidP="0024310C">
      <w:pPr>
        <w:pStyle w:val="a4"/>
        <w:numPr>
          <w:ilvl w:val="0"/>
          <w:numId w:val="2"/>
        </w:numPr>
        <w:spacing w:line="240" w:lineRule="auto"/>
        <w:rPr>
          <w:szCs w:val="28"/>
        </w:rPr>
      </w:pPr>
      <w:r w:rsidRPr="001E72A5">
        <w:rPr>
          <w:szCs w:val="28"/>
        </w:rPr>
        <w:t>Місцеві державні адміністрації.</w:t>
      </w:r>
    </w:p>
    <w:p w:rsidR="0024310C" w:rsidRPr="001E72A5" w:rsidRDefault="0024310C" w:rsidP="0024310C">
      <w:pPr>
        <w:pStyle w:val="a4"/>
        <w:numPr>
          <w:ilvl w:val="0"/>
          <w:numId w:val="2"/>
        </w:numPr>
        <w:spacing w:line="240" w:lineRule="auto"/>
        <w:rPr>
          <w:szCs w:val="28"/>
        </w:rPr>
      </w:pPr>
      <w:r w:rsidRPr="001E72A5">
        <w:rPr>
          <w:szCs w:val="28"/>
        </w:rPr>
        <w:t>Житомирська політехніка.</w:t>
      </w:r>
    </w:p>
    <w:p w:rsidR="0024310C" w:rsidRPr="001E72A5" w:rsidRDefault="0024310C" w:rsidP="0024310C">
      <w:pPr>
        <w:pStyle w:val="a4"/>
        <w:numPr>
          <w:ilvl w:val="0"/>
          <w:numId w:val="2"/>
        </w:numPr>
        <w:spacing w:line="240" w:lineRule="auto"/>
        <w:rPr>
          <w:szCs w:val="28"/>
        </w:rPr>
      </w:pPr>
      <w:r w:rsidRPr="001E72A5">
        <w:rPr>
          <w:szCs w:val="28"/>
        </w:rPr>
        <w:t>Начальник департаменту нормативно-методологічного забезпечення ДАС.</w:t>
      </w:r>
    </w:p>
    <w:p w:rsidR="0024310C" w:rsidRPr="001E72A5" w:rsidRDefault="0024310C" w:rsidP="0024310C">
      <w:pPr>
        <w:pStyle w:val="a4"/>
        <w:numPr>
          <w:ilvl w:val="0"/>
          <w:numId w:val="2"/>
        </w:numPr>
        <w:spacing w:line="240" w:lineRule="auto"/>
        <w:rPr>
          <w:szCs w:val="28"/>
        </w:rPr>
      </w:pPr>
      <w:r w:rsidRPr="001E72A5">
        <w:rPr>
          <w:szCs w:val="28"/>
        </w:rPr>
        <w:t>Голова райдержадміністрації.</w:t>
      </w:r>
    </w:p>
    <w:p w:rsidR="0024310C" w:rsidRPr="001E72A5" w:rsidRDefault="0024310C" w:rsidP="0024310C">
      <w:pPr>
        <w:pStyle w:val="a4"/>
        <w:numPr>
          <w:ilvl w:val="0"/>
          <w:numId w:val="2"/>
        </w:numPr>
        <w:spacing w:line="240" w:lineRule="auto"/>
        <w:rPr>
          <w:szCs w:val="28"/>
        </w:rPr>
      </w:pPr>
      <w:r w:rsidRPr="001E72A5">
        <w:rPr>
          <w:szCs w:val="28"/>
        </w:rPr>
        <w:t>Національна академія наук України.</w:t>
      </w:r>
    </w:p>
    <w:p w:rsidR="0024310C" w:rsidRPr="001E72A5" w:rsidRDefault="0024310C" w:rsidP="0024310C">
      <w:pPr>
        <w:pStyle w:val="a4"/>
        <w:numPr>
          <w:ilvl w:val="0"/>
          <w:numId w:val="2"/>
        </w:numPr>
        <w:spacing w:line="240" w:lineRule="auto"/>
        <w:rPr>
          <w:szCs w:val="28"/>
        </w:rPr>
      </w:pPr>
      <w:r w:rsidRPr="001E72A5">
        <w:rPr>
          <w:szCs w:val="28"/>
        </w:rPr>
        <w:t>1-й заступник Голови Головного управління ДКС.</w:t>
      </w:r>
    </w:p>
    <w:p w:rsidR="0024310C" w:rsidRPr="001E72A5" w:rsidRDefault="0024310C" w:rsidP="0024310C">
      <w:pPr>
        <w:pStyle w:val="a4"/>
        <w:numPr>
          <w:ilvl w:val="0"/>
          <w:numId w:val="2"/>
        </w:numPr>
        <w:spacing w:line="240" w:lineRule="auto"/>
        <w:rPr>
          <w:szCs w:val="28"/>
        </w:rPr>
      </w:pPr>
      <w:r w:rsidRPr="001E72A5">
        <w:rPr>
          <w:szCs w:val="28"/>
        </w:rPr>
        <w:t>Директор ОСББ.</w:t>
      </w:r>
    </w:p>
    <w:p w:rsidR="0024310C" w:rsidRPr="001E72A5" w:rsidRDefault="0024310C" w:rsidP="0024310C">
      <w:pPr>
        <w:pStyle w:val="a4"/>
        <w:numPr>
          <w:ilvl w:val="0"/>
          <w:numId w:val="2"/>
        </w:numPr>
        <w:spacing w:line="240" w:lineRule="auto"/>
        <w:rPr>
          <w:szCs w:val="28"/>
        </w:rPr>
      </w:pPr>
      <w:r w:rsidRPr="001E72A5">
        <w:rPr>
          <w:szCs w:val="28"/>
        </w:rPr>
        <w:t>Міністр фінансів України.</w:t>
      </w:r>
    </w:p>
    <w:p w:rsidR="0024310C" w:rsidRPr="001E72A5" w:rsidRDefault="0024310C" w:rsidP="0024310C">
      <w:pPr>
        <w:pStyle w:val="a4"/>
        <w:numPr>
          <w:ilvl w:val="0"/>
          <w:numId w:val="2"/>
        </w:numPr>
        <w:spacing w:line="240" w:lineRule="auto"/>
        <w:rPr>
          <w:szCs w:val="28"/>
        </w:rPr>
      </w:pPr>
      <w:r w:rsidRPr="001E72A5">
        <w:rPr>
          <w:szCs w:val="28"/>
        </w:rPr>
        <w:t>Директор школи.</w:t>
      </w:r>
    </w:p>
    <w:p w:rsidR="0024310C" w:rsidRPr="008D28B7" w:rsidRDefault="0024310C" w:rsidP="0024310C">
      <w:pPr>
        <w:rPr>
          <w:sz w:val="28"/>
          <w:szCs w:val="28"/>
        </w:rPr>
      </w:pPr>
    </w:p>
    <w:p w:rsidR="00486B16" w:rsidRDefault="00486B16" w:rsidP="00486B16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486B16" w:rsidSect="00486B16">
      <w:pgSz w:w="11906" w:h="16838"/>
      <w:pgMar w:top="1134" w:right="72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Pro-BoldCon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41F2F"/>
    <w:multiLevelType w:val="hybridMultilevel"/>
    <w:tmpl w:val="258CC56A"/>
    <w:lvl w:ilvl="0" w:tplc="597C4D8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64781287"/>
    <w:multiLevelType w:val="hybridMultilevel"/>
    <w:tmpl w:val="25B88B56"/>
    <w:lvl w:ilvl="0" w:tplc="26D633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86B16"/>
    <w:rsid w:val="002022E8"/>
    <w:rsid w:val="0024310C"/>
    <w:rsid w:val="00404A5C"/>
    <w:rsid w:val="00445617"/>
    <w:rsid w:val="00486B16"/>
    <w:rsid w:val="008E146D"/>
    <w:rsid w:val="00BF0004"/>
    <w:rsid w:val="00C27A31"/>
    <w:rsid w:val="00EF05C4"/>
    <w:rsid w:val="00F47A2E"/>
    <w:rsid w:val="00FB0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86B16"/>
    <w:rPr>
      <w:rFonts w:ascii="MyriadPro-BoldCond" w:hAnsi="MyriadPro-BoldCond" w:hint="default"/>
      <w:b/>
      <w:bCs/>
      <w:i w:val="0"/>
      <w:iCs w:val="0"/>
      <w:color w:val="242021"/>
      <w:sz w:val="18"/>
      <w:szCs w:val="18"/>
    </w:rPr>
  </w:style>
  <w:style w:type="paragraph" w:styleId="a3">
    <w:name w:val="List Paragraph"/>
    <w:basedOn w:val="a"/>
    <w:uiPriority w:val="34"/>
    <w:qFormat/>
    <w:rsid w:val="00486B16"/>
    <w:pPr>
      <w:ind w:left="720"/>
      <w:contextualSpacing/>
    </w:pPr>
  </w:style>
  <w:style w:type="paragraph" w:customStyle="1" w:styleId="Default">
    <w:name w:val="Default"/>
    <w:rsid w:val="002431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/>
    </w:rPr>
  </w:style>
  <w:style w:type="paragraph" w:styleId="a4">
    <w:name w:val="Body Text"/>
    <w:basedOn w:val="a"/>
    <w:link w:val="a5"/>
    <w:rsid w:val="0024310C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24310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24310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4979</Words>
  <Characters>2839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</dc:creator>
  <cp:lastModifiedBy>fr</cp:lastModifiedBy>
  <cp:revision>5</cp:revision>
  <dcterms:created xsi:type="dcterms:W3CDTF">2020-03-20T12:19:00Z</dcterms:created>
  <dcterms:modified xsi:type="dcterms:W3CDTF">2020-04-28T17:12:00Z</dcterms:modified>
</cp:coreProperties>
</file>