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B0A" w:rsidRPr="008966F5" w:rsidRDefault="00355B0A" w:rsidP="00355B0A">
      <w:pPr>
        <w:spacing w:after="0" w:line="240" w:lineRule="auto"/>
        <w:ind w:firstLine="284"/>
        <w:jc w:val="center"/>
        <w:rPr>
          <w:rStyle w:val="fontstyle01"/>
          <w:rFonts w:ascii="Times New Roman" w:hAnsi="Times New Roman" w:cs="Times New Roman"/>
          <w:b/>
          <w:sz w:val="20"/>
          <w:szCs w:val="20"/>
          <w:lang w:val="uk-UA"/>
        </w:rPr>
      </w:pPr>
      <w:r>
        <w:rPr>
          <w:rStyle w:val="fontstyle01"/>
          <w:rFonts w:ascii="Times New Roman" w:hAnsi="Times New Roman" w:cs="Times New Roman"/>
          <w:b/>
          <w:sz w:val="20"/>
          <w:szCs w:val="20"/>
          <w:lang w:val="uk-UA"/>
        </w:rPr>
        <w:t xml:space="preserve">6. </w:t>
      </w:r>
      <w:r w:rsidRPr="008966F5">
        <w:rPr>
          <w:rStyle w:val="fontstyle01"/>
          <w:rFonts w:ascii="Times New Roman" w:hAnsi="Times New Roman" w:cs="Times New Roman"/>
          <w:b/>
          <w:sz w:val="20"/>
          <w:szCs w:val="20"/>
          <w:lang w:val="uk-UA"/>
        </w:rPr>
        <w:t>МЕТАМОРФІЗМ І МЕТАМОРФІЧНІ ПОРОДИ</w:t>
      </w:r>
    </w:p>
    <w:p w:rsidR="00355B0A" w:rsidRDefault="00355B0A" w:rsidP="00355B0A">
      <w:pPr>
        <w:spacing w:after="0" w:line="240" w:lineRule="auto"/>
        <w:ind w:firstLine="284"/>
        <w:jc w:val="both"/>
        <w:rPr>
          <w:rStyle w:val="fontstyle01"/>
          <w:rFonts w:ascii="Times New Roman" w:hAnsi="Times New Roman" w:cs="Times New Roman"/>
          <w:sz w:val="20"/>
          <w:szCs w:val="20"/>
          <w:lang w:val="uk-UA"/>
        </w:rPr>
      </w:pPr>
    </w:p>
    <w:p w:rsidR="00355B0A" w:rsidRPr="008966F5" w:rsidRDefault="00355B0A" w:rsidP="00355B0A">
      <w:pPr>
        <w:spacing w:after="0" w:line="240" w:lineRule="auto"/>
        <w:ind w:firstLine="284"/>
        <w:jc w:val="both"/>
        <w:rPr>
          <w:rStyle w:val="fontstyle01"/>
          <w:rFonts w:ascii="Times New Roman" w:hAnsi="Times New Roman" w:cs="Times New Roman"/>
          <w:sz w:val="20"/>
          <w:szCs w:val="20"/>
          <w:lang w:val="uk-UA"/>
        </w:rPr>
      </w:pPr>
      <w:r w:rsidRPr="008966F5"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>Метаморфізм</w:t>
      </w:r>
      <w:r w:rsidRPr="008966F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–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це</w:t>
      </w:r>
      <w:r w:rsidRPr="008966F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ф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8966F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зич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не</w:t>
      </w:r>
      <w:r w:rsidRPr="008966F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8966F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х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8966F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м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8966F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ч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не</w:t>
      </w:r>
      <w:r w:rsidRPr="008966F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пере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творення</w:t>
      </w:r>
      <w:r w:rsidRPr="008966F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г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ірськи</w:t>
      </w:r>
      <w:r w:rsidRPr="008966F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х пор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8966F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д в гл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</w:t>
      </w:r>
      <w:r w:rsidRPr="008966F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бинах Землі в у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мова</w:t>
      </w:r>
      <w:r w:rsidRPr="008966F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х високих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температур, тисків</w:t>
      </w:r>
      <w:r w:rsidRPr="008966F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8966F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циркуляції флюїдів (вода,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вуглекислий</w:t>
      </w:r>
      <w:r w:rsidRPr="008966F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газ, гаряч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8966F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р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озчини з</w:t>
      </w:r>
      <w:r w:rsidRPr="008966F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8966F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Na</w:t>
      </w:r>
      <w:proofErr w:type="spellEnd"/>
      <w:r w:rsidRPr="008966F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, </w:t>
      </w:r>
      <w:proofErr w:type="spellStart"/>
      <w:r w:rsidRPr="008966F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Ca</w:t>
      </w:r>
      <w:proofErr w:type="spellEnd"/>
      <w:r w:rsidRPr="008966F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, F, B, S). Особ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ливіст</w:t>
      </w:r>
      <w:r w:rsidRPr="008966F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ь метаморф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8966F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ч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</w:t>
      </w:r>
      <w:r w:rsidRPr="008966F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их процес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8966F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в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полягає</w:t>
      </w:r>
      <w:r w:rsidRPr="008966F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в том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у</w:t>
      </w:r>
      <w:r w:rsidRPr="008966F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,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щ</w:t>
      </w:r>
      <w:r w:rsidRPr="008966F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о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</w:t>
      </w:r>
      <w:r w:rsidRPr="008966F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они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відбуваються</w:t>
      </w:r>
      <w:r w:rsidRPr="008966F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без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розплавлення порід. Якщо порода переплавляється, то утворюється магма, з якої вже утворюються магматичні породи. Там, де метаморфізм відбувається повністю, мінеральні асоціації стають дуже простими, і хімічні елементи в породах реорганізуються в невелику кількість мінералів (найчастіше від двох до шести).</w:t>
      </w:r>
    </w:p>
    <w:p w:rsidR="00355B0A" w:rsidRPr="008966F5" w:rsidRDefault="00355B0A" w:rsidP="00355B0A">
      <w:pPr>
        <w:spacing w:after="0" w:line="240" w:lineRule="auto"/>
        <w:ind w:firstLine="284"/>
        <w:jc w:val="both"/>
        <w:rPr>
          <w:rStyle w:val="fontstyle01"/>
          <w:rFonts w:ascii="Times New Roman" w:hAnsi="Times New Roman" w:cs="Times New Roman"/>
          <w:sz w:val="20"/>
          <w:szCs w:val="20"/>
          <w:lang w:val="uk-UA"/>
        </w:rPr>
      </w:pPr>
      <w:r w:rsidRPr="00004DC9"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>Метаморфічними гірськими породами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називають породи, які підлягли зміні під дією високих тисків, температури, а також хімічних речовин, які входять в склад магми, розпечених газів і гарячих водних розчинів.</w:t>
      </w:r>
    </w:p>
    <w:p w:rsidR="00355B0A" w:rsidRDefault="00355B0A" w:rsidP="00355B0A">
      <w:pPr>
        <w:spacing w:after="0" w:line="240" w:lineRule="auto"/>
        <w:ind w:firstLine="284"/>
        <w:jc w:val="both"/>
        <w:rPr>
          <w:rStyle w:val="fontstyle01"/>
          <w:rFonts w:ascii="Times New Roman" w:hAnsi="Times New Roman" w:cs="Times New Roman"/>
          <w:sz w:val="20"/>
          <w:szCs w:val="20"/>
          <w:lang w:val="uk-UA"/>
        </w:rPr>
      </w:pPr>
    </w:p>
    <w:p w:rsidR="00355B0A" w:rsidRPr="0022160D" w:rsidRDefault="00355B0A" w:rsidP="00355B0A">
      <w:pPr>
        <w:spacing w:after="0" w:line="240" w:lineRule="auto"/>
        <w:ind w:firstLine="284"/>
        <w:jc w:val="both"/>
        <w:rPr>
          <w:rStyle w:val="fontstyle01"/>
          <w:rFonts w:ascii="Times New Roman" w:hAnsi="Times New Roman" w:cs="Times New Roman"/>
          <w:b/>
          <w:sz w:val="20"/>
          <w:szCs w:val="20"/>
          <w:lang w:val="uk-UA"/>
        </w:rPr>
      </w:pPr>
      <w:r w:rsidRPr="0022160D">
        <w:rPr>
          <w:rStyle w:val="fontstyle01"/>
          <w:rFonts w:ascii="Times New Roman" w:hAnsi="Times New Roman" w:cs="Times New Roman"/>
          <w:b/>
          <w:sz w:val="20"/>
          <w:szCs w:val="20"/>
          <w:lang w:val="uk-UA"/>
        </w:rPr>
        <w:t>6.1. Типи метаморфізму</w:t>
      </w:r>
    </w:p>
    <w:p w:rsidR="00355B0A" w:rsidRDefault="00355B0A" w:rsidP="00355B0A">
      <w:pPr>
        <w:spacing w:after="0" w:line="240" w:lineRule="auto"/>
        <w:ind w:firstLine="284"/>
        <w:jc w:val="both"/>
        <w:rPr>
          <w:rStyle w:val="fontstyle01"/>
          <w:rFonts w:ascii="Times New Roman" w:hAnsi="Times New Roman" w:cs="Times New Roman"/>
          <w:sz w:val="20"/>
          <w:szCs w:val="20"/>
          <w:lang w:val="uk-UA"/>
        </w:rPr>
      </w:pP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Існує багато типів метаморфізму, але основні типи </w:t>
      </w:r>
      <w:r w:rsidRPr="008966F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–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це </w:t>
      </w:r>
      <w:r w:rsidRPr="008966F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термальний, регіональний, контактовий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8966F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гідротермальний. Породи мо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жуть одночасно або послідовно підлягати декільком типам перетворень. В деяких випадках переробка буває настільки глибокою, що неможливо з впевненістю встановити характер первинних порід.</w:t>
      </w:r>
    </w:p>
    <w:p w:rsidR="00355B0A" w:rsidRDefault="00355B0A" w:rsidP="00355B0A">
      <w:pPr>
        <w:spacing w:after="0" w:line="240" w:lineRule="auto"/>
        <w:ind w:firstLine="284"/>
        <w:jc w:val="both"/>
        <w:rPr>
          <w:rStyle w:val="fontstyle01"/>
          <w:rFonts w:ascii="Times New Roman" w:hAnsi="Times New Roman" w:cs="Times New Roman"/>
          <w:sz w:val="20"/>
          <w:szCs w:val="20"/>
          <w:lang w:val="uk-UA"/>
        </w:rPr>
      </w:pPr>
      <w:r w:rsidRPr="008966F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Термальний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8966F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регіональний типи метаморфізму призводять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до</w:t>
      </w:r>
      <w:r w:rsidRPr="008966F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утворення</w:t>
      </w:r>
      <w:r w:rsidRPr="008966F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сланц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ю</w:t>
      </w:r>
      <w:r w:rsidRPr="008966F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ват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</w:t>
      </w:r>
      <w:r w:rsidRPr="008966F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х пор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8966F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д.</w:t>
      </w:r>
    </w:p>
    <w:p w:rsidR="00355B0A" w:rsidRDefault="00355B0A" w:rsidP="00355B0A">
      <w:pPr>
        <w:spacing w:after="0" w:line="240" w:lineRule="auto"/>
        <w:ind w:firstLine="284"/>
        <w:jc w:val="both"/>
        <w:rPr>
          <w:rStyle w:val="fontstyle01"/>
          <w:rFonts w:ascii="Times New Roman" w:hAnsi="Times New Roman" w:cs="Times New Roman"/>
          <w:sz w:val="20"/>
          <w:szCs w:val="20"/>
          <w:lang w:val="uk-UA"/>
        </w:rPr>
      </w:pPr>
      <w:r w:rsidRPr="001E0F81">
        <w:rPr>
          <w:rStyle w:val="fontstyle01"/>
          <w:rFonts w:ascii="Times New Roman" w:hAnsi="Times New Roman" w:cs="Times New Roman"/>
          <w:b/>
          <w:i/>
          <w:sz w:val="20"/>
          <w:szCs w:val="20"/>
          <w:lang w:val="uk-UA"/>
        </w:rPr>
        <w:t>Термальний метаморфізм</w:t>
      </w:r>
      <w:r w:rsidRPr="0022160D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.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Загальне</w:t>
      </w:r>
      <w:r w:rsidRPr="0022160D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нагр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22160D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ван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ня</w:t>
      </w:r>
      <w:r w:rsidRPr="0022160D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пор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22160D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д,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які занурені на великі глибини, викликає перекристалізацію. </w:t>
      </w:r>
      <w:r w:rsidRPr="0022160D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При геотерм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22160D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ч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но</w:t>
      </w:r>
      <w:r w:rsidRPr="0022160D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м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у</w:t>
      </w:r>
      <w:r w:rsidRPr="0022160D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гра</w:t>
      </w:r>
      <w:r w:rsidRPr="00FD6C83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д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ієн</w:t>
      </w:r>
      <w:r w:rsidRPr="00FD6C83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т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FD6C83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, р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FD6C83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вном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у</w:t>
      </w:r>
      <w:r w:rsidRPr="00FD6C83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3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°</w:t>
      </w:r>
      <w:r w:rsidRPr="00FD6C83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С на 100 м по вертикал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FD6C83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, температура на гл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</w:t>
      </w:r>
      <w:r w:rsidRPr="00FD6C83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бин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FD6C83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10 км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досягне приблизно </w:t>
      </w:r>
      <w:r w:rsidRPr="00FD6C83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300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°</w:t>
      </w:r>
      <w:r w:rsidRPr="00FD6C83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С,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тобто</w:t>
      </w:r>
      <w:r w:rsidRPr="00FD6C83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</w:t>
      </w:r>
      <w:r w:rsidRPr="00FD6C83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она достат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ня</w:t>
      </w:r>
      <w:r w:rsidRPr="00FD6C83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,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щоб</w:t>
      </w:r>
      <w:r w:rsidRPr="00FD6C83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почалися</w:t>
      </w:r>
      <w:r w:rsidRPr="00FD6C83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зміни</w:t>
      </w:r>
      <w:r w:rsidRPr="00FD6C83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.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FD6C83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На гл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</w:t>
      </w:r>
      <w:r w:rsidRPr="00FD6C83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бин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FD6C83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20 км температура,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ймовірно</w:t>
      </w:r>
      <w:r w:rsidRPr="00FD6C83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, дост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я</w:t>
      </w:r>
      <w:r w:rsidRPr="00FD6C83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га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є</w:t>
      </w:r>
      <w:r w:rsidRPr="00FD6C83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</w:t>
      </w:r>
      <w:r w:rsidRPr="00FD6C83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же 600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°</w:t>
      </w:r>
      <w:r w:rsidRPr="00FD6C83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С,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що</w:t>
      </w:r>
      <w:r w:rsidRPr="00FD6C83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цілком достатньо для протікання метаморфічних реакцій.</w:t>
      </w:r>
    </w:p>
    <w:p w:rsidR="00355B0A" w:rsidRDefault="00355B0A" w:rsidP="00355B0A">
      <w:pPr>
        <w:spacing w:after="0" w:line="240" w:lineRule="auto"/>
        <w:ind w:firstLine="284"/>
        <w:jc w:val="both"/>
        <w:rPr>
          <w:rStyle w:val="fontstyle01"/>
          <w:rFonts w:ascii="Times New Roman" w:hAnsi="Times New Roman" w:cs="Times New Roman"/>
          <w:sz w:val="20"/>
          <w:szCs w:val="20"/>
          <w:lang w:val="uk-UA"/>
        </w:rPr>
      </w:pPr>
      <w:r w:rsidRPr="001E0F81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При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збільшенні</w:t>
      </w:r>
      <w:r w:rsidRPr="001E0F81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температури за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рахунок</w:t>
      </w:r>
      <w:r w:rsidRPr="001E0F81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колишніх</w:t>
      </w:r>
      <w:r w:rsidRPr="001E0F81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мінералів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утворюються </w:t>
      </w:r>
      <w:r w:rsidRPr="001E0F81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нов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1E0F81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, напри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клад, </w:t>
      </w:r>
      <w:r w:rsidRPr="001E0F81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з глинистих мінералів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утворюється</w:t>
      </w:r>
      <w:r w:rsidRPr="001E0F81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хлорит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;</w:t>
      </w:r>
      <w:r w:rsidRPr="001E0F81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коли вугілля втрачає </w:t>
      </w:r>
      <w:r w:rsidRPr="001E0F81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воду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1E0F81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лет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кі</w:t>
      </w:r>
      <w:r w:rsidRPr="001E0F81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газ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</w:t>
      </w:r>
      <w:r w:rsidRPr="001E0F81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,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утворюється</w:t>
      </w:r>
      <w:r w:rsidRPr="001E0F81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антрацит. В ряд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1E0F81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пор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1E0F81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д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деякі</w:t>
      </w:r>
      <w:r w:rsidRPr="001E0F81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кристали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збільшуються</w:t>
      </w:r>
      <w:r w:rsidRPr="001E0F81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в р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о</w:t>
      </w:r>
      <w:r w:rsidRPr="001E0F81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зм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1E0F81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рах за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рахунок</w:t>
      </w:r>
      <w:r w:rsidRPr="001E0F81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б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1E0F81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л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ьш</w:t>
      </w:r>
      <w:r w:rsidRPr="001E0F81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дрібних</w:t>
      </w:r>
      <w:r w:rsidRPr="001E0F81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кристал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1E0F81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 такого ж с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кладу</w:t>
      </w:r>
      <w:r w:rsidRPr="001E0F81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,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я</w:t>
      </w:r>
      <w:r w:rsidRPr="001E0F81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к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це</w:t>
      </w:r>
      <w:r w:rsidRPr="001E0F81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відбувається</w:t>
      </w:r>
      <w:r w:rsidRPr="001E0F81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при форм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у</w:t>
      </w:r>
      <w:r w:rsidRPr="001E0F81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ван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ні крупнокриста</w:t>
      </w:r>
      <w:r w:rsidRPr="001E0F81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л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1E0F81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ч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</w:t>
      </w:r>
      <w:r w:rsidRPr="001E0F81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ого </w:t>
      </w:r>
      <w:r w:rsidRPr="00004DC9"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>мармуру</w:t>
      </w:r>
      <w:r w:rsidRPr="001E0F81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з тонкозернистого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вапняку</w:t>
      </w:r>
      <w:r w:rsidRPr="001E0F81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. При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помірному</w:t>
      </w:r>
      <w:r w:rsidRPr="001E0F81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нагр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1E0F81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ван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ні</w:t>
      </w:r>
      <w:r w:rsidRPr="001E0F81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перекристал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1E0F81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зац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1E0F81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я особ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лив</w:t>
      </w:r>
      <w:r w:rsidRPr="001E0F81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о легко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проходить</w:t>
      </w:r>
      <w:r w:rsidRPr="001E0F81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в глинах,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вугіллі</w:t>
      </w:r>
      <w:r w:rsidRPr="001E0F81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, вулкан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1E0F81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ч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</w:t>
      </w:r>
      <w:r w:rsidRPr="001E0F81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ом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у склі, вапняках і </w:t>
      </w:r>
      <w:r w:rsidRPr="001E0F81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солях.</w:t>
      </w:r>
    </w:p>
    <w:p w:rsidR="00355B0A" w:rsidRDefault="00355B0A" w:rsidP="00355B0A">
      <w:pPr>
        <w:spacing w:after="0" w:line="240" w:lineRule="auto"/>
        <w:ind w:firstLine="284"/>
        <w:jc w:val="both"/>
        <w:rPr>
          <w:rStyle w:val="fontstyle01"/>
          <w:rFonts w:ascii="Times New Roman" w:hAnsi="Times New Roman" w:cs="Times New Roman"/>
          <w:sz w:val="20"/>
          <w:szCs w:val="20"/>
          <w:lang w:val="uk-UA"/>
        </w:rPr>
      </w:pPr>
    </w:p>
    <w:p w:rsidR="00355B0A" w:rsidRPr="00F634EE" w:rsidRDefault="00355B0A" w:rsidP="00355B0A">
      <w:pPr>
        <w:spacing w:after="0" w:line="240" w:lineRule="auto"/>
        <w:ind w:firstLine="284"/>
        <w:jc w:val="both"/>
        <w:rPr>
          <w:rStyle w:val="fontstyle01"/>
          <w:rFonts w:ascii="Times New Roman" w:hAnsi="Times New Roman" w:cs="Times New Roman"/>
          <w:sz w:val="20"/>
          <w:szCs w:val="20"/>
          <w:lang w:val="uk-UA"/>
        </w:rPr>
      </w:pPr>
      <w:r w:rsidRPr="00F634EE">
        <w:rPr>
          <w:rStyle w:val="fontstyle01"/>
          <w:rFonts w:ascii="Times New Roman" w:hAnsi="Times New Roman" w:cs="Times New Roman"/>
          <w:b/>
          <w:i/>
          <w:sz w:val="20"/>
          <w:szCs w:val="20"/>
          <w:lang w:val="uk-UA"/>
        </w:rPr>
        <w:t>Регіональний метаморфізм</w:t>
      </w:r>
      <w:r w:rsidRPr="00F634E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(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або</w:t>
      </w:r>
      <w:r w:rsidRPr="00F634E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F634EE"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>динамометаморфізм</w:t>
      </w:r>
      <w:r w:rsidRPr="00F634E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).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Цей</w:t>
      </w:r>
      <w:r w:rsidRPr="00F634E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термін </w:t>
      </w:r>
      <w:r w:rsidRPr="00F634E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включа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є</w:t>
      </w:r>
      <w:r w:rsidRPr="00F634E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в себ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е</w:t>
      </w:r>
      <w:r w:rsidRPr="00F634E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зміни</w:t>
      </w:r>
      <w:r w:rsidRPr="00F634E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, в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икликані</w:t>
      </w:r>
      <w:r w:rsidRPr="00F634E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дуже</w:t>
      </w:r>
      <w:r w:rsidRPr="00F634E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високими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тисками</w:t>
      </w:r>
      <w:r w:rsidRPr="00F634E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F634E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температурами на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великих</w:t>
      </w:r>
      <w:r w:rsidRPr="00F634E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площах земної кор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</w:t>
      </w:r>
      <w:r w:rsidRPr="00F634E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, а так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ож </w:t>
      </w:r>
      <w:r w:rsidRPr="00F634E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тектон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F634E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ч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</w:t>
      </w:r>
      <w:r w:rsidRPr="00F634E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ими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рухами, причиною яких є сильний орієнтований тиск. В часі і просторі він пов'язаний з інтенсивною складчастістю потужних </w:t>
      </w:r>
      <w:proofErr w:type="spellStart"/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товщ</w:t>
      </w:r>
      <w:proofErr w:type="spellEnd"/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осадових порід. Формуються нові листові і лускуваті мінерали, площини яких розташовуються перпендикулярно тиску; виникають різні </w:t>
      </w:r>
      <w:r w:rsidRPr="00004DC9"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>сланці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і </w:t>
      </w:r>
      <w:r w:rsidRPr="00004DC9"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>гнейси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. </w:t>
      </w:r>
      <w:r w:rsidRPr="00F634E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В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інш</w:t>
      </w:r>
      <w:r w:rsidRPr="00F634E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их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випадках</w:t>
      </w:r>
      <w:r w:rsidRPr="00F634E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в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</w:t>
      </w:r>
      <w:r w:rsidRPr="00F634E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никают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ь голчасті і видовжені кристали з орієнтуванням паралельно існуючому тиску.</w:t>
      </w:r>
    </w:p>
    <w:p w:rsidR="00355B0A" w:rsidRDefault="00355B0A" w:rsidP="00355B0A">
      <w:pPr>
        <w:spacing w:after="0" w:line="240" w:lineRule="auto"/>
        <w:ind w:firstLine="284"/>
        <w:jc w:val="both"/>
        <w:rPr>
          <w:rStyle w:val="fontstyle01"/>
          <w:rFonts w:ascii="Times New Roman" w:hAnsi="Times New Roman" w:cs="Times New Roman"/>
          <w:sz w:val="20"/>
          <w:szCs w:val="20"/>
          <w:lang w:val="uk-UA"/>
        </w:rPr>
      </w:pPr>
      <w:r w:rsidRPr="00F634E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Контактовий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F634E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гідротермальний тип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</w:t>
      </w:r>
      <w:r w:rsidRPr="00F634E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метаморфізм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у</w:t>
      </w:r>
      <w:r w:rsidRPr="00F634E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при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з</w:t>
      </w:r>
      <w:r w:rsidRPr="00F634E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водят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ь</w:t>
      </w:r>
      <w:r w:rsidRPr="00F634E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до</w:t>
      </w:r>
      <w:r w:rsidRPr="00F634E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утворення</w:t>
      </w:r>
      <w:r w:rsidRPr="00F634E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несланц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ю</w:t>
      </w:r>
      <w:r w:rsidRPr="00F634E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ват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</w:t>
      </w:r>
      <w:r w:rsidRPr="00F634E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х пор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F634E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д.</w:t>
      </w:r>
    </w:p>
    <w:p w:rsidR="00355B0A" w:rsidRDefault="00355B0A" w:rsidP="00355B0A">
      <w:pPr>
        <w:spacing w:after="0" w:line="240" w:lineRule="auto"/>
        <w:ind w:firstLine="284"/>
        <w:jc w:val="both"/>
        <w:rPr>
          <w:rStyle w:val="fontstyle01"/>
          <w:rFonts w:ascii="Times New Roman" w:hAnsi="Times New Roman" w:cs="Times New Roman"/>
          <w:sz w:val="20"/>
          <w:szCs w:val="20"/>
          <w:lang w:val="uk-UA"/>
        </w:rPr>
      </w:pPr>
      <w:r w:rsidRPr="0014067D">
        <w:rPr>
          <w:rStyle w:val="fontstyle01"/>
          <w:rFonts w:ascii="Times New Roman" w:hAnsi="Times New Roman" w:cs="Times New Roman"/>
          <w:b/>
          <w:i/>
          <w:sz w:val="20"/>
          <w:szCs w:val="20"/>
          <w:lang w:val="uk-UA"/>
        </w:rPr>
        <w:t>Контактовий</w:t>
      </w:r>
      <w:r w:rsidRPr="0014067D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14067D">
        <w:rPr>
          <w:rStyle w:val="fontstyle01"/>
          <w:rFonts w:ascii="Times New Roman" w:hAnsi="Times New Roman" w:cs="Times New Roman"/>
          <w:b/>
          <w:i/>
          <w:sz w:val="20"/>
          <w:szCs w:val="20"/>
          <w:lang w:val="uk-UA"/>
        </w:rPr>
        <w:t>метаморфізм</w:t>
      </w:r>
      <w:r w:rsidRPr="0014067D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проходить поблизу магматичних інтрузій, і головними його факторами є висока температура і тиск гарячих флюїдів, які виділяються. Цей вид метаморфізму чітко зональний, поблизу контакту зміни найбільш повні, а в міру віддалення від контакту – часткові. Утворюються різноманітні </w:t>
      </w:r>
      <w:r w:rsidRPr="00004DC9"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>роговики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. Ширина ореолів змінених зон залежить від об’єму впровадженої магми і може бути від декількох метрів до сотень метрів.</w:t>
      </w:r>
    </w:p>
    <w:p w:rsidR="00355B0A" w:rsidRDefault="00355B0A" w:rsidP="00355B0A">
      <w:pPr>
        <w:spacing w:after="0" w:line="240" w:lineRule="auto"/>
        <w:ind w:firstLine="284"/>
        <w:jc w:val="both"/>
        <w:rPr>
          <w:rStyle w:val="fontstyle01"/>
          <w:rFonts w:ascii="Times New Roman" w:hAnsi="Times New Roman" w:cs="Times New Roman"/>
          <w:sz w:val="20"/>
          <w:szCs w:val="20"/>
          <w:lang w:val="uk-UA"/>
        </w:rPr>
      </w:pP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Якщо процес відбувається при участі газів, то виникають різні </w:t>
      </w:r>
      <w:r w:rsidRPr="00004DC9"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>скарни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, і цей тип  метаморфізму називають </w:t>
      </w:r>
      <w:proofErr w:type="spellStart"/>
      <w:r w:rsidRPr="00004DC9">
        <w:rPr>
          <w:rStyle w:val="fontstyle01"/>
          <w:rFonts w:ascii="Times New Roman" w:hAnsi="Times New Roman" w:cs="Times New Roman"/>
          <w:b/>
          <w:i/>
          <w:sz w:val="20"/>
          <w:szCs w:val="20"/>
          <w:lang w:val="uk-UA"/>
        </w:rPr>
        <w:t>контактово</w:t>
      </w:r>
      <w:proofErr w:type="spellEnd"/>
      <w:r w:rsidRPr="00004DC9">
        <w:rPr>
          <w:rStyle w:val="fontstyle01"/>
          <w:rFonts w:ascii="Times New Roman" w:hAnsi="Times New Roman" w:cs="Times New Roman"/>
          <w:b/>
          <w:i/>
          <w:sz w:val="20"/>
          <w:szCs w:val="20"/>
          <w:lang w:val="uk-UA"/>
        </w:rPr>
        <w:t>-метасоматичним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.</w:t>
      </w:r>
    </w:p>
    <w:p w:rsidR="00355B0A" w:rsidRDefault="00355B0A" w:rsidP="00355B0A">
      <w:pPr>
        <w:spacing w:after="0" w:line="240" w:lineRule="auto"/>
        <w:ind w:firstLine="284"/>
        <w:jc w:val="both"/>
        <w:rPr>
          <w:rStyle w:val="fontstyle01"/>
          <w:rFonts w:ascii="Times New Roman" w:hAnsi="Times New Roman" w:cs="Times New Roman"/>
          <w:sz w:val="20"/>
          <w:szCs w:val="20"/>
          <w:lang w:val="uk-UA"/>
        </w:rPr>
      </w:pPr>
      <w:r w:rsidRPr="00004DC9">
        <w:rPr>
          <w:rStyle w:val="fontstyle01"/>
          <w:rFonts w:ascii="Times New Roman" w:hAnsi="Times New Roman" w:cs="Times New Roman"/>
          <w:b/>
          <w:i/>
          <w:sz w:val="20"/>
          <w:szCs w:val="20"/>
          <w:lang w:val="uk-UA"/>
        </w:rPr>
        <w:t>Гідротермальні зміни</w:t>
      </w:r>
      <w:r w:rsidRPr="00004DC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. Причино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ю</w:t>
      </w:r>
      <w:r w:rsidRPr="00004DC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метаморфізму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ць</w:t>
      </w:r>
      <w:r w:rsidRPr="00004DC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ого тип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у є гарячі магматичні води або підземні води, які нагрілися і стали активними завдяки інтрузії магми. Польовий шпат переходить в м’яку </w:t>
      </w:r>
      <w:proofErr w:type="spellStart"/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крейдоподібну</w:t>
      </w:r>
      <w:proofErr w:type="spellEnd"/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масу </w:t>
      </w:r>
      <w:r w:rsidRPr="00004DC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слюдистого м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004DC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нерал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у</w:t>
      </w:r>
      <w:r w:rsidRPr="00004DC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серицит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у</w:t>
      </w:r>
      <w:r w:rsidRPr="00004DC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або</w:t>
      </w:r>
      <w:r w:rsidRPr="00004DC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каолінов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ої </w:t>
      </w:r>
      <w:r w:rsidRPr="00004DC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глини; рогова обманка п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е</w:t>
      </w:r>
      <w:r w:rsidRPr="00004DC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ре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творюєтьс</w:t>
      </w:r>
      <w:r w:rsidRPr="00004DC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я в хлорит, ол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004DC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він – в серпентин. </w:t>
      </w:r>
    </w:p>
    <w:p w:rsidR="00355B0A" w:rsidRDefault="00355B0A" w:rsidP="00355B0A">
      <w:pPr>
        <w:spacing w:after="0" w:line="240" w:lineRule="auto"/>
        <w:ind w:firstLine="284"/>
        <w:jc w:val="both"/>
        <w:rPr>
          <w:rStyle w:val="fontstyle01"/>
          <w:rFonts w:ascii="Times New Roman" w:hAnsi="Times New Roman" w:cs="Times New Roman"/>
          <w:sz w:val="20"/>
          <w:szCs w:val="20"/>
          <w:lang w:val="uk-UA"/>
        </w:rPr>
      </w:pPr>
      <w:r w:rsidRPr="00004DC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Гідротермальний метаморфізм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зазвичай</w:t>
      </w:r>
      <w:r w:rsidRPr="00004DC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супроводжуєтьс</w:t>
      </w:r>
      <w:r w:rsidRPr="00004DC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я привн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е</w:t>
      </w:r>
      <w:r w:rsidRPr="00004DC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с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енням</w:t>
      </w:r>
      <w:r w:rsidRPr="00004DC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</w:t>
      </w:r>
      <w:r w:rsidRPr="00004DC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в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</w:t>
      </w:r>
      <w:r w:rsidRPr="00004DC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носом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речовини, при цьому утворюються</w:t>
      </w:r>
      <w:r w:rsidRPr="00004DC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004DC9"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>грейзени</w:t>
      </w:r>
      <w:r w:rsidRPr="00004DC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.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Звичайним</w:t>
      </w:r>
      <w:r w:rsidRPr="00004DC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яв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ищем є</w:t>
      </w:r>
      <w:r w:rsidRPr="00004DC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зам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004DC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щен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ня</w:t>
      </w:r>
      <w:r w:rsidRPr="00004DC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,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яке супроводжується накопиченням руд металів</w:t>
      </w:r>
      <w:r w:rsidRPr="00004DC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(рис. 6.1)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.</w:t>
      </w:r>
    </w:p>
    <w:p w:rsidR="00355B0A" w:rsidRDefault="00355B0A" w:rsidP="00355B0A">
      <w:pPr>
        <w:spacing w:after="0" w:line="240" w:lineRule="auto"/>
        <w:ind w:firstLine="284"/>
        <w:jc w:val="both"/>
        <w:rPr>
          <w:rStyle w:val="fontstyle01"/>
          <w:rFonts w:ascii="Times New Roman" w:hAnsi="Times New Roman" w:cs="Times New Roman"/>
          <w:sz w:val="20"/>
          <w:szCs w:val="20"/>
          <w:lang w:val="uk-UA"/>
        </w:rPr>
      </w:pP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Безпосередньо </w:t>
      </w:r>
      <w:r w:rsidRPr="009E131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близ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ько</w:t>
      </w:r>
      <w:r w:rsidRPr="009E131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до</w:t>
      </w:r>
      <w:r w:rsidRPr="009E131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магматич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ного мас</w:t>
      </w:r>
      <w:r w:rsidRPr="009E131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иву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утворюються </w:t>
      </w:r>
      <w:r w:rsidRPr="009E131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високотемпературн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9E131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руди вольфраму, уран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у</w:t>
      </w:r>
      <w:r w:rsidRPr="009E131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, танталу, ніобію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9E131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р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9E131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дк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існ</w:t>
      </w:r>
      <w:r w:rsidRPr="009E131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оземельн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</w:t>
      </w:r>
      <w:r w:rsidRPr="009E131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х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е</w:t>
      </w:r>
      <w:r w:rsidRPr="009E131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лемент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9E131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в. По мер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9E131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віддалення</w:t>
      </w:r>
      <w:r w:rsidRPr="009E131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від</w:t>
      </w:r>
      <w:r w:rsidRPr="009E131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магматич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</w:t>
      </w:r>
      <w:r w:rsidRPr="009E131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ого о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середку</w:t>
      </w:r>
      <w:r w:rsidRPr="009E131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температура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розчинів зменшується, і на віддалені від нього утворюються самі</w:t>
      </w:r>
      <w:r w:rsidRPr="009E131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легкоплавк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9E131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сполуки</w:t>
      </w:r>
      <w:r w:rsidRPr="009E131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ртуті, сурми, м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</w:t>
      </w:r>
      <w:r w:rsidRPr="009E131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ш’яку. </w:t>
      </w:r>
      <w:proofErr w:type="spellStart"/>
      <w:r w:rsidRPr="009E131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Контактово</w:t>
      </w:r>
      <w:proofErr w:type="spellEnd"/>
      <w:r w:rsidRPr="009E131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-метасоматич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ні</w:t>
      </w:r>
      <w:r w:rsidRPr="009E131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і </w:t>
      </w:r>
      <w:r w:rsidRPr="009E131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гідротермальн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9E131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зміни</w:t>
      </w:r>
      <w:r w:rsidRPr="009E131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часто проходять с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у</w:t>
      </w:r>
      <w:r w:rsidRPr="009E131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м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9E131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сно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9E131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допо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</w:t>
      </w:r>
      <w:r w:rsidRPr="009E131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ю</w:t>
      </w:r>
      <w:r w:rsidRPr="009E131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ют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ь</w:t>
      </w:r>
      <w:r w:rsidRPr="009E131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одні одних</w:t>
      </w:r>
      <w:r w:rsidRPr="009E131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.</w:t>
      </w:r>
    </w:p>
    <w:p w:rsidR="00355B0A" w:rsidRDefault="00355B0A" w:rsidP="00355B0A">
      <w:pPr>
        <w:spacing w:after="0" w:line="240" w:lineRule="auto"/>
        <w:ind w:firstLine="284"/>
        <w:jc w:val="both"/>
        <w:rPr>
          <w:rStyle w:val="fontstyle01"/>
          <w:rFonts w:ascii="Times New Roman" w:hAnsi="Times New Roman" w:cs="Times New Roman"/>
          <w:sz w:val="20"/>
          <w:szCs w:val="20"/>
          <w:lang w:val="uk-UA"/>
        </w:rPr>
      </w:pPr>
    </w:p>
    <w:p w:rsidR="00355B0A" w:rsidRDefault="00355B0A" w:rsidP="00355B0A">
      <w:pPr>
        <w:spacing w:after="0" w:line="240" w:lineRule="auto"/>
        <w:ind w:firstLine="284"/>
        <w:jc w:val="center"/>
        <w:rPr>
          <w:rStyle w:val="fontstyle01"/>
          <w:rFonts w:ascii="Times New Roman" w:hAnsi="Times New Roman" w:cs="Times New Roman"/>
          <w:sz w:val="20"/>
          <w:szCs w:val="20"/>
          <w:lang w:val="uk-UA"/>
        </w:rPr>
      </w:pPr>
      <w:r>
        <w:rPr>
          <w:noProof/>
          <w:lang w:val="en-US"/>
        </w:rPr>
        <w:lastRenderedPageBreak/>
        <w:drawing>
          <wp:inline distT="0" distB="0" distL="0" distR="0" wp14:anchorId="0977FEFA" wp14:editId="5B7D626F">
            <wp:extent cx="2926080" cy="3061801"/>
            <wp:effectExtent l="0" t="0" r="7620" b="571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37470" cy="3073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5B0A" w:rsidRDefault="00355B0A" w:rsidP="00355B0A">
      <w:pPr>
        <w:spacing w:after="0" w:line="240" w:lineRule="auto"/>
        <w:ind w:firstLine="284"/>
        <w:jc w:val="both"/>
        <w:rPr>
          <w:rStyle w:val="fontstyle01"/>
          <w:rFonts w:ascii="Times New Roman" w:hAnsi="Times New Roman" w:cs="Times New Roman"/>
          <w:b/>
          <w:i/>
          <w:sz w:val="20"/>
          <w:szCs w:val="20"/>
          <w:lang w:val="uk-UA"/>
        </w:rPr>
      </w:pPr>
      <w:r w:rsidRPr="00AE6E09">
        <w:rPr>
          <w:rStyle w:val="fontstyle01"/>
          <w:rFonts w:ascii="Times New Roman" w:hAnsi="Times New Roman" w:cs="Times New Roman"/>
          <w:b/>
          <w:i/>
          <w:sz w:val="20"/>
          <w:szCs w:val="20"/>
          <w:lang w:val="uk-UA"/>
        </w:rPr>
        <w:t xml:space="preserve">Рис. 6.1. Зональність </w:t>
      </w:r>
      <w:proofErr w:type="spellStart"/>
      <w:r w:rsidRPr="00AE6E09">
        <w:rPr>
          <w:rStyle w:val="fontstyle01"/>
          <w:rFonts w:ascii="Times New Roman" w:hAnsi="Times New Roman" w:cs="Times New Roman"/>
          <w:b/>
          <w:i/>
          <w:sz w:val="20"/>
          <w:szCs w:val="20"/>
          <w:lang w:val="uk-UA"/>
        </w:rPr>
        <w:t>зруденіння</w:t>
      </w:r>
      <w:proofErr w:type="spellEnd"/>
      <w:r w:rsidRPr="00AE6E09">
        <w:rPr>
          <w:rStyle w:val="fontstyle01"/>
          <w:rFonts w:ascii="Times New Roman" w:hAnsi="Times New Roman" w:cs="Times New Roman"/>
          <w:b/>
          <w:i/>
          <w:sz w:val="20"/>
          <w:szCs w:val="20"/>
          <w:lang w:val="uk-UA"/>
        </w:rPr>
        <w:t xml:space="preserve"> відносно магматичного осередку</w:t>
      </w:r>
    </w:p>
    <w:p w:rsidR="00355B0A" w:rsidRDefault="00355B0A" w:rsidP="00355B0A">
      <w:pPr>
        <w:spacing w:after="0" w:line="240" w:lineRule="auto"/>
        <w:ind w:firstLine="284"/>
        <w:jc w:val="both"/>
        <w:rPr>
          <w:rStyle w:val="fontstyle01"/>
          <w:rFonts w:ascii="Times New Roman" w:hAnsi="Times New Roman" w:cs="Times New Roman"/>
          <w:sz w:val="20"/>
          <w:szCs w:val="20"/>
          <w:lang w:val="uk-UA"/>
        </w:rPr>
      </w:pPr>
    </w:p>
    <w:p w:rsidR="00355B0A" w:rsidRPr="007E4577" w:rsidRDefault="00355B0A" w:rsidP="00355B0A">
      <w:pPr>
        <w:spacing w:after="0" w:line="240" w:lineRule="auto"/>
        <w:ind w:firstLine="284"/>
        <w:jc w:val="both"/>
        <w:rPr>
          <w:rStyle w:val="fontstyle01"/>
          <w:rFonts w:ascii="Times New Roman" w:hAnsi="Times New Roman" w:cs="Times New Roman"/>
          <w:b/>
          <w:sz w:val="20"/>
          <w:szCs w:val="20"/>
          <w:lang w:val="uk-UA"/>
        </w:rPr>
      </w:pPr>
      <w:r w:rsidRPr="007E4577">
        <w:rPr>
          <w:rStyle w:val="fontstyle01"/>
          <w:rFonts w:ascii="Times New Roman" w:hAnsi="Times New Roman" w:cs="Times New Roman"/>
          <w:b/>
          <w:sz w:val="20"/>
          <w:szCs w:val="20"/>
          <w:lang w:val="uk-UA"/>
        </w:rPr>
        <w:t>6.2. Класифікація метаморфічних порід</w:t>
      </w:r>
    </w:p>
    <w:p w:rsidR="00355B0A" w:rsidRDefault="00355B0A" w:rsidP="00355B0A">
      <w:pPr>
        <w:spacing w:after="0" w:line="240" w:lineRule="auto"/>
        <w:ind w:firstLine="284"/>
        <w:jc w:val="both"/>
        <w:rPr>
          <w:rStyle w:val="fontstyle01"/>
          <w:rFonts w:ascii="Times New Roman" w:hAnsi="Times New Roman" w:cs="Times New Roman"/>
          <w:sz w:val="20"/>
          <w:szCs w:val="20"/>
          <w:lang w:val="uk-UA"/>
        </w:rPr>
      </w:pPr>
      <w:r w:rsidRPr="007E457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Метаморф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7E457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ч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ні</w:t>
      </w:r>
      <w:r w:rsidRPr="007E457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пород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</w:t>
      </w:r>
      <w:r w:rsidRPr="007E457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поділяють</w:t>
      </w:r>
      <w:r w:rsidRPr="007E457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на сланц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ю</w:t>
      </w:r>
      <w:r w:rsidRPr="007E457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ват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7E457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7E457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несланц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ю</w:t>
      </w:r>
      <w:r w:rsidRPr="007E457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ват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і </w:t>
      </w:r>
      <w:r w:rsidRPr="007E457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(табл. 6.1),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тобто</w:t>
      </w:r>
      <w:r w:rsidRPr="007E457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основ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а</w:t>
      </w:r>
      <w:r w:rsidRPr="007E457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класифікаці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ї</w:t>
      </w:r>
      <w:r w:rsidRPr="007E457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базується на</w:t>
      </w:r>
      <w:r w:rsidRPr="007E457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генетич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ному</w:t>
      </w:r>
      <w:r w:rsidRPr="007E457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принцип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7E457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– тип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і </w:t>
      </w:r>
      <w:r w:rsidRPr="007E457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метаморф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7E457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зм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у</w:t>
      </w:r>
      <w:r w:rsidRPr="007E457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. </w:t>
      </w:r>
      <w:r w:rsidRPr="007E4577"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>Сланцюваті</w:t>
      </w:r>
      <w:r w:rsidRPr="007E457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породи мають</w:t>
      </w:r>
      <w:r w:rsidRPr="007E457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шарувату</w:t>
      </w:r>
      <w:r w:rsidRPr="007E457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,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смугасту</w:t>
      </w:r>
      <w:r w:rsidRPr="007E457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, сланц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ю</w:t>
      </w:r>
      <w:r w:rsidRPr="007E457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вату,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E457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плойчату, очкову текстуру, </w:t>
      </w:r>
      <w:r w:rsidRPr="007E4577"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>несланцюваті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– мас</w:t>
      </w:r>
      <w:r w:rsidRPr="007E457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ивн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у</w:t>
      </w:r>
      <w:r w:rsidRPr="007E457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та</w:t>
      </w:r>
      <w:r w:rsidRPr="007E457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ін</w:t>
      </w:r>
      <w:r w:rsidRPr="007E457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о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ді</w:t>
      </w:r>
      <w:r w:rsidRPr="007E457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п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лямисту</w:t>
      </w:r>
      <w:r w:rsidRPr="007E457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текстуру. Структура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в</w:t>
      </w:r>
      <w:r w:rsidRPr="007E457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метаморф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7E457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ч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</w:t>
      </w:r>
      <w:r w:rsidRPr="007E457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их пор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о</w:t>
      </w:r>
      <w:r w:rsidRPr="007E457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д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ах</w:t>
      </w:r>
      <w:r w:rsidRPr="007E457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7E457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по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внокриста</w:t>
      </w:r>
      <w:r w:rsidRPr="007E457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л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ічна</w:t>
      </w:r>
      <w:proofErr w:type="spellEnd"/>
      <w:r w:rsidRPr="007E457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.</w:t>
      </w:r>
    </w:p>
    <w:p w:rsidR="00355B0A" w:rsidRPr="007E4577" w:rsidRDefault="00355B0A" w:rsidP="00355B0A">
      <w:pPr>
        <w:spacing w:after="0" w:line="240" w:lineRule="auto"/>
        <w:ind w:firstLine="284"/>
        <w:jc w:val="both"/>
        <w:rPr>
          <w:rStyle w:val="fontstyle01"/>
          <w:rFonts w:ascii="Times New Roman" w:hAnsi="Times New Roman" w:cs="Times New Roman"/>
          <w:sz w:val="20"/>
          <w:szCs w:val="20"/>
          <w:lang w:val="uk-UA"/>
        </w:rPr>
      </w:pPr>
      <w:r w:rsidRPr="007E457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 с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клад</w:t>
      </w:r>
      <w:r w:rsidRPr="007E457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метаморф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7E457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ч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</w:t>
      </w:r>
      <w:r w:rsidRPr="007E457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их пор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7E457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д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входить</w:t>
      </w:r>
      <w:r w:rsidRPr="007E457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багато</w:t>
      </w:r>
      <w:r w:rsidRPr="007E457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м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7E457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нерал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ів</w:t>
      </w:r>
      <w:r w:rsidRPr="007E457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,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які характерні </w:t>
      </w:r>
      <w:r w:rsidRPr="007E457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для магматич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</w:t>
      </w:r>
      <w:r w:rsidRPr="007E457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их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7E457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осадо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ви</w:t>
      </w:r>
      <w:r w:rsidRPr="007E457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х пор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7E457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д (кварц, слюд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</w:t>
      </w:r>
      <w:r w:rsidRPr="007E457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, рогова обманка, мікроклін, альбіт). Одно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часн</w:t>
      </w:r>
      <w:r w:rsidRPr="007E457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о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з</w:t>
      </w:r>
      <w:r w:rsidRPr="007E457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цим</w:t>
      </w:r>
      <w:r w:rsidRPr="007E457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в них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велику</w:t>
      </w:r>
      <w:r w:rsidRPr="007E457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роль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відіграють мінерали, які притаманні лише цим породам. Типовими мінералами метаморфічних порід є </w:t>
      </w:r>
      <w:r w:rsidRPr="007E457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силікати алюмінію – андалузит, </w:t>
      </w:r>
      <w:proofErr w:type="spellStart"/>
      <w:r w:rsidRPr="007E457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д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7E457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стен</w:t>
      </w:r>
      <w:proofErr w:type="spellEnd"/>
      <w:r w:rsidRPr="007E457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7E457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силіманіт. Вс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7E457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ці</w:t>
      </w:r>
      <w:r w:rsidRPr="007E457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мінерали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маю</w:t>
      </w:r>
      <w:r w:rsidRPr="007E457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т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ь</w:t>
      </w:r>
      <w:r w:rsidRPr="007E457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од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</w:t>
      </w:r>
      <w:r w:rsidRPr="007E457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аков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</w:t>
      </w:r>
      <w:r w:rsidRPr="007E457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й х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7E457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м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7E457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ч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</w:t>
      </w:r>
      <w:r w:rsidRPr="007E457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ий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склад</w:t>
      </w:r>
      <w:r w:rsidRPr="007E457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Al</w:t>
      </w:r>
      <w:r w:rsidRPr="004B6F34">
        <w:rPr>
          <w:rStyle w:val="fontstyle01"/>
          <w:rFonts w:ascii="Times New Roman" w:hAnsi="Times New Roman" w:cs="Times New Roman"/>
          <w:sz w:val="20"/>
          <w:szCs w:val="20"/>
          <w:vertAlign w:val="subscript"/>
          <w:lang w:val="uk-UA"/>
        </w:rPr>
        <w:t>2</w:t>
      </w:r>
      <w:r w:rsidRPr="007E457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SiO</w:t>
      </w:r>
      <w:r w:rsidRPr="004B6F34">
        <w:rPr>
          <w:rStyle w:val="fontstyle01"/>
          <w:rFonts w:ascii="Times New Roman" w:hAnsi="Times New Roman" w:cs="Times New Roman"/>
          <w:sz w:val="20"/>
          <w:szCs w:val="20"/>
          <w:vertAlign w:val="subscript"/>
          <w:lang w:val="uk-UA"/>
        </w:rPr>
        <w:t>2</w:t>
      </w:r>
      <w:r w:rsidRPr="007E457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,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але</w:t>
      </w:r>
      <w:r w:rsidRPr="007E457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р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7E457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з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ний</w:t>
      </w:r>
      <w:r w:rsidRPr="007E457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набір</w:t>
      </w:r>
      <w:r w:rsidRPr="007E457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7E457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он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7E457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 в кристал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7E457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ч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ній</w:t>
      </w:r>
      <w:r w:rsidRPr="007E457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ґратці</w:t>
      </w:r>
      <w:proofErr w:type="spellEnd"/>
      <w:r w:rsidRPr="007E457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.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Наявність одного з них в породах вказує на термодинамічні умови</w:t>
      </w:r>
      <w:r w:rsidRPr="007E457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метаморфізму. Характерн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ими</w:t>
      </w:r>
      <w:r w:rsidRPr="007E457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для метаморф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7E457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ч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</w:t>
      </w:r>
      <w:r w:rsidRPr="007E457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их пор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7E457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д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є </w:t>
      </w:r>
      <w:r w:rsidRPr="007E457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так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ож</w:t>
      </w:r>
      <w:r w:rsidRPr="007E457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б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а</w:t>
      </w:r>
      <w:r w:rsidRPr="007E457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гат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 на залізо</w:t>
      </w:r>
      <w:r w:rsidRPr="007E457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водн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7E457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силікати – хлоритоїд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7E457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ставроліт, мінерали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E457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з груп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и </w:t>
      </w:r>
      <w:r w:rsidRPr="007E457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гранат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7E457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в, слюдо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-</w:t>
      </w:r>
      <w:r w:rsidRPr="007E457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под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7E457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бн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7E457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мінерали – тальк, хлорити, а так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о</w:t>
      </w:r>
      <w:r w:rsidRPr="007E457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ж так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7E457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мінерали,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я</w:t>
      </w:r>
      <w:r w:rsidRPr="007E457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к хризотил-азбест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, </w:t>
      </w:r>
      <w:proofErr w:type="spellStart"/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вол</w:t>
      </w:r>
      <w:r w:rsidRPr="007E457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астон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7E457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т</w:t>
      </w:r>
      <w:proofErr w:type="spellEnd"/>
      <w:r w:rsidRPr="007E457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, везувіан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та інші</w:t>
      </w:r>
      <w:r w:rsidRPr="007E457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.</w:t>
      </w:r>
    </w:p>
    <w:p w:rsidR="00355B0A" w:rsidRPr="004B6F34" w:rsidRDefault="00355B0A" w:rsidP="00355B0A">
      <w:pPr>
        <w:spacing w:after="0" w:line="240" w:lineRule="auto"/>
        <w:ind w:firstLine="284"/>
        <w:jc w:val="right"/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</w:pPr>
      <w:r w:rsidRPr="004B6F34"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>Таблиця 6.1</w:t>
      </w:r>
    </w:p>
    <w:p w:rsidR="00355B0A" w:rsidRDefault="00355B0A" w:rsidP="00355B0A">
      <w:pPr>
        <w:spacing w:after="0" w:line="240" w:lineRule="auto"/>
        <w:ind w:firstLine="284"/>
        <w:jc w:val="center"/>
        <w:rPr>
          <w:rStyle w:val="fontstyle01"/>
          <w:rFonts w:ascii="Times New Roman" w:hAnsi="Times New Roman" w:cs="Times New Roman"/>
          <w:b/>
          <w:i/>
          <w:sz w:val="20"/>
          <w:szCs w:val="20"/>
          <w:lang w:val="uk-UA"/>
        </w:rPr>
      </w:pPr>
      <w:r w:rsidRPr="004B6F34">
        <w:rPr>
          <w:rStyle w:val="fontstyle01"/>
          <w:rFonts w:ascii="Times New Roman" w:hAnsi="Times New Roman" w:cs="Times New Roman"/>
          <w:b/>
          <w:i/>
          <w:sz w:val="20"/>
          <w:szCs w:val="20"/>
          <w:lang w:val="uk-UA"/>
        </w:rPr>
        <w:t>Метаморфічні породи</w:t>
      </w:r>
    </w:p>
    <w:p w:rsidR="00355B0A" w:rsidRDefault="00355B0A" w:rsidP="00355B0A">
      <w:pPr>
        <w:spacing w:after="0" w:line="240" w:lineRule="auto"/>
        <w:ind w:firstLine="284"/>
        <w:jc w:val="center"/>
        <w:rPr>
          <w:rStyle w:val="fontstyle01"/>
          <w:rFonts w:ascii="Times New Roman" w:hAnsi="Times New Roman" w:cs="Times New Roman"/>
          <w:b/>
          <w:i/>
          <w:sz w:val="20"/>
          <w:szCs w:val="20"/>
          <w:lang w:val="uk-UA"/>
        </w:rPr>
      </w:pPr>
    </w:p>
    <w:tbl>
      <w:tblPr>
        <w:tblStyle w:val="-43"/>
        <w:tblW w:w="0" w:type="auto"/>
        <w:tblLook w:val="04A0" w:firstRow="1" w:lastRow="0" w:firstColumn="1" w:lastColumn="0" w:noHBand="0" w:noVBand="1"/>
      </w:tblPr>
      <w:tblGrid>
        <w:gridCol w:w="2689"/>
        <w:gridCol w:w="3424"/>
      </w:tblGrid>
      <w:tr w:rsidR="00355B0A" w:rsidRPr="009B121F" w:rsidTr="00B83B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355B0A" w:rsidRPr="00026824" w:rsidRDefault="00355B0A" w:rsidP="00B83B21">
            <w:pPr>
              <w:jc w:val="center"/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26824"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Метаморфічна порода </w:t>
            </w:r>
          </w:p>
        </w:tc>
        <w:tc>
          <w:tcPr>
            <w:tcW w:w="3424" w:type="dxa"/>
          </w:tcPr>
          <w:p w:rsidR="00355B0A" w:rsidRPr="00026824" w:rsidRDefault="00355B0A" w:rsidP="00B83B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26824"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Материнська порода</w:t>
            </w:r>
          </w:p>
        </w:tc>
      </w:tr>
      <w:tr w:rsidR="00355B0A" w:rsidRPr="009B121F" w:rsidTr="00B83B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3" w:type="dxa"/>
            <w:gridSpan w:val="2"/>
          </w:tcPr>
          <w:p w:rsidR="00355B0A" w:rsidRPr="009B121F" w:rsidRDefault="00355B0A" w:rsidP="00B83B21">
            <w:pPr>
              <w:jc w:val="center"/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B121F"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Сланц</w:t>
            </w:r>
            <w:r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ю</w:t>
            </w:r>
            <w:r w:rsidRPr="009B121F"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ват</w:t>
            </w:r>
            <w:r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</w:p>
        </w:tc>
      </w:tr>
      <w:tr w:rsidR="00355B0A" w:rsidRPr="009B121F" w:rsidTr="00B83B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355B0A" w:rsidRPr="00026824" w:rsidRDefault="00355B0A" w:rsidP="00B83B21">
            <w:pPr>
              <w:jc w:val="both"/>
              <w:rPr>
                <w:rStyle w:val="fontstyle01"/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 w:rsidRPr="00026824">
              <w:rPr>
                <w:rStyle w:val="fontstyle01"/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Глинистий сланець</w:t>
            </w:r>
          </w:p>
        </w:tc>
        <w:tc>
          <w:tcPr>
            <w:tcW w:w="3424" w:type="dxa"/>
          </w:tcPr>
          <w:p w:rsidR="00355B0A" w:rsidRPr="009B121F" w:rsidRDefault="00355B0A" w:rsidP="00B83B2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B121F"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Глиниста</w:t>
            </w:r>
            <w:r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порода, туф</w:t>
            </w:r>
          </w:p>
        </w:tc>
      </w:tr>
      <w:tr w:rsidR="00355B0A" w:rsidRPr="009B121F" w:rsidTr="00B83B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355B0A" w:rsidRPr="00026824" w:rsidRDefault="00355B0A" w:rsidP="00B83B21">
            <w:pPr>
              <w:jc w:val="both"/>
              <w:rPr>
                <w:rStyle w:val="fontstyle01"/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 w:rsidRPr="00026824">
              <w:rPr>
                <w:rStyle w:val="fontstyle01"/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Філіт</w:t>
            </w:r>
          </w:p>
        </w:tc>
        <w:tc>
          <w:tcPr>
            <w:tcW w:w="3424" w:type="dxa"/>
          </w:tcPr>
          <w:p w:rsidR="00355B0A" w:rsidRPr="009B121F" w:rsidRDefault="00355B0A" w:rsidP="00B83B2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B121F"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Глиниста</w:t>
            </w:r>
            <w:r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порода, туф</w:t>
            </w:r>
          </w:p>
        </w:tc>
      </w:tr>
      <w:tr w:rsidR="00355B0A" w:rsidRPr="009B121F" w:rsidTr="00B83B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355B0A" w:rsidRPr="00026824" w:rsidRDefault="00355B0A" w:rsidP="00B83B21">
            <w:pPr>
              <w:jc w:val="both"/>
              <w:rPr>
                <w:rStyle w:val="fontstyle01"/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 w:rsidRPr="00026824">
              <w:rPr>
                <w:rStyle w:val="fontstyle01"/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Кристалічні сланці (багато різновидів)</w:t>
            </w:r>
          </w:p>
        </w:tc>
        <w:tc>
          <w:tcPr>
            <w:tcW w:w="3424" w:type="dxa"/>
          </w:tcPr>
          <w:p w:rsidR="00355B0A" w:rsidRPr="009B121F" w:rsidRDefault="00355B0A" w:rsidP="00B83B2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B121F"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Глиниста порода, глинистий п</w:t>
            </w:r>
            <w:r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іскови</w:t>
            </w:r>
            <w:r w:rsidRPr="009B121F"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к, туф, ріоліт</w:t>
            </w:r>
            <w:r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, андезит, базальт</w:t>
            </w:r>
          </w:p>
        </w:tc>
      </w:tr>
      <w:tr w:rsidR="00355B0A" w:rsidRPr="009B121F" w:rsidTr="00B83B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355B0A" w:rsidRPr="009B121F" w:rsidRDefault="00355B0A" w:rsidP="00B83B21">
            <w:pPr>
              <w:jc w:val="both"/>
              <w:rPr>
                <w:rStyle w:val="fontstyle01"/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 w:rsidRPr="009B121F">
              <w:rPr>
                <w:rStyle w:val="fontstyle01"/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Гнейс</w:t>
            </w:r>
          </w:p>
          <w:p w:rsidR="00355B0A" w:rsidRPr="009B121F" w:rsidRDefault="00355B0A" w:rsidP="00B83B21">
            <w:pPr>
              <w:jc w:val="both"/>
              <w:rPr>
                <w:rStyle w:val="fontstyle01"/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3424" w:type="dxa"/>
          </w:tcPr>
          <w:p w:rsidR="00355B0A" w:rsidRPr="009B121F" w:rsidRDefault="00355B0A" w:rsidP="00B83B2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B121F"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Граніт, </w:t>
            </w:r>
            <w:proofErr w:type="spellStart"/>
            <w:r w:rsidRPr="009B121F"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гранод</w:t>
            </w:r>
            <w:r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  <w:r w:rsidRPr="009B121F"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орит</w:t>
            </w:r>
            <w:proofErr w:type="spellEnd"/>
            <w:r w:rsidRPr="009B121F"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, д</w:t>
            </w:r>
            <w:r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  <w:r w:rsidRPr="009B121F"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орит,</w:t>
            </w:r>
          </w:p>
          <w:p w:rsidR="00355B0A" w:rsidRPr="009B121F" w:rsidRDefault="00355B0A" w:rsidP="00B83B2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га</w:t>
            </w:r>
            <w:r w:rsidRPr="009B121F"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бро, конгломерат, </w:t>
            </w:r>
            <w:proofErr w:type="spellStart"/>
            <w:r w:rsidRPr="009B121F"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аркозов</w:t>
            </w:r>
            <w:r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и</w:t>
            </w:r>
            <w:r w:rsidRPr="009B121F"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й</w:t>
            </w:r>
            <w:proofErr w:type="spellEnd"/>
          </w:p>
          <w:p w:rsidR="00355B0A" w:rsidRPr="009B121F" w:rsidRDefault="00355B0A" w:rsidP="00B83B2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B121F"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  <w:r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  <w:r w:rsidRPr="009B121F"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с</w:t>
            </w:r>
            <w:r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ков</w:t>
            </w:r>
            <w:r w:rsidRPr="009B121F"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ик</w:t>
            </w:r>
          </w:p>
        </w:tc>
      </w:tr>
      <w:tr w:rsidR="00355B0A" w:rsidRPr="009B121F" w:rsidTr="00B83B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3" w:type="dxa"/>
            <w:gridSpan w:val="2"/>
          </w:tcPr>
          <w:p w:rsidR="00355B0A" w:rsidRPr="009B121F" w:rsidRDefault="00355B0A" w:rsidP="00B83B21">
            <w:pPr>
              <w:jc w:val="center"/>
              <w:rPr>
                <w:rStyle w:val="fontstyle01"/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Нес</w:t>
            </w:r>
            <w:r w:rsidRPr="009B121F"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ланц</w:t>
            </w:r>
            <w:r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ю</w:t>
            </w:r>
            <w:r w:rsidRPr="009B121F"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ват</w:t>
            </w:r>
            <w:r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і </w:t>
            </w:r>
          </w:p>
        </w:tc>
      </w:tr>
      <w:tr w:rsidR="00355B0A" w:rsidRPr="00F825CA" w:rsidTr="00B83B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355B0A" w:rsidRPr="00026824" w:rsidRDefault="00355B0A" w:rsidP="00B83B21">
            <w:pPr>
              <w:jc w:val="both"/>
              <w:rPr>
                <w:rStyle w:val="fontstyle01"/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 w:rsidRPr="00026824">
              <w:rPr>
                <w:rStyle w:val="fontstyle01"/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Мармур</w:t>
            </w:r>
          </w:p>
        </w:tc>
        <w:tc>
          <w:tcPr>
            <w:tcW w:w="3424" w:type="dxa"/>
          </w:tcPr>
          <w:p w:rsidR="00355B0A" w:rsidRPr="009B121F" w:rsidRDefault="00355B0A" w:rsidP="00B83B2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Вап</w:t>
            </w:r>
            <w:r w:rsidRPr="009B121F"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няк, доломіт (іно</w:t>
            </w:r>
            <w:r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ді</w:t>
            </w:r>
            <w:r w:rsidRPr="009B121F"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з домішками)</w:t>
            </w:r>
          </w:p>
        </w:tc>
      </w:tr>
      <w:tr w:rsidR="00355B0A" w:rsidRPr="009B121F" w:rsidTr="00B83B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355B0A" w:rsidRPr="00026824" w:rsidRDefault="00355B0A" w:rsidP="00B83B21">
            <w:pPr>
              <w:jc w:val="both"/>
              <w:rPr>
                <w:rStyle w:val="fontstyle01"/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 w:rsidRPr="00026824">
              <w:rPr>
                <w:rStyle w:val="fontstyle01"/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Кварцит</w:t>
            </w:r>
          </w:p>
        </w:tc>
        <w:tc>
          <w:tcPr>
            <w:tcW w:w="3424" w:type="dxa"/>
          </w:tcPr>
          <w:p w:rsidR="00355B0A" w:rsidRPr="009B121F" w:rsidRDefault="00355B0A" w:rsidP="00B83B2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Кварцовий пісковик</w:t>
            </w:r>
          </w:p>
        </w:tc>
      </w:tr>
      <w:tr w:rsidR="00355B0A" w:rsidRPr="009B121F" w:rsidTr="00B83B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355B0A" w:rsidRPr="00026824" w:rsidRDefault="00355B0A" w:rsidP="00B83B21">
            <w:pPr>
              <w:jc w:val="both"/>
              <w:rPr>
                <w:rStyle w:val="fontstyle01"/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 w:rsidRPr="00026824">
              <w:rPr>
                <w:rStyle w:val="fontstyle01"/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Роговик</w:t>
            </w:r>
          </w:p>
        </w:tc>
        <w:tc>
          <w:tcPr>
            <w:tcW w:w="3424" w:type="dxa"/>
          </w:tcPr>
          <w:p w:rsidR="00355B0A" w:rsidRPr="009B121F" w:rsidRDefault="00355B0A" w:rsidP="00B83B2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Глиниста порода</w:t>
            </w:r>
          </w:p>
        </w:tc>
      </w:tr>
      <w:tr w:rsidR="00355B0A" w:rsidRPr="009B121F" w:rsidTr="00B83B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355B0A" w:rsidRPr="00026824" w:rsidRDefault="00355B0A" w:rsidP="00B83B21">
            <w:pPr>
              <w:jc w:val="both"/>
              <w:rPr>
                <w:rStyle w:val="fontstyle01"/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 w:rsidRPr="00026824">
              <w:rPr>
                <w:rStyle w:val="fontstyle01"/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Серпентиніт</w:t>
            </w:r>
          </w:p>
        </w:tc>
        <w:tc>
          <w:tcPr>
            <w:tcW w:w="3424" w:type="dxa"/>
          </w:tcPr>
          <w:p w:rsidR="00355B0A" w:rsidRPr="009B121F" w:rsidRDefault="00355B0A" w:rsidP="00B83B2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B121F"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Породи, б</w:t>
            </w:r>
            <w:r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  <w:r w:rsidRPr="009B121F"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гат</w:t>
            </w:r>
            <w:r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  <w:r w:rsidRPr="009B121F"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на </w:t>
            </w:r>
            <w:r w:rsidRPr="009B121F"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ол</w:t>
            </w:r>
            <w:r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  <w:r w:rsidRPr="009B121F"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  <w:r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  <w:r w:rsidRPr="009B121F"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н (дуніт, перидотит)</w:t>
            </w:r>
          </w:p>
        </w:tc>
      </w:tr>
      <w:tr w:rsidR="00355B0A" w:rsidRPr="009B121F" w:rsidTr="00B83B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355B0A" w:rsidRPr="00026824" w:rsidRDefault="00355B0A" w:rsidP="00B83B21">
            <w:pPr>
              <w:jc w:val="both"/>
              <w:rPr>
                <w:rStyle w:val="fontstyle01"/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 w:rsidRPr="00026824">
              <w:rPr>
                <w:rStyle w:val="fontstyle01"/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Скарн</w:t>
            </w:r>
          </w:p>
        </w:tc>
        <w:tc>
          <w:tcPr>
            <w:tcW w:w="3424" w:type="dxa"/>
          </w:tcPr>
          <w:p w:rsidR="00355B0A" w:rsidRPr="009B121F" w:rsidRDefault="00355B0A" w:rsidP="00B83B2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B121F"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Карбонатн</w:t>
            </w:r>
            <w:r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  <w:r w:rsidRPr="009B121F"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породи</w:t>
            </w:r>
          </w:p>
        </w:tc>
      </w:tr>
      <w:tr w:rsidR="00355B0A" w:rsidRPr="009B121F" w:rsidTr="00B83B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355B0A" w:rsidRPr="00026824" w:rsidRDefault="00355B0A" w:rsidP="00B83B21">
            <w:pPr>
              <w:jc w:val="both"/>
              <w:rPr>
                <w:rStyle w:val="fontstyle01"/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 w:rsidRPr="00026824">
              <w:rPr>
                <w:rStyle w:val="fontstyle01"/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Грейзен</w:t>
            </w:r>
          </w:p>
        </w:tc>
        <w:tc>
          <w:tcPr>
            <w:tcW w:w="3424" w:type="dxa"/>
          </w:tcPr>
          <w:p w:rsidR="00355B0A" w:rsidRPr="009B121F" w:rsidRDefault="00355B0A" w:rsidP="00B83B2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B121F"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Глинист</w:t>
            </w:r>
            <w:r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і і кварц-</w:t>
            </w:r>
            <w:proofErr w:type="spellStart"/>
            <w:r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польовошпатові</w:t>
            </w:r>
            <w:proofErr w:type="spellEnd"/>
            <w:r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породи</w:t>
            </w:r>
          </w:p>
        </w:tc>
      </w:tr>
      <w:tr w:rsidR="00355B0A" w:rsidRPr="009B121F" w:rsidTr="00B83B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355B0A" w:rsidRPr="00026824" w:rsidRDefault="00355B0A" w:rsidP="00B83B21">
            <w:pPr>
              <w:jc w:val="both"/>
              <w:rPr>
                <w:rStyle w:val="fontstyle01"/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 w:rsidRPr="00026824">
              <w:rPr>
                <w:rStyle w:val="fontstyle01"/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Жировик (талькова порода)</w:t>
            </w:r>
          </w:p>
        </w:tc>
        <w:tc>
          <w:tcPr>
            <w:tcW w:w="3424" w:type="dxa"/>
          </w:tcPr>
          <w:p w:rsidR="00355B0A" w:rsidRPr="009B121F" w:rsidRDefault="00355B0A" w:rsidP="00B83B2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Серпентиніт</w:t>
            </w:r>
          </w:p>
        </w:tc>
      </w:tr>
      <w:tr w:rsidR="00355B0A" w:rsidRPr="009B121F" w:rsidTr="00B83B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355B0A" w:rsidRPr="00026824" w:rsidRDefault="00355B0A" w:rsidP="00B83B21">
            <w:pPr>
              <w:jc w:val="both"/>
              <w:rPr>
                <w:rStyle w:val="fontstyle01"/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 w:rsidRPr="00026824">
              <w:rPr>
                <w:rStyle w:val="fontstyle01"/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lastRenderedPageBreak/>
              <w:t>Антрацит, графіт</w:t>
            </w:r>
          </w:p>
        </w:tc>
        <w:tc>
          <w:tcPr>
            <w:tcW w:w="3424" w:type="dxa"/>
          </w:tcPr>
          <w:p w:rsidR="00355B0A" w:rsidRPr="009B121F" w:rsidRDefault="00355B0A" w:rsidP="00B83B2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B121F"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Бітумінозн</w:t>
            </w:r>
            <w:r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е</w:t>
            </w:r>
            <w:r w:rsidRPr="009B121F"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вугілля</w:t>
            </w:r>
          </w:p>
        </w:tc>
      </w:tr>
    </w:tbl>
    <w:p w:rsidR="00355B0A" w:rsidRPr="004B6F34" w:rsidRDefault="00355B0A" w:rsidP="00355B0A">
      <w:pPr>
        <w:spacing w:after="0" w:line="240" w:lineRule="auto"/>
        <w:ind w:firstLine="284"/>
        <w:jc w:val="center"/>
        <w:rPr>
          <w:rStyle w:val="fontstyle01"/>
          <w:rFonts w:ascii="Times New Roman" w:hAnsi="Times New Roman" w:cs="Times New Roman"/>
          <w:b/>
          <w:i/>
          <w:sz w:val="20"/>
          <w:szCs w:val="20"/>
          <w:lang w:val="uk-UA"/>
        </w:rPr>
      </w:pPr>
    </w:p>
    <w:p w:rsidR="00355B0A" w:rsidRPr="00B42CF0" w:rsidRDefault="00355B0A" w:rsidP="00355B0A">
      <w:pPr>
        <w:spacing w:after="0" w:line="240" w:lineRule="auto"/>
        <w:ind w:firstLine="284"/>
        <w:jc w:val="both"/>
        <w:rPr>
          <w:rStyle w:val="fontstyle01"/>
          <w:rFonts w:ascii="Times New Roman" w:hAnsi="Times New Roman" w:cs="Times New Roman"/>
          <w:sz w:val="20"/>
          <w:szCs w:val="20"/>
          <w:lang w:val="uk-UA"/>
        </w:rPr>
      </w:pPr>
      <w:r w:rsidRPr="00B42CF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Нижче к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о</w:t>
      </w:r>
      <w:r w:rsidRPr="00B42CF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р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о</w:t>
      </w:r>
      <w:r w:rsidRPr="00B42CF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тко опис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ані</w:t>
      </w:r>
      <w:r w:rsidRPr="00B42CF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на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й</w:t>
      </w:r>
      <w:r w:rsidRPr="00B42CF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б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B42CF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л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ьш</w:t>
      </w:r>
      <w:r w:rsidRPr="00B42CF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поширені</w:t>
      </w:r>
      <w:r w:rsidRPr="00B42CF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метаморф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B42CF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ч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ні</w:t>
      </w:r>
      <w:r w:rsidRPr="00B42CF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г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ірські</w:t>
      </w:r>
      <w:r w:rsidRPr="00B42CF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породи.</w:t>
      </w:r>
    </w:p>
    <w:p w:rsidR="00355B0A" w:rsidRPr="00956EB8" w:rsidRDefault="00355B0A" w:rsidP="00355B0A">
      <w:pPr>
        <w:spacing w:after="0" w:line="240" w:lineRule="auto"/>
        <w:ind w:firstLine="284"/>
        <w:jc w:val="both"/>
        <w:rPr>
          <w:rStyle w:val="fontstyle01"/>
          <w:rFonts w:ascii="Times New Roman" w:hAnsi="Times New Roman" w:cs="Times New Roman"/>
          <w:sz w:val="20"/>
          <w:szCs w:val="20"/>
          <w:lang w:val="uk-UA"/>
        </w:rPr>
      </w:pPr>
      <w:r w:rsidRPr="00B42CF0"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>Глинист</w:t>
      </w:r>
      <w:r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>і</w:t>
      </w:r>
      <w:r w:rsidRPr="00B42CF0"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 xml:space="preserve"> сланці</w:t>
      </w:r>
      <w:r w:rsidRPr="00B42CF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утворюються</w:t>
      </w:r>
      <w:r w:rsidRPr="00B42CF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на</w:t>
      </w:r>
      <w:r w:rsidRPr="00B42CF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початковій</w:t>
      </w:r>
      <w:r w:rsidRPr="00B42CF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стад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ії</w:t>
      </w:r>
      <w:r w:rsidRPr="00B42CF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метаморфізму гли</w:t>
      </w:r>
      <w:r w:rsidRPr="00956EB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нистих пор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956EB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д. Ст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у</w:t>
      </w:r>
      <w:r w:rsidRPr="00956EB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п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956EB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нь метаморфізму глинистих сланц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956EB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 наст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956EB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льк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</w:t>
      </w:r>
      <w:r w:rsidRPr="00956EB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незначна,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щ</w:t>
      </w:r>
      <w:r w:rsidRPr="00956EB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о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956EB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но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ді</w:t>
      </w:r>
      <w:r w:rsidRPr="00956EB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ї</w:t>
      </w:r>
      <w:r w:rsidRPr="00956EB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х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відносять</w:t>
      </w:r>
      <w:r w:rsidRPr="00956EB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до</w:t>
      </w:r>
      <w:r w:rsidRPr="00956EB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осадо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вих</w:t>
      </w:r>
      <w:r w:rsidRPr="00956EB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пор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956EB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д.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За</w:t>
      </w:r>
      <w:r w:rsidRPr="00956EB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зовнішнім</w:t>
      </w:r>
      <w:r w:rsidRPr="00956EB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ви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глядом </w:t>
      </w:r>
      <w:r w:rsidRPr="00956EB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глинист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956EB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сланц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956EB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часто п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одібні</w:t>
      </w:r>
      <w:r w:rsidRPr="00956EB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до</w:t>
      </w:r>
      <w:r w:rsidRPr="00956EB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звичайних</w:t>
      </w:r>
      <w:r w:rsidRPr="00956EB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аргіл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956EB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т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ів</w:t>
      </w:r>
      <w:r w:rsidRPr="00956EB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.</w:t>
      </w:r>
    </w:p>
    <w:p w:rsidR="00355B0A" w:rsidRPr="00956EB8" w:rsidRDefault="00355B0A" w:rsidP="00355B0A">
      <w:pPr>
        <w:spacing w:after="0" w:line="240" w:lineRule="auto"/>
        <w:ind w:firstLine="284"/>
        <w:jc w:val="both"/>
        <w:rPr>
          <w:rStyle w:val="fontstyle01"/>
          <w:rFonts w:ascii="Times New Roman" w:hAnsi="Times New Roman" w:cs="Times New Roman"/>
          <w:sz w:val="20"/>
          <w:szCs w:val="20"/>
          <w:lang w:val="uk-UA"/>
        </w:rPr>
      </w:pPr>
      <w:r w:rsidRPr="00956EB8"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>Філіти</w:t>
      </w:r>
      <w:r w:rsidRPr="00956EB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є</w:t>
      </w:r>
      <w:r w:rsidRPr="00956EB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перех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956EB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дн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</w:t>
      </w:r>
      <w:r w:rsidRPr="00956EB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ми породами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від</w:t>
      </w:r>
      <w:r w:rsidRPr="00956EB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глинистих сланц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956EB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в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до </w:t>
      </w:r>
      <w:r w:rsidRPr="00956EB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кристал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956EB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ч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</w:t>
      </w:r>
      <w:r w:rsidRPr="00956EB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х</w:t>
      </w:r>
      <w:r w:rsidRPr="00956EB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.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Утворюються</w:t>
      </w:r>
      <w:r w:rsidRPr="00956EB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за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рахунок</w:t>
      </w:r>
      <w:r w:rsidRPr="00956EB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подальшого</w:t>
      </w:r>
      <w:r w:rsidRPr="00956EB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метаморфізм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у</w:t>
      </w:r>
      <w:r w:rsidRPr="00956EB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глинистих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956EB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сланц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956EB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в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956EB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кварц-</w:t>
      </w:r>
      <w:proofErr w:type="spellStart"/>
      <w:r w:rsidRPr="00956EB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пол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ьо</w:t>
      </w:r>
      <w:r w:rsidRPr="00956EB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вошпатов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</w:t>
      </w:r>
      <w:r w:rsidRPr="00956EB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х</w:t>
      </w:r>
      <w:proofErr w:type="spellEnd"/>
      <w:r w:rsidRPr="00956EB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пор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956EB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д.</w:t>
      </w:r>
    </w:p>
    <w:p w:rsidR="00355B0A" w:rsidRPr="00956EB8" w:rsidRDefault="00355B0A" w:rsidP="00355B0A">
      <w:pPr>
        <w:spacing w:after="0" w:line="240" w:lineRule="auto"/>
        <w:ind w:firstLine="284"/>
        <w:jc w:val="both"/>
        <w:rPr>
          <w:rStyle w:val="fontstyle01"/>
          <w:rFonts w:ascii="Times New Roman" w:hAnsi="Times New Roman" w:cs="Times New Roman"/>
          <w:sz w:val="20"/>
          <w:szCs w:val="20"/>
          <w:lang w:val="uk-UA"/>
        </w:rPr>
      </w:pPr>
      <w:r w:rsidRPr="00956EB8"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>Кристал</w:t>
      </w:r>
      <w:r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>і</w:t>
      </w:r>
      <w:r w:rsidRPr="00956EB8"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>ч</w:t>
      </w:r>
      <w:r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>ні</w:t>
      </w:r>
      <w:r w:rsidRPr="00956EB8"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 xml:space="preserve"> сланці</w:t>
      </w:r>
      <w:r w:rsidRPr="00956EB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— породи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із</w:t>
      </w:r>
      <w:r w:rsidRPr="00956EB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сланцювато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ю</w:t>
      </w:r>
      <w:r w:rsidRPr="00956EB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текстурою. С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е</w:t>
      </w:r>
      <w:r w:rsidRPr="00956EB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ред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956EB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них р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озрізняють</w:t>
      </w:r>
      <w:r w:rsidRPr="00956EB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слюдян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956EB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, тальков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956EB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, </w:t>
      </w:r>
      <w:proofErr w:type="spellStart"/>
      <w:r w:rsidRPr="00956EB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роговообманков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proofErr w:type="spellEnd"/>
      <w:r w:rsidRPr="00956EB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та</w:t>
      </w:r>
      <w:r w:rsidRPr="00956EB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інші</w:t>
      </w:r>
      <w:r w:rsidRPr="00956EB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. Назва кристал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956EB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ч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</w:t>
      </w:r>
      <w:r w:rsidRPr="00956EB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их сланц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956EB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в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</w:t>
      </w:r>
      <w:r w:rsidRPr="00956EB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каз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ує</w:t>
      </w:r>
      <w:r w:rsidRPr="00956EB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на т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е</w:t>
      </w:r>
      <w:r w:rsidRPr="00956EB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,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я</w:t>
      </w:r>
      <w:r w:rsidRPr="00956EB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к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</w:t>
      </w:r>
      <w:r w:rsidRPr="00956EB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й м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956EB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нерал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переважає </w:t>
      </w:r>
      <w:r w:rsidRPr="00956EB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в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ї</w:t>
      </w:r>
      <w:r w:rsidRPr="00956EB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х с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кладі</w:t>
      </w:r>
      <w:r w:rsidRPr="00956EB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.</w:t>
      </w:r>
    </w:p>
    <w:p w:rsidR="00355B0A" w:rsidRPr="00956EB8" w:rsidRDefault="00355B0A" w:rsidP="00355B0A">
      <w:pPr>
        <w:spacing w:after="0" w:line="240" w:lineRule="auto"/>
        <w:ind w:firstLine="284"/>
        <w:jc w:val="both"/>
        <w:rPr>
          <w:rStyle w:val="fontstyle01"/>
          <w:rFonts w:ascii="Times New Roman" w:hAnsi="Times New Roman" w:cs="Times New Roman"/>
          <w:sz w:val="20"/>
          <w:szCs w:val="20"/>
          <w:lang w:val="uk-UA"/>
        </w:rPr>
      </w:pPr>
      <w:r w:rsidRPr="00956EB8"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>Гнейси</w:t>
      </w:r>
      <w:r w:rsidRPr="00956EB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за</w:t>
      </w:r>
      <w:r w:rsidRPr="00956EB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с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кладом</w:t>
      </w:r>
      <w:r w:rsidRPr="00956EB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близ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ь</w:t>
      </w:r>
      <w:r w:rsidRPr="00956EB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к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956EB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до</w:t>
      </w:r>
      <w:r w:rsidRPr="00956EB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гран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956EB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т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ів</w:t>
      </w:r>
      <w:r w:rsidRPr="00956EB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956EB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мають</w:t>
      </w:r>
      <w:r w:rsidRPr="00956EB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смугасту</w:t>
      </w:r>
      <w:r w:rsidRPr="00956EB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, сланцювату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або</w:t>
      </w:r>
      <w:r w:rsidRPr="00956EB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очкову текстуру. М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956EB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ж гранітами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956EB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гнейсами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часто</w:t>
      </w:r>
      <w:r w:rsidRPr="00956EB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спостерігається</w:t>
      </w:r>
      <w:r w:rsidRPr="00956EB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пост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уповий</w:t>
      </w:r>
      <w:r w:rsidRPr="00956EB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перех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956EB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д.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Утворюються</w:t>
      </w:r>
      <w:r w:rsidRPr="00956EB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гнейси за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рахунок</w:t>
      </w:r>
      <w:r w:rsidRPr="00956EB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метаморф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956EB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зм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у осадови</w:t>
      </w:r>
      <w:r w:rsidRPr="00956EB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х (парагнейс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</w:t>
      </w:r>
      <w:r w:rsidRPr="00956EB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)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956EB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магматич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</w:t>
      </w:r>
      <w:r w:rsidRPr="00956EB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их (</w:t>
      </w:r>
      <w:proofErr w:type="spellStart"/>
      <w:r w:rsidRPr="00956EB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ортогнейс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</w:t>
      </w:r>
      <w:proofErr w:type="spellEnd"/>
      <w:r w:rsidRPr="00956EB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) пор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956EB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д.</w:t>
      </w:r>
    </w:p>
    <w:p w:rsidR="00355B0A" w:rsidRPr="00956EB8" w:rsidRDefault="00355B0A" w:rsidP="00355B0A">
      <w:pPr>
        <w:spacing w:after="0" w:line="240" w:lineRule="auto"/>
        <w:ind w:firstLine="284"/>
        <w:jc w:val="both"/>
        <w:rPr>
          <w:rStyle w:val="fontstyle01"/>
          <w:rFonts w:ascii="Times New Roman" w:hAnsi="Times New Roman" w:cs="Times New Roman"/>
          <w:sz w:val="20"/>
          <w:szCs w:val="20"/>
          <w:lang w:val="uk-UA"/>
        </w:rPr>
      </w:pPr>
      <w:r w:rsidRPr="00956EB8"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>Мармури</w:t>
      </w:r>
      <w:r w:rsidRPr="00956EB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утворюються</w:t>
      </w:r>
      <w:r w:rsidRPr="00956EB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за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рахунок</w:t>
      </w:r>
      <w:r w:rsidRPr="00956EB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термального метаморфізму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вапняків</w:t>
      </w:r>
      <w:r w:rsidRPr="00956EB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.</w:t>
      </w:r>
    </w:p>
    <w:p w:rsidR="00355B0A" w:rsidRPr="00956EB8" w:rsidRDefault="00355B0A" w:rsidP="00355B0A">
      <w:pPr>
        <w:spacing w:after="0" w:line="240" w:lineRule="auto"/>
        <w:ind w:firstLine="284"/>
        <w:jc w:val="both"/>
        <w:rPr>
          <w:rStyle w:val="fontstyle01"/>
          <w:rFonts w:ascii="Times New Roman" w:hAnsi="Times New Roman" w:cs="Times New Roman"/>
          <w:sz w:val="20"/>
          <w:szCs w:val="20"/>
          <w:lang w:val="uk-UA"/>
        </w:rPr>
      </w:pPr>
      <w:r w:rsidRPr="00891D18"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>Кварцити</w:t>
      </w:r>
      <w:r w:rsidRPr="00956EB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утворюються</w:t>
      </w:r>
      <w:r w:rsidRPr="00956EB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за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рахунок</w:t>
      </w:r>
      <w:r w:rsidRPr="00956EB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метаморф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956EB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зму кварцових п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956EB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ск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956EB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в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956EB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п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956EB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с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кови</w:t>
      </w:r>
      <w:r w:rsidRPr="00956EB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к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956EB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в.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Вони</w:t>
      </w:r>
      <w:r w:rsidRPr="00956EB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дуже міцні</w:t>
      </w:r>
      <w:r w:rsidRPr="00956EB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,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від</w:t>
      </w:r>
      <w:r w:rsidRPr="00956EB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носят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ь</w:t>
      </w:r>
      <w:r w:rsidRPr="00956EB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ся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до</w:t>
      </w:r>
      <w:r w:rsidRPr="00956EB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найвищої</w:t>
      </w:r>
      <w:r w:rsidRPr="00956EB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категор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ії</w:t>
      </w:r>
      <w:r w:rsidRPr="00956EB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пор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ід за </w:t>
      </w:r>
      <w:proofErr w:type="spellStart"/>
      <w:r w:rsidRPr="00956EB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бурим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956EB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ст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ю</w:t>
      </w:r>
      <w:proofErr w:type="spellEnd"/>
      <w:r w:rsidRPr="00956EB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(12-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а</w:t>
      </w:r>
      <w:r w:rsidRPr="00956EB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категорія). За одн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у</w:t>
      </w:r>
      <w:r w:rsidRPr="00956EB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добу</w:t>
      </w:r>
      <w:r w:rsidRPr="00956EB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проходка с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вердловини</w:t>
      </w:r>
      <w:r w:rsidRPr="00956EB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по кварцита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х </w:t>
      </w:r>
      <w:r w:rsidRPr="00956EB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мож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е</w:t>
      </w:r>
      <w:r w:rsidRPr="00956EB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с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кладати</w:t>
      </w:r>
      <w:r w:rsidRPr="00956EB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лише</w:t>
      </w:r>
      <w:r w:rsidRPr="00956EB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десятки сантиметр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956EB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в, в то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й</w:t>
      </w:r>
      <w:r w:rsidRPr="00956EB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час</w:t>
      </w:r>
      <w:r w:rsidRPr="00956EB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я</w:t>
      </w:r>
      <w:r w:rsidRPr="00956EB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к в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звичайних</w:t>
      </w:r>
      <w:r w:rsidRPr="00956EB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956EB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неметаморф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956EB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зован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</w:t>
      </w:r>
      <w:r w:rsidRPr="00956EB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х</w:t>
      </w:r>
      <w:proofErr w:type="spellEnd"/>
      <w:r w:rsidRPr="00956EB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породах можн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а</w:t>
      </w:r>
      <w:r w:rsidRPr="00956EB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пробурит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</w:t>
      </w:r>
      <w:r w:rsidRPr="00956EB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за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добу</w:t>
      </w:r>
      <w:r w:rsidRPr="00956EB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багато</w:t>
      </w:r>
      <w:r w:rsidRPr="00956EB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сот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ень</w:t>
      </w:r>
      <w:r w:rsidRPr="00956EB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метр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956EB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в.</w:t>
      </w:r>
    </w:p>
    <w:p w:rsidR="00355B0A" w:rsidRDefault="00355B0A" w:rsidP="00355B0A">
      <w:pPr>
        <w:spacing w:after="0" w:line="240" w:lineRule="auto"/>
        <w:ind w:firstLine="284"/>
        <w:jc w:val="both"/>
        <w:rPr>
          <w:rStyle w:val="fontstyle01"/>
          <w:rFonts w:ascii="Times New Roman" w:hAnsi="Times New Roman" w:cs="Times New Roman"/>
          <w:sz w:val="20"/>
          <w:szCs w:val="20"/>
          <w:lang w:val="uk-UA"/>
        </w:rPr>
      </w:pPr>
      <w:r w:rsidRPr="00891D18"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>Скарни</w:t>
      </w:r>
      <w:r w:rsidRPr="00956EB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, </w:t>
      </w:r>
      <w:r w:rsidRPr="00891D18"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>грейзени</w:t>
      </w:r>
      <w:r w:rsidRPr="00956EB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, </w:t>
      </w:r>
      <w:r w:rsidRPr="00891D18"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>роговики</w:t>
      </w:r>
      <w:r w:rsidRPr="00956EB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, </w:t>
      </w:r>
      <w:proofErr w:type="spellStart"/>
      <w:r w:rsidRPr="00891D18"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>серпентиніти</w:t>
      </w:r>
      <w:proofErr w:type="spellEnd"/>
      <w:r w:rsidRPr="00956EB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в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иникають</w:t>
      </w:r>
      <w:r w:rsidRPr="00956EB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при участ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956EB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інтрузій в присут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ності</w:t>
      </w:r>
      <w:r w:rsidRPr="00956EB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водних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956EB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газових флюїдів.</w:t>
      </w:r>
    </w:p>
    <w:p w:rsidR="00355B0A" w:rsidRPr="00891D18" w:rsidRDefault="00355B0A" w:rsidP="00355B0A">
      <w:pPr>
        <w:spacing w:after="0" w:line="240" w:lineRule="auto"/>
        <w:ind w:firstLine="284"/>
        <w:jc w:val="both"/>
        <w:rPr>
          <w:rStyle w:val="fontstyle01"/>
          <w:rFonts w:ascii="Times New Roman" w:hAnsi="Times New Roman" w:cs="Times New Roman"/>
          <w:sz w:val="20"/>
          <w:szCs w:val="20"/>
          <w:lang w:val="uk-UA"/>
        </w:rPr>
      </w:pP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Вивчення</w:t>
      </w:r>
      <w:r w:rsidRPr="00891D1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метаморф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891D1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ч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</w:t>
      </w:r>
      <w:r w:rsidRPr="00891D1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их пор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891D1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д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891D1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процес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891D1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в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ї</w:t>
      </w:r>
      <w:r w:rsidRPr="00891D1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х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утворення</w:t>
      </w:r>
      <w:r w:rsidRPr="00891D1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має великий практичний інтерес, так як з ними пов’язані родовища різних корисних копалин. Найбільше значення серед них мають родовища залізних</w:t>
      </w:r>
      <w:r w:rsidRPr="00891D1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руд, олова, слюд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</w:t>
      </w:r>
      <w:r w:rsidRPr="00891D1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, граф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891D1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т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у</w:t>
      </w:r>
      <w:r w:rsidRPr="00891D1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, золота, флюорит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у</w:t>
      </w:r>
      <w:r w:rsidRPr="00891D1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, вольфраму, молібдену, м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891D1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д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891D1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, цинку, м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</w:t>
      </w:r>
      <w:r w:rsidRPr="00891D1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ш’яку, сурми, ртуті, радіоактивних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е</w:t>
      </w:r>
      <w:r w:rsidRPr="00891D1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лемент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891D1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в, азбест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у</w:t>
      </w:r>
      <w:r w:rsidRPr="00891D1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, тальк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у</w:t>
      </w:r>
      <w:r w:rsidRPr="00891D1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, р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891D1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дк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існи</w:t>
      </w:r>
      <w:r w:rsidRPr="00891D1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х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891D1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р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озсіяни</w:t>
      </w:r>
      <w:r w:rsidRPr="00891D1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х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е</w:t>
      </w:r>
      <w:r w:rsidRPr="00891D1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лемент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891D1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в.</w:t>
      </w:r>
    </w:p>
    <w:p w:rsidR="00355B0A" w:rsidRDefault="00355B0A" w:rsidP="00355B0A">
      <w:pPr>
        <w:spacing w:after="0" w:line="240" w:lineRule="auto"/>
        <w:ind w:firstLine="284"/>
        <w:jc w:val="both"/>
        <w:rPr>
          <w:rStyle w:val="fontstyle01"/>
          <w:rFonts w:ascii="Times New Roman" w:hAnsi="Times New Roman" w:cs="Times New Roman"/>
          <w:sz w:val="20"/>
          <w:szCs w:val="20"/>
          <w:lang w:val="uk-UA"/>
        </w:rPr>
      </w:pPr>
    </w:p>
    <w:p w:rsidR="00355B0A" w:rsidRPr="00891D18" w:rsidRDefault="00355B0A" w:rsidP="00355B0A">
      <w:pPr>
        <w:spacing w:after="0" w:line="240" w:lineRule="auto"/>
        <w:ind w:firstLine="284"/>
        <w:jc w:val="center"/>
        <w:rPr>
          <w:rStyle w:val="fontstyle01"/>
          <w:rFonts w:ascii="Times New Roman" w:hAnsi="Times New Roman" w:cs="Times New Roman"/>
          <w:b/>
          <w:i/>
          <w:sz w:val="20"/>
          <w:szCs w:val="20"/>
          <w:lang w:val="uk-UA"/>
        </w:rPr>
      </w:pPr>
      <w:r w:rsidRPr="00891D18">
        <w:rPr>
          <w:rStyle w:val="fontstyle01"/>
          <w:rFonts w:ascii="Times New Roman" w:hAnsi="Times New Roman" w:cs="Times New Roman"/>
          <w:b/>
          <w:i/>
          <w:sz w:val="20"/>
          <w:szCs w:val="20"/>
          <w:lang w:val="uk-UA"/>
        </w:rPr>
        <w:t>Питання для самоперевірки</w:t>
      </w:r>
    </w:p>
    <w:p w:rsidR="00355B0A" w:rsidRDefault="00355B0A" w:rsidP="00355B0A">
      <w:pPr>
        <w:spacing w:after="0" w:line="240" w:lineRule="auto"/>
        <w:ind w:firstLine="284"/>
        <w:jc w:val="both"/>
        <w:rPr>
          <w:rStyle w:val="fontstyle01"/>
          <w:rFonts w:ascii="Times New Roman" w:hAnsi="Times New Roman" w:cs="Times New Roman"/>
          <w:sz w:val="20"/>
          <w:szCs w:val="20"/>
          <w:lang w:val="uk-UA"/>
        </w:rPr>
      </w:pPr>
    </w:p>
    <w:p w:rsidR="00355B0A" w:rsidRPr="00891D18" w:rsidRDefault="00355B0A" w:rsidP="00355B0A">
      <w:pPr>
        <w:spacing w:after="0" w:line="240" w:lineRule="auto"/>
        <w:ind w:firstLine="284"/>
        <w:jc w:val="both"/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</w:pPr>
      <w:r w:rsidRPr="00891D18"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 xml:space="preserve">1. </w:t>
      </w:r>
      <w:r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>Щ</w:t>
      </w:r>
      <w:r w:rsidRPr="00891D18"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 xml:space="preserve">о таке метаморфізм </w:t>
      </w:r>
      <w:r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>і</w:t>
      </w:r>
      <w:r w:rsidRPr="00891D18"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>я</w:t>
      </w:r>
      <w:r w:rsidRPr="00891D18"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 xml:space="preserve">к </w:t>
      </w:r>
      <w:r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>ві</w:t>
      </w:r>
      <w:r w:rsidRPr="00891D18"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>н про</w:t>
      </w:r>
      <w:r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>ходить</w:t>
      </w:r>
      <w:r w:rsidRPr="00891D18"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>?</w:t>
      </w:r>
    </w:p>
    <w:p w:rsidR="00355B0A" w:rsidRPr="00891D18" w:rsidRDefault="00355B0A" w:rsidP="00355B0A">
      <w:pPr>
        <w:spacing w:after="0" w:line="240" w:lineRule="auto"/>
        <w:ind w:firstLine="284"/>
        <w:jc w:val="both"/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</w:pPr>
      <w:r w:rsidRPr="00891D18"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>2. Наз</w:t>
      </w:r>
      <w:r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>віть</w:t>
      </w:r>
      <w:r w:rsidRPr="00891D18"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 xml:space="preserve"> типи метаморфізму.</w:t>
      </w:r>
    </w:p>
    <w:p w:rsidR="00355B0A" w:rsidRPr="00891D18" w:rsidRDefault="00355B0A" w:rsidP="00355B0A">
      <w:pPr>
        <w:spacing w:after="0" w:line="240" w:lineRule="auto"/>
        <w:ind w:firstLine="284"/>
        <w:jc w:val="both"/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</w:pPr>
      <w:r w:rsidRPr="00891D18"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 xml:space="preserve">3. </w:t>
      </w:r>
      <w:r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>Які</w:t>
      </w:r>
      <w:r w:rsidRPr="00891D18"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 xml:space="preserve"> мінеральн</w:t>
      </w:r>
      <w:r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>і</w:t>
      </w:r>
      <w:r w:rsidRPr="00891D18"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 xml:space="preserve"> асоціації в</w:t>
      </w:r>
      <w:r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>и</w:t>
      </w:r>
      <w:r w:rsidRPr="00891D18"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>никают</w:t>
      </w:r>
      <w:r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>ь</w:t>
      </w:r>
      <w:r w:rsidRPr="00891D18"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 xml:space="preserve"> при метаморфізм</w:t>
      </w:r>
      <w:r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>і</w:t>
      </w:r>
      <w:r w:rsidRPr="00891D18"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>?</w:t>
      </w:r>
    </w:p>
    <w:p w:rsidR="00355B0A" w:rsidRPr="00891D18" w:rsidRDefault="00355B0A" w:rsidP="00355B0A">
      <w:pPr>
        <w:spacing w:after="0" w:line="240" w:lineRule="auto"/>
        <w:ind w:firstLine="284"/>
        <w:jc w:val="both"/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</w:pPr>
      <w:r w:rsidRPr="00891D18"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>4. На ч</w:t>
      </w:r>
      <w:r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>о</w:t>
      </w:r>
      <w:r w:rsidRPr="00891D18"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>м</w:t>
      </w:r>
      <w:r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>у основана кла</w:t>
      </w:r>
      <w:r w:rsidRPr="00891D18"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>сифікація метаморф</w:t>
      </w:r>
      <w:r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>і</w:t>
      </w:r>
      <w:r w:rsidRPr="00891D18"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>ч</w:t>
      </w:r>
      <w:r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>н</w:t>
      </w:r>
      <w:r w:rsidRPr="00891D18"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>их пор</w:t>
      </w:r>
      <w:r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>і</w:t>
      </w:r>
      <w:r w:rsidRPr="00891D18"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>д?</w:t>
      </w:r>
    </w:p>
    <w:p w:rsidR="00355B0A" w:rsidRPr="00891D18" w:rsidRDefault="00355B0A" w:rsidP="00355B0A">
      <w:pPr>
        <w:spacing w:after="0" w:line="240" w:lineRule="auto"/>
        <w:ind w:firstLine="284"/>
        <w:jc w:val="both"/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</w:pPr>
      <w:r w:rsidRPr="00891D18"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>5. Наз</w:t>
      </w:r>
      <w:r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>віть</w:t>
      </w:r>
      <w:r w:rsidRPr="00891D18"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 xml:space="preserve"> сланцюват</w:t>
      </w:r>
      <w:r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>і</w:t>
      </w:r>
      <w:r w:rsidRPr="00891D18"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 xml:space="preserve"> породи.</w:t>
      </w:r>
    </w:p>
    <w:p w:rsidR="00355B0A" w:rsidRDefault="00355B0A" w:rsidP="00355B0A">
      <w:pPr>
        <w:spacing w:after="0" w:line="240" w:lineRule="auto"/>
        <w:ind w:firstLine="284"/>
        <w:jc w:val="both"/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</w:pPr>
      <w:r w:rsidRPr="00891D18"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 xml:space="preserve">6. </w:t>
      </w:r>
      <w:r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>Я</w:t>
      </w:r>
      <w:r w:rsidRPr="00891D18"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>к в</w:t>
      </w:r>
      <w:r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>иникають</w:t>
      </w:r>
      <w:r w:rsidRPr="00891D18"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 xml:space="preserve"> сланцюват</w:t>
      </w:r>
      <w:r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>і</w:t>
      </w:r>
      <w:r w:rsidRPr="00891D18"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 xml:space="preserve"> метаморф</w:t>
      </w:r>
      <w:r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>і</w:t>
      </w:r>
      <w:r w:rsidRPr="00891D18"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>ч</w:t>
      </w:r>
      <w:r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>ні</w:t>
      </w:r>
      <w:r w:rsidRPr="00891D18"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 xml:space="preserve"> пород</w:t>
      </w:r>
      <w:r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>и</w:t>
      </w:r>
      <w:r w:rsidRPr="00891D18"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>?</w:t>
      </w:r>
    </w:p>
    <w:p w:rsidR="00355B0A" w:rsidRDefault="00355B0A" w:rsidP="00355B0A">
      <w:pPr>
        <w:spacing w:after="0" w:line="240" w:lineRule="auto"/>
        <w:ind w:firstLine="284"/>
        <w:jc w:val="both"/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</w:pPr>
      <w:r w:rsidRPr="00891D18"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>7.</w:t>
      </w:r>
      <w:r w:rsidRPr="00560E19"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>Я</w:t>
      </w:r>
      <w:r w:rsidRPr="00891D18"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>к в</w:t>
      </w:r>
      <w:r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>иникають</w:t>
      </w:r>
      <w:r w:rsidRPr="00891D18"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 xml:space="preserve"> несланцюват</w:t>
      </w:r>
      <w:r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>і</w:t>
      </w:r>
      <w:r w:rsidRPr="00891D18"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 xml:space="preserve"> метаморф</w:t>
      </w:r>
      <w:r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>і</w:t>
      </w:r>
      <w:r w:rsidRPr="00891D18"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>ч</w:t>
      </w:r>
      <w:r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>ні</w:t>
      </w:r>
      <w:r w:rsidRPr="00891D18"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 xml:space="preserve"> пород</w:t>
      </w:r>
      <w:r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>и</w:t>
      </w:r>
      <w:r w:rsidRPr="00891D18"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>?</w:t>
      </w:r>
    </w:p>
    <w:p w:rsidR="00355B0A" w:rsidRPr="00891D18" w:rsidRDefault="00355B0A" w:rsidP="00355B0A">
      <w:pPr>
        <w:spacing w:after="0" w:line="240" w:lineRule="auto"/>
        <w:ind w:firstLine="284"/>
        <w:jc w:val="both"/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</w:pPr>
      <w:r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>8. Які породи є материнськими для метаморфізму сланцюватих порід?</w:t>
      </w:r>
    </w:p>
    <w:p w:rsidR="00355B0A" w:rsidRDefault="00355B0A" w:rsidP="00355B0A">
      <w:pPr>
        <w:spacing w:after="0" w:line="240" w:lineRule="auto"/>
        <w:ind w:firstLine="284"/>
        <w:jc w:val="both"/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</w:pPr>
      <w:r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 xml:space="preserve">9. </w:t>
      </w:r>
      <w:r w:rsidRPr="00560E19"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 xml:space="preserve">Які породи є материнськими для метаморфізму </w:t>
      </w:r>
      <w:r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>не</w:t>
      </w:r>
      <w:r w:rsidRPr="00560E19"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>сланцюватих порід?</w:t>
      </w:r>
    </w:p>
    <w:p w:rsidR="00355B0A" w:rsidRDefault="00355B0A" w:rsidP="00355B0A">
      <w:pPr>
        <w:spacing w:after="0" w:line="240" w:lineRule="auto"/>
        <w:ind w:firstLine="284"/>
        <w:jc w:val="both"/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</w:pPr>
      <w:r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>10. Чи існують</w:t>
      </w:r>
      <w:r w:rsidRPr="00891D18"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 xml:space="preserve"> специф</w:t>
      </w:r>
      <w:r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>і</w:t>
      </w:r>
      <w:r w:rsidRPr="00891D18"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>ч</w:t>
      </w:r>
      <w:r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>ні</w:t>
      </w:r>
      <w:r w:rsidRPr="00891D18"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 xml:space="preserve"> метаморф</w:t>
      </w:r>
      <w:r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>і</w:t>
      </w:r>
      <w:r w:rsidRPr="00891D18"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>ч</w:t>
      </w:r>
      <w:r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>ні</w:t>
      </w:r>
      <w:r w:rsidRPr="00891D18"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 xml:space="preserve"> м</w:t>
      </w:r>
      <w:r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>і</w:t>
      </w:r>
      <w:r w:rsidRPr="00891D18"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>нерал</w:t>
      </w:r>
      <w:r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>и</w:t>
      </w:r>
      <w:r w:rsidRPr="00891D18"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>?</w:t>
      </w:r>
    </w:p>
    <w:p w:rsidR="008B1BCE" w:rsidRPr="00355B0A" w:rsidRDefault="008B1BCE">
      <w:pPr>
        <w:rPr>
          <w:lang w:val="uk-UA"/>
        </w:rPr>
      </w:pPr>
      <w:bookmarkStart w:id="0" w:name="_GoBack"/>
      <w:bookmarkEnd w:id="0"/>
    </w:p>
    <w:sectPr w:rsidR="008B1BCE" w:rsidRPr="00355B0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B0A"/>
    <w:rsid w:val="00355B0A"/>
    <w:rsid w:val="008B1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E4A545-02B5-487B-80EC-D4DD2A19E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B0A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355B0A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  <w:style w:type="table" w:styleId="-43">
    <w:name w:val="Grid Table 4 Accent 3"/>
    <w:basedOn w:val="a1"/>
    <w:uiPriority w:val="49"/>
    <w:rsid w:val="00355B0A"/>
    <w:pPr>
      <w:spacing w:after="0" w:line="240" w:lineRule="auto"/>
    </w:pPr>
    <w:rPr>
      <w:lang w:val="ru-RU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1269</Words>
  <Characters>7236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2020-04-25T16:01:00Z</dcterms:created>
  <dcterms:modified xsi:type="dcterms:W3CDTF">2020-04-25T16:04:00Z</dcterms:modified>
</cp:coreProperties>
</file>