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A3" w:rsidRPr="00C313A3" w:rsidRDefault="00C31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Семінарське заняття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Тема. П</w:t>
      </w:r>
      <w:r w:rsidRPr="00C313A3">
        <w:rPr>
          <w:rFonts w:ascii="Times New Roman" w:hAnsi="Times New Roman" w:cs="Times New Roman"/>
          <w:sz w:val="28"/>
          <w:szCs w:val="28"/>
        </w:rPr>
        <w:t xml:space="preserve">ерсонал підприємства, продуктивність і оплата праці </w:t>
      </w:r>
    </w:p>
    <w:p w:rsidR="00C313A3" w:rsidRPr="00C313A3" w:rsidRDefault="00C313A3">
      <w:pPr>
        <w:rPr>
          <w:rFonts w:ascii="Times New Roman" w:hAnsi="Times New Roman" w:cs="Times New Roman"/>
          <w:sz w:val="28"/>
          <w:szCs w:val="28"/>
        </w:rPr>
      </w:pPr>
    </w:p>
    <w:p w:rsidR="00B12DEB" w:rsidRDefault="00C313A3">
      <w:pPr>
        <w:rPr>
          <w:rFonts w:ascii="Times New Roman" w:hAnsi="Times New Roman" w:cs="Times New Roman"/>
          <w:sz w:val="28"/>
          <w:szCs w:val="28"/>
        </w:rPr>
      </w:pPr>
      <w:r w:rsidRPr="00C313A3">
        <w:rPr>
          <w:rFonts w:ascii="Times New Roman" w:hAnsi="Times New Roman" w:cs="Times New Roman"/>
          <w:sz w:val="28"/>
          <w:szCs w:val="28"/>
        </w:rPr>
        <w:t xml:space="preserve">1. </w:t>
      </w:r>
      <w:r w:rsidR="00B12DEB" w:rsidRPr="00C313A3">
        <w:rPr>
          <w:rFonts w:ascii="Times New Roman" w:hAnsi="Times New Roman" w:cs="Times New Roman"/>
          <w:sz w:val="28"/>
          <w:szCs w:val="28"/>
        </w:rPr>
        <w:t>Продуктивність праці, показники і методи її вимірювання</w:t>
      </w:r>
      <w:r w:rsidR="00B12DEB" w:rsidRPr="00C31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B1D" w:rsidRDefault="00C313A3">
      <w:pPr>
        <w:rPr>
          <w:rFonts w:ascii="Times New Roman" w:hAnsi="Times New Roman" w:cs="Times New Roman"/>
          <w:sz w:val="28"/>
          <w:szCs w:val="28"/>
        </w:rPr>
      </w:pPr>
      <w:r w:rsidRPr="00C313A3">
        <w:rPr>
          <w:rFonts w:ascii="Times New Roman" w:hAnsi="Times New Roman" w:cs="Times New Roman"/>
          <w:sz w:val="28"/>
          <w:szCs w:val="28"/>
        </w:rPr>
        <w:t xml:space="preserve">2. </w:t>
      </w:r>
      <w:r w:rsidR="00B12DEB">
        <w:rPr>
          <w:rFonts w:ascii="Times New Roman" w:hAnsi="Times New Roman" w:cs="Times New Roman"/>
          <w:sz w:val="28"/>
          <w:szCs w:val="28"/>
        </w:rPr>
        <w:t>Напрями підвищення продуктивності праці</w:t>
      </w:r>
    </w:p>
    <w:p w:rsidR="00B12DEB" w:rsidRPr="00C313A3" w:rsidRDefault="00B12D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Погодинна оплата та її розвиток</w:t>
      </w:r>
    </w:p>
    <w:sectPr w:rsidR="00B12DEB" w:rsidRPr="00C313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A3"/>
    <w:rsid w:val="00B12DEB"/>
    <w:rsid w:val="00C313A3"/>
    <w:rsid w:val="00D0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2020-04-14T11:38:00Z</dcterms:created>
  <dcterms:modified xsi:type="dcterms:W3CDTF">2020-04-14T11:38:00Z</dcterms:modified>
</cp:coreProperties>
</file>