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A28" w:rsidRPr="00C207F2" w:rsidRDefault="00194A28" w:rsidP="00194A28">
      <w:pPr>
        <w:snapToGrid w:val="0"/>
        <w:jc w:val="center"/>
      </w:pPr>
      <w:r>
        <w:rPr>
          <w:b/>
          <w:caps/>
          <w:sz w:val="28"/>
          <w:szCs w:val="28"/>
          <w:lang w:val="uk-UA"/>
        </w:rPr>
        <w:t>Практичн</w:t>
      </w:r>
      <w:r w:rsidR="00C065E6">
        <w:rPr>
          <w:b/>
          <w:caps/>
          <w:sz w:val="28"/>
          <w:szCs w:val="28"/>
          <w:lang w:val="uk-UA"/>
        </w:rPr>
        <w:t>А</w:t>
      </w:r>
      <w:r>
        <w:rPr>
          <w:b/>
          <w:caps/>
          <w:sz w:val="28"/>
          <w:szCs w:val="28"/>
          <w:lang w:val="uk-UA"/>
        </w:rPr>
        <w:t xml:space="preserve"> </w:t>
      </w:r>
      <w:r w:rsidR="00C065E6">
        <w:rPr>
          <w:b/>
          <w:caps/>
          <w:sz w:val="28"/>
          <w:szCs w:val="28"/>
          <w:lang w:val="uk-UA"/>
        </w:rPr>
        <w:t>РОБОТА</w:t>
      </w:r>
      <w:bookmarkStart w:id="0" w:name="_GoBack"/>
      <w:bookmarkEnd w:id="0"/>
    </w:p>
    <w:p w:rsidR="00194A28" w:rsidRPr="00C207F2" w:rsidRDefault="00194A28" w:rsidP="00194A28">
      <w:pPr>
        <w:spacing w:line="216" w:lineRule="auto"/>
        <w:rPr>
          <w:sz w:val="28"/>
          <w:szCs w:val="28"/>
          <w:lang w:val="uk-UA"/>
        </w:rPr>
      </w:pPr>
    </w:p>
    <w:p w:rsidR="00194A28" w:rsidRPr="00C207F2" w:rsidRDefault="00194A28" w:rsidP="00194A28">
      <w:pPr>
        <w:spacing w:line="216" w:lineRule="auto"/>
        <w:jc w:val="both"/>
      </w:pPr>
      <w:r w:rsidRPr="00C207F2">
        <w:rPr>
          <w:b/>
          <w:bCs/>
          <w:sz w:val="28"/>
          <w:szCs w:val="28"/>
          <w:lang w:val="uk-UA"/>
        </w:rPr>
        <w:t>Тема:</w:t>
      </w:r>
      <w:r w:rsidRPr="00C207F2">
        <w:rPr>
          <w:bCs/>
          <w:sz w:val="28"/>
          <w:szCs w:val="28"/>
          <w:lang w:val="uk-UA"/>
        </w:rPr>
        <w:t xml:space="preserve"> Кластерний аналіз туристичної </w:t>
      </w:r>
      <w:proofErr w:type="spellStart"/>
      <w:r w:rsidRPr="00C207F2">
        <w:rPr>
          <w:bCs/>
          <w:sz w:val="28"/>
          <w:szCs w:val="28"/>
          <w:lang w:val="uk-UA"/>
        </w:rPr>
        <w:t>дестинації</w:t>
      </w:r>
      <w:proofErr w:type="spellEnd"/>
    </w:p>
    <w:p w:rsidR="00194A28" w:rsidRPr="00C207F2" w:rsidRDefault="00194A28" w:rsidP="00194A28">
      <w:pPr>
        <w:spacing w:line="216" w:lineRule="auto"/>
        <w:jc w:val="both"/>
        <w:rPr>
          <w:sz w:val="28"/>
          <w:szCs w:val="28"/>
          <w:lang w:val="uk-UA"/>
        </w:rPr>
      </w:pPr>
      <w:r w:rsidRPr="00C207F2">
        <w:rPr>
          <w:b/>
          <w:sz w:val="28"/>
          <w:szCs w:val="28"/>
          <w:lang w:val="uk-UA"/>
        </w:rPr>
        <w:t>Мета</w:t>
      </w:r>
      <w:r w:rsidRPr="00C207F2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дослідження кластерних ініціатив у регіонах України</w:t>
      </w:r>
    </w:p>
    <w:p w:rsidR="00194A28" w:rsidRPr="00C207F2" w:rsidRDefault="00194A28" w:rsidP="00194A28">
      <w:pPr>
        <w:spacing w:line="216" w:lineRule="auto"/>
        <w:jc w:val="both"/>
      </w:pPr>
      <w:r w:rsidRPr="00C207F2">
        <w:rPr>
          <w:b/>
          <w:sz w:val="28"/>
          <w:szCs w:val="28"/>
          <w:lang w:val="uk-UA"/>
        </w:rPr>
        <w:t>Методичні матеріали, рекомендована література, Інтернет-джерела</w:t>
      </w:r>
      <w:r w:rsidRPr="00C207F2">
        <w:rPr>
          <w:sz w:val="28"/>
          <w:szCs w:val="28"/>
          <w:lang w:val="uk-UA"/>
        </w:rPr>
        <w:t xml:space="preserve">: </w:t>
      </w:r>
    </w:p>
    <w:p w:rsidR="00194A28" w:rsidRDefault="00194A28" w:rsidP="00194A28">
      <w:pPr>
        <w:numPr>
          <w:ilvl w:val="0"/>
          <w:numId w:val="1"/>
        </w:numPr>
        <w:spacing w:line="216" w:lineRule="auto"/>
        <w:ind w:left="284" w:hanging="349"/>
        <w:jc w:val="both"/>
        <w:rPr>
          <w:sz w:val="28"/>
          <w:szCs w:val="28"/>
          <w:lang w:val="uk-UA"/>
        </w:rPr>
      </w:pPr>
      <w:r w:rsidRPr="00FF1E76">
        <w:rPr>
          <w:sz w:val="28"/>
          <w:szCs w:val="28"/>
          <w:lang w:val="uk-UA"/>
        </w:rPr>
        <w:t xml:space="preserve">Корж Н. В., Басюк Д. І. Управління туристичними </w:t>
      </w:r>
      <w:proofErr w:type="spellStart"/>
      <w:r w:rsidRPr="00FF1E76">
        <w:rPr>
          <w:sz w:val="28"/>
          <w:szCs w:val="28"/>
          <w:lang w:val="uk-UA"/>
        </w:rPr>
        <w:t>дестинаціями</w:t>
      </w:r>
      <w:proofErr w:type="spellEnd"/>
      <w:r w:rsidRPr="00FF1E76">
        <w:rPr>
          <w:sz w:val="28"/>
          <w:szCs w:val="28"/>
          <w:lang w:val="uk-UA"/>
        </w:rPr>
        <w:t xml:space="preserve"> : підручник / Н. В. Корж, Д. І. Басюк. – Вінниця: «ПП«ТД Едельвейс і К», 2017. – 322 с.</w:t>
      </w:r>
    </w:p>
    <w:p w:rsidR="00194A28" w:rsidRPr="00FF1E76" w:rsidRDefault="00194A28" w:rsidP="00194A28">
      <w:pPr>
        <w:numPr>
          <w:ilvl w:val="0"/>
          <w:numId w:val="1"/>
        </w:numPr>
        <w:spacing w:line="216" w:lineRule="auto"/>
        <w:ind w:left="284" w:hanging="349"/>
        <w:jc w:val="both"/>
        <w:rPr>
          <w:sz w:val="28"/>
          <w:szCs w:val="28"/>
          <w:lang w:val="uk-UA"/>
        </w:rPr>
      </w:pPr>
      <w:r w:rsidRPr="00FF1E76">
        <w:rPr>
          <w:sz w:val="28"/>
          <w:szCs w:val="28"/>
          <w:lang w:val="uk-UA"/>
        </w:rPr>
        <w:t>Про затвердження Положення про порядок створення і функціонування технопарків та інноваційних структур інших типів. ПОСТАНОВА КМУ від 22 травня 1996 р. N 549. – Режим доступу : http://search.ligazakon.ua/ l_doc2.nsf/link1/KP960549.html</w:t>
      </w:r>
    </w:p>
    <w:p w:rsidR="00194A28" w:rsidRDefault="00194A28" w:rsidP="00194A28">
      <w:pPr>
        <w:spacing w:line="216" w:lineRule="auto"/>
        <w:jc w:val="both"/>
      </w:pPr>
      <w:r>
        <w:rPr>
          <w:b/>
          <w:sz w:val="28"/>
          <w:szCs w:val="28"/>
          <w:lang w:val="uk-UA"/>
        </w:rPr>
        <w:t xml:space="preserve">Обладнання: </w:t>
      </w:r>
      <w:r w:rsidRPr="00407BD1">
        <w:rPr>
          <w:sz w:val="28"/>
          <w:szCs w:val="28"/>
          <w:lang w:val="uk-UA"/>
        </w:rPr>
        <w:t>ПК з доступом до мережі Інтернет</w:t>
      </w:r>
      <w:r>
        <w:rPr>
          <w:sz w:val="28"/>
          <w:szCs w:val="28"/>
          <w:lang w:val="uk-UA"/>
        </w:rPr>
        <w:t>, роздатковий матеріал з бланками оціночних таблиць.</w:t>
      </w:r>
    </w:p>
    <w:p w:rsidR="00194A28" w:rsidRDefault="00194A28" w:rsidP="00194A28">
      <w:pPr>
        <w:jc w:val="both"/>
        <w:rPr>
          <w:sz w:val="28"/>
          <w:szCs w:val="28"/>
          <w:lang w:val="uk-UA"/>
        </w:rPr>
      </w:pPr>
    </w:p>
    <w:p w:rsidR="00194A28" w:rsidRDefault="00194A28" w:rsidP="00194A28">
      <w:pPr>
        <w:jc w:val="center"/>
      </w:pPr>
      <w:r>
        <w:rPr>
          <w:b/>
          <w:bCs/>
          <w:sz w:val="28"/>
          <w:szCs w:val="28"/>
          <w:lang w:val="uk-UA"/>
        </w:rPr>
        <w:t>Практичні завдання</w:t>
      </w:r>
    </w:p>
    <w:p w:rsidR="00194A28" w:rsidRPr="00FF1E76" w:rsidRDefault="00194A28" w:rsidP="00194A28">
      <w:pPr>
        <w:snapToGrid w:val="0"/>
        <w:spacing w:line="216" w:lineRule="auto"/>
        <w:jc w:val="both"/>
        <w:rPr>
          <w:b/>
        </w:rPr>
      </w:pPr>
      <w:r w:rsidRPr="00FF1E76">
        <w:rPr>
          <w:rFonts w:cs="TimesNewRoman"/>
          <w:b/>
          <w:sz w:val="28"/>
          <w:szCs w:val="28"/>
          <w:lang w:val="uk-UA"/>
        </w:rPr>
        <w:t>Здійснити аналіз кластерних ініціатив у регіон</w:t>
      </w:r>
      <w:r>
        <w:rPr>
          <w:rFonts w:cs="TimesNewRoman"/>
          <w:b/>
          <w:sz w:val="28"/>
          <w:szCs w:val="28"/>
          <w:lang w:val="uk-UA"/>
        </w:rPr>
        <w:t>ах України</w:t>
      </w:r>
      <w:r w:rsidR="00A87D96">
        <w:rPr>
          <w:rFonts w:cs="TimesNewRoman"/>
          <w:b/>
          <w:sz w:val="28"/>
          <w:szCs w:val="28"/>
          <w:lang w:val="uk-UA"/>
        </w:rPr>
        <w:t xml:space="preserve"> </w:t>
      </w:r>
      <w:r w:rsidRPr="00FF1E76">
        <w:rPr>
          <w:rFonts w:cs="TimesNewRoman"/>
          <w:b/>
          <w:sz w:val="28"/>
          <w:szCs w:val="28"/>
          <w:lang w:val="uk-UA"/>
        </w:rPr>
        <w:t>на вибір</w:t>
      </w:r>
      <w:r w:rsidR="00A87D96">
        <w:rPr>
          <w:rFonts w:cs="TimesNewRoman"/>
          <w:b/>
          <w:sz w:val="28"/>
          <w:szCs w:val="28"/>
          <w:lang w:val="uk-UA"/>
        </w:rPr>
        <w:t>. Д</w:t>
      </w:r>
      <w:r>
        <w:rPr>
          <w:rFonts w:cs="TimesNewRoman"/>
          <w:b/>
          <w:sz w:val="28"/>
          <w:szCs w:val="28"/>
          <w:lang w:val="uk-UA"/>
        </w:rPr>
        <w:t xml:space="preserve">ля мешканців Житомирщини рекомендується </w:t>
      </w:r>
      <w:r w:rsidR="00A87D96">
        <w:rPr>
          <w:rFonts w:cs="TimesNewRoman"/>
          <w:b/>
          <w:sz w:val="28"/>
          <w:szCs w:val="28"/>
          <w:lang w:val="uk-UA"/>
        </w:rPr>
        <w:t xml:space="preserve">новостворюваний </w:t>
      </w:r>
      <w:proofErr w:type="spellStart"/>
      <w:r w:rsidR="00A87D96">
        <w:rPr>
          <w:rFonts w:cs="TimesNewRoman"/>
          <w:b/>
          <w:sz w:val="28"/>
          <w:szCs w:val="28"/>
          <w:lang w:val="uk-UA"/>
        </w:rPr>
        <w:t>Тетерівський</w:t>
      </w:r>
      <w:proofErr w:type="spellEnd"/>
      <w:r w:rsidR="00A87D96">
        <w:rPr>
          <w:rFonts w:cs="TimesNewRoman"/>
          <w:b/>
          <w:sz w:val="28"/>
          <w:szCs w:val="28"/>
          <w:lang w:val="uk-UA"/>
        </w:rPr>
        <w:t xml:space="preserve"> кластер. Аналіз здійснюється</w:t>
      </w:r>
      <w:r w:rsidRPr="00FF1E76">
        <w:rPr>
          <w:rFonts w:cs="TimesNewRoman"/>
          <w:b/>
          <w:sz w:val="28"/>
          <w:szCs w:val="28"/>
          <w:lang w:val="uk-UA"/>
        </w:rPr>
        <w:t xml:space="preserve"> за такими пунктами:</w:t>
      </w:r>
    </w:p>
    <w:p w:rsidR="00194A28" w:rsidRPr="00FF1E76" w:rsidRDefault="00194A28" w:rsidP="00194A28">
      <w:pPr>
        <w:snapToGrid w:val="0"/>
        <w:spacing w:line="216" w:lineRule="auto"/>
        <w:jc w:val="both"/>
        <w:rPr>
          <w:sz w:val="28"/>
        </w:rPr>
      </w:pPr>
      <w:r w:rsidRPr="00FF1E76">
        <w:rPr>
          <w:sz w:val="28"/>
        </w:rPr>
        <w:t xml:space="preserve">1. </w:t>
      </w:r>
      <w:proofErr w:type="spellStart"/>
      <w:r w:rsidRPr="00FF1E76">
        <w:rPr>
          <w:sz w:val="28"/>
        </w:rPr>
        <w:t>Аналіз</w:t>
      </w:r>
      <w:proofErr w:type="spellEnd"/>
      <w:r w:rsidRPr="00FF1E76">
        <w:rPr>
          <w:sz w:val="28"/>
        </w:rPr>
        <w:t xml:space="preserve"> </w:t>
      </w:r>
      <w:proofErr w:type="spellStart"/>
      <w:r w:rsidRPr="00FF1E76">
        <w:rPr>
          <w:sz w:val="28"/>
        </w:rPr>
        <w:t>назви</w:t>
      </w:r>
      <w:proofErr w:type="spellEnd"/>
      <w:r w:rsidRPr="00FF1E76">
        <w:rPr>
          <w:sz w:val="28"/>
        </w:rPr>
        <w:t xml:space="preserve"> </w:t>
      </w:r>
      <w:proofErr w:type="spellStart"/>
      <w:r w:rsidRPr="00FF1E76">
        <w:rPr>
          <w:sz w:val="28"/>
        </w:rPr>
        <w:t>дестинації</w:t>
      </w:r>
      <w:proofErr w:type="spellEnd"/>
      <w:r w:rsidR="00A87D96">
        <w:rPr>
          <w:sz w:val="28"/>
          <w:lang w:val="uk-UA"/>
        </w:rPr>
        <w:t xml:space="preserve"> кластера</w:t>
      </w:r>
      <w:r w:rsidRPr="00FF1E76">
        <w:rPr>
          <w:sz w:val="28"/>
        </w:rPr>
        <w:t xml:space="preserve">. </w:t>
      </w:r>
      <w:proofErr w:type="spellStart"/>
      <w:r w:rsidRPr="00FF1E76">
        <w:rPr>
          <w:sz w:val="28"/>
        </w:rPr>
        <w:t>Назва</w:t>
      </w:r>
      <w:proofErr w:type="spellEnd"/>
      <w:r w:rsidRPr="00FF1E76">
        <w:rPr>
          <w:sz w:val="28"/>
        </w:rPr>
        <w:t xml:space="preserve"> </w:t>
      </w:r>
      <w:proofErr w:type="spellStart"/>
      <w:r w:rsidRPr="00FF1E76">
        <w:rPr>
          <w:sz w:val="28"/>
        </w:rPr>
        <w:t>має</w:t>
      </w:r>
      <w:proofErr w:type="spellEnd"/>
      <w:r w:rsidRPr="00FF1E76">
        <w:rPr>
          <w:sz w:val="28"/>
        </w:rPr>
        <w:t xml:space="preserve"> </w:t>
      </w:r>
      <w:proofErr w:type="spellStart"/>
      <w:r w:rsidRPr="00FF1E76">
        <w:rPr>
          <w:sz w:val="28"/>
        </w:rPr>
        <w:t>спонукати</w:t>
      </w:r>
      <w:proofErr w:type="spellEnd"/>
      <w:r w:rsidRPr="00FF1E76">
        <w:rPr>
          <w:sz w:val="28"/>
        </w:rPr>
        <w:t xml:space="preserve"> туриста до </w:t>
      </w:r>
      <w:proofErr w:type="spellStart"/>
      <w:r w:rsidRPr="00FF1E76">
        <w:rPr>
          <w:sz w:val="28"/>
        </w:rPr>
        <w:t>дії</w:t>
      </w:r>
      <w:proofErr w:type="spellEnd"/>
      <w:r w:rsidRPr="00FF1E76">
        <w:rPr>
          <w:sz w:val="28"/>
        </w:rPr>
        <w:t xml:space="preserve">, </w:t>
      </w:r>
      <w:proofErr w:type="spellStart"/>
      <w:r w:rsidRPr="00FF1E76">
        <w:rPr>
          <w:sz w:val="28"/>
        </w:rPr>
        <w:t>приваблювати</w:t>
      </w:r>
      <w:proofErr w:type="spellEnd"/>
      <w:r w:rsidRPr="00FF1E76">
        <w:rPr>
          <w:sz w:val="28"/>
        </w:rPr>
        <w:t>,</w:t>
      </w:r>
      <w:r w:rsidRPr="00FF1E76">
        <w:rPr>
          <w:sz w:val="28"/>
          <w:lang w:val="uk-UA"/>
        </w:rPr>
        <w:t xml:space="preserve"> </w:t>
      </w:r>
      <w:proofErr w:type="spellStart"/>
      <w:r w:rsidRPr="00FF1E76">
        <w:rPr>
          <w:sz w:val="28"/>
        </w:rPr>
        <w:t>інтригувати</w:t>
      </w:r>
      <w:proofErr w:type="spellEnd"/>
      <w:r w:rsidRPr="00FF1E76">
        <w:rPr>
          <w:sz w:val="28"/>
        </w:rPr>
        <w:t xml:space="preserve">. </w:t>
      </w:r>
      <w:proofErr w:type="spellStart"/>
      <w:r w:rsidRPr="00FF1E76">
        <w:rPr>
          <w:sz w:val="28"/>
        </w:rPr>
        <w:t>Дати</w:t>
      </w:r>
      <w:proofErr w:type="spellEnd"/>
      <w:r w:rsidRPr="00FF1E76">
        <w:rPr>
          <w:sz w:val="28"/>
        </w:rPr>
        <w:t xml:space="preserve"> </w:t>
      </w:r>
      <w:proofErr w:type="spellStart"/>
      <w:r w:rsidRPr="00FF1E76">
        <w:rPr>
          <w:sz w:val="28"/>
        </w:rPr>
        <w:t>відповідь</w:t>
      </w:r>
      <w:proofErr w:type="spellEnd"/>
      <w:r w:rsidRPr="00FF1E76">
        <w:rPr>
          <w:sz w:val="28"/>
        </w:rPr>
        <w:t xml:space="preserve"> на </w:t>
      </w:r>
      <w:proofErr w:type="spellStart"/>
      <w:r w:rsidRPr="00FF1E76">
        <w:rPr>
          <w:sz w:val="28"/>
        </w:rPr>
        <w:t>питання</w:t>
      </w:r>
      <w:proofErr w:type="spellEnd"/>
      <w:r w:rsidRPr="00FF1E76">
        <w:rPr>
          <w:sz w:val="28"/>
        </w:rPr>
        <w:t>: «</w:t>
      </w:r>
      <w:proofErr w:type="spellStart"/>
      <w:r w:rsidRPr="00FF1E76">
        <w:rPr>
          <w:sz w:val="28"/>
        </w:rPr>
        <w:t>Чи</w:t>
      </w:r>
      <w:proofErr w:type="spellEnd"/>
      <w:r w:rsidRPr="00FF1E76">
        <w:rPr>
          <w:sz w:val="28"/>
        </w:rPr>
        <w:t xml:space="preserve"> </w:t>
      </w:r>
      <w:proofErr w:type="spellStart"/>
      <w:r w:rsidRPr="00FF1E76">
        <w:rPr>
          <w:sz w:val="28"/>
        </w:rPr>
        <w:t>відповідає</w:t>
      </w:r>
      <w:proofErr w:type="spellEnd"/>
      <w:r w:rsidRPr="00FF1E76">
        <w:rPr>
          <w:sz w:val="28"/>
        </w:rPr>
        <w:t xml:space="preserve"> </w:t>
      </w:r>
      <w:proofErr w:type="spellStart"/>
      <w:r w:rsidRPr="00FF1E76">
        <w:rPr>
          <w:sz w:val="28"/>
        </w:rPr>
        <w:t>назва</w:t>
      </w:r>
      <w:proofErr w:type="spellEnd"/>
      <w:r w:rsidRPr="00FF1E76">
        <w:rPr>
          <w:sz w:val="28"/>
        </w:rPr>
        <w:t xml:space="preserve"> </w:t>
      </w:r>
      <w:proofErr w:type="spellStart"/>
      <w:r w:rsidRPr="00FF1E76">
        <w:rPr>
          <w:sz w:val="28"/>
        </w:rPr>
        <w:t>дестинації</w:t>
      </w:r>
      <w:proofErr w:type="spellEnd"/>
      <w:r w:rsidRPr="00FF1E76">
        <w:rPr>
          <w:sz w:val="28"/>
          <w:lang w:val="uk-UA"/>
        </w:rPr>
        <w:t xml:space="preserve"> </w:t>
      </w:r>
      <w:r w:rsidR="00A87D96">
        <w:rPr>
          <w:sz w:val="28"/>
          <w:lang w:val="uk-UA"/>
        </w:rPr>
        <w:t xml:space="preserve">кластера </w:t>
      </w:r>
      <w:proofErr w:type="spellStart"/>
      <w:r w:rsidRPr="00FF1E76">
        <w:rPr>
          <w:sz w:val="28"/>
        </w:rPr>
        <w:t>ключовим</w:t>
      </w:r>
      <w:proofErr w:type="spellEnd"/>
      <w:r w:rsidRPr="00FF1E76">
        <w:rPr>
          <w:sz w:val="28"/>
        </w:rPr>
        <w:t xml:space="preserve"> </w:t>
      </w:r>
      <w:proofErr w:type="spellStart"/>
      <w:r w:rsidRPr="00FF1E76">
        <w:rPr>
          <w:sz w:val="28"/>
        </w:rPr>
        <w:t>атракціям</w:t>
      </w:r>
      <w:proofErr w:type="spellEnd"/>
      <w:r w:rsidRPr="00FF1E76">
        <w:rPr>
          <w:sz w:val="28"/>
        </w:rPr>
        <w:t>?».</w:t>
      </w:r>
    </w:p>
    <w:p w:rsidR="00194A28" w:rsidRPr="00FF1E76" w:rsidRDefault="00194A28" w:rsidP="00194A28">
      <w:pPr>
        <w:snapToGrid w:val="0"/>
        <w:spacing w:line="216" w:lineRule="auto"/>
        <w:jc w:val="both"/>
        <w:rPr>
          <w:sz w:val="28"/>
        </w:rPr>
      </w:pPr>
      <w:r w:rsidRPr="00FF1E76">
        <w:rPr>
          <w:sz w:val="28"/>
        </w:rPr>
        <w:t xml:space="preserve">2. </w:t>
      </w:r>
      <w:proofErr w:type="spellStart"/>
      <w:r w:rsidRPr="00FF1E76">
        <w:rPr>
          <w:sz w:val="28"/>
        </w:rPr>
        <w:t>Визначити</w:t>
      </w:r>
      <w:proofErr w:type="spellEnd"/>
      <w:r w:rsidRPr="00FF1E76">
        <w:rPr>
          <w:sz w:val="28"/>
        </w:rPr>
        <w:t xml:space="preserve"> тип кластера з </w:t>
      </w:r>
      <w:proofErr w:type="spellStart"/>
      <w:r w:rsidRPr="00FF1E76">
        <w:rPr>
          <w:sz w:val="28"/>
        </w:rPr>
        <w:t>одночасним</w:t>
      </w:r>
      <w:proofErr w:type="spellEnd"/>
      <w:r w:rsidRPr="00FF1E76">
        <w:rPr>
          <w:sz w:val="28"/>
        </w:rPr>
        <w:t xml:space="preserve"> </w:t>
      </w:r>
      <w:proofErr w:type="spellStart"/>
      <w:r w:rsidRPr="00FF1E76">
        <w:rPr>
          <w:sz w:val="28"/>
        </w:rPr>
        <w:t>обґрунтуванням</w:t>
      </w:r>
      <w:proofErr w:type="spellEnd"/>
      <w:r w:rsidRPr="00FF1E76">
        <w:rPr>
          <w:sz w:val="28"/>
        </w:rPr>
        <w:t xml:space="preserve"> </w:t>
      </w:r>
      <w:proofErr w:type="spellStart"/>
      <w:r w:rsidRPr="00FF1E76">
        <w:rPr>
          <w:sz w:val="28"/>
        </w:rPr>
        <w:t>відповіді</w:t>
      </w:r>
      <w:proofErr w:type="spellEnd"/>
      <w:r w:rsidRPr="00FF1E76">
        <w:rPr>
          <w:sz w:val="28"/>
        </w:rPr>
        <w:t>.</w:t>
      </w:r>
    </w:p>
    <w:p w:rsidR="00194A28" w:rsidRPr="00FF1E76" w:rsidRDefault="00194A28" w:rsidP="00194A28">
      <w:pPr>
        <w:snapToGrid w:val="0"/>
        <w:spacing w:line="216" w:lineRule="auto"/>
        <w:jc w:val="both"/>
        <w:rPr>
          <w:sz w:val="28"/>
        </w:rPr>
      </w:pPr>
      <w:r w:rsidRPr="00FF1E76">
        <w:rPr>
          <w:sz w:val="28"/>
        </w:rPr>
        <w:t xml:space="preserve">3. </w:t>
      </w:r>
      <w:proofErr w:type="spellStart"/>
      <w:r w:rsidRPr="00FF1E76">
        <w:rPr>
          <w:sz w:val="28"/>
        </w:rPr>
        <w:t>Обґрунтувати</w:t>
      </w:r>
      <w:proofErr w:type="spellEnd"/>
      <w:r w:rsidRPr="00FF1E76">
        <w:rPr>
          <w:sz w:val="28"/>
        </w:rPr>
        <w:t xml:space="preserve"> </w:t>
      </w:r>
      <w:proofErr w:type="spellStart"/>
      <w:r w:rsidRPr="00FF1E76">
        <w:rPr>
          <w:sz w:val="28"/>
        </w:rPr>
        <w:t>стадію</w:t>
      </w:r>
      <w:proofErr w:type="spellEnd"/>
      <w:r w:rsidRPr="00FF1E76">
        <w:rPr>
          <w:sz w:val="28"/>
        </w:rPr>
        <w:t xml:space="preserve"> </w:t>
      </w:r>
      <w:proofErr w:type="spellStart"/>
      <w:r w:rsidRPr="00FF1E76">
        <w:rPr>
          <w:sz w:val="28"/>
        </w:rPr>
        <w:t>розвитку</w:t>
      </w:r>
      <w:proofErr w:type="spellEnd"/>
      <w:r w:rsidRPr="00FF1E76">
        <w:rPr>
          <w:sz w:val="28"/>
        </w:rPr>
        <w:t xml:space="preserve"> (</w:t>
      </w:r>
      <w:proofErr w:type="spellStart"/>
      <w:r w:rsidRPr="00FF1E76">
        <w:rPr>
          <w:sz w:val="28"/>
        </w:rPr>
        <w:t>можливу</w:t>
      </w:r>
      <w:proofErr w:type="spellEnd"/>
      <w:r w:rsidRPr="00FF1E76">
        <w:rPr>
          <w:sz w:val="28"/>
        </w:rPr>
        <w:t xml:space="preserve"> модель </w:t>
      </w:r>
      <w:proofErr w:type="spellStart"/>
      <w:r w:rsidRPr="00FF1E76">
        <w:rPr>
          <w:sz w:val="28"/>
        </w:rPr>
        <w:t>розвитку</w:t>
      </w:r>
      <w:proofErr w:type="spellEnd"/>
      <w:r w:rsidRPr="00FF1E76">
        <w:rPr>
          <w:sz w:val="28"/>
        </w:rPr>
        <w:t xml:space="preserve">) </w:t>
      </w:r>
      <w:proofErr w:type="spellStart"/>
      <w:r w:rsidRPr="00FF1E76">
        <w:rPr>
          <w:sz w:val="28"/>
        </w:rPr>
        <w:t>туристичної</w:t>
      </w:r>
      <w:proofErr w:type="spellEnd"/>
      <w:r w:rsidRPr="00FF1E76">
        <w:rPr>
          <w:sz w:val="28"/>
          <w:lang w:val="uk-UA"/>
        </w:rPr>
        <w:t xml:space="preserve"> </w:t>
      </w:r>
      <w:proofErr w:type="spellStart"/>
      <w:r w:rsidRPr="00FF1E76">
        <w:rPr>
          <w:sz w:val="28"/>
        </w:rPr>
        <w:t>дестинації</w:t>
      </w:r>
      <w:proofErr w:type="spellEnd"/>
      <w:r w:rsidRPr="00FF1E76">
        <w:rPr>
          <w:sz w:val="28"/>
        </w:rPr>
        <w:t>.</w:t>
      </w:r>
    </w:p>
    <w:p w:rsidR="00194A28" w:rsidRPr="00FF1E76" w:rsidRDefault="00194A28" w:rsidP="00194A28">
      <w:pPr>
        <w:snapToGrid w:val="0"/>
        <w:spacing w:line="216" w:lineRule="auto"/>
        <w:jc w:val="both"/>
        <w:rPr>
          <w:sz w:val="28"/>
        </w:rPr>
      </w:pPr>
      <w:r w:rsidRPr="00FF1E76">
        <w:rPr>
          <w:sz w:val="28"/>
        </w:rPr>
        <w:t xml:space="preserve">4. </w:t>
      </w:r>
      <w:proofErr w:type="spellStart"/>
      <w:r w:rsidRPr="00FF1E76">
        <w:rPr>
          <w:sz w:val="28"/>
        </w:rPr>
        <w:t>Управління</w:t>
      </w:r>
      <w:proofErr w:type="spellEnd"/>
      <w:r w:rsidRPr="00FF1E76">
        <w:rPr>
          <w:sz w:val="28"/>
        </w:rPr>
        <w:t xml:space="preserve"> і </w:t>
      </w:r>
      <w:proofErr w:type="spellStart"/>
      <w:r w:rsidRPr="00FF1E76">
        <w:rPr>
          <w:sz w:val="28"/>
        </w:rPr>
        <w:t>самоорганізація</w:t>
      </w:r>
      <w:proofErr w:type="spellEnd"/>
      <w:r w:rsidRPr="00FF1E76">
        <w:rPr>
          <w:sz w:val="28"/>
        </w:rPr>
        <w:t xml:space="preserve"> кластера. </w:t>
      </w:r>
      <w:proofErr w:type="spellStart"/>
      <w:r w:rsidRPr="00FF1E76">
        <w:rPr>
          <w:sz w:val="28"/>
        </w:rPr>
        <w:t>Охарактеризувати</w:t>
      </w:r>
      <w:proofErr w:type="spellEnd"/>
      <w:r w:rsidRPr="00FF1E76">
        <w:rPr>
          <w:sz w:val="28"/>
        </w:rPr>
        <w:t xml:space="preserve"> форму </w:t>
      </w:r>
      <w:proofErr w:type="spellStart"/>
      <w:r w:rsidRPr="00FF1E76">
        <w:rPr>
          <w:sz w:val="28"/>
        </w:rPr>
        <w:t>взаємодії</w:t>
      </w:r>
      <w:proofErr w:type="spellEnd"/>
      <w:r w:rsidRPr="00FF1E76">
        <w:rPr>
          <w:sz w:val="28"/>
        </w:rPr>
        <w:t xml:space="preserve"> та</w:t>
      </w:r>
      <w:r>
        <w:rPr>
          <w:sz w:val="28"/>
          <w:lang w:val="uk-UA"/>
        </w:rPr>
        <w:t xml:space="preserve"> </w:t>
      </w:r>
      <w:proofErr w:type="spellStart"/>
      <w:r w:rsidRPr="00FF1E76">
        <w:rPr>
          <w:sz w:val="28"/>
        </w:rPr>
        <w:t>кооперації</w:t>
      </w:r>
      <w:proofErr w:type="spellEnd"/>
      <w:r w:rsidRPr="00FF1E76">
        <w:rPr>
          <w:sz w:val="28"/>
        </w:rPr>
        <w:t xml:space="preserve"> в </w:t>
      </w:r>
      <w:proofErr w:type="spellStart"/>
      <w:r w:rsidRPr="00FF1E76">
        <w:rPr>
          <w:sz w:val="28"/>
        </w:rPr>
        <w:t>кластері</w:t>
      </w:r>
      <w:proofErr w:type="spellEnd"/>
      <w:r w:rsidRPr="00FF1E76">
        <w:rPr>
          <w:sz w:val="28"/>
        </w:rPr>
        <w:t xml:space="preserve">, </w:t>
      </w:r>
      <w:proofErr w:type="spellStart"/>
      <w:r w:rsidRPr="00FF1E76">
        <w:rPr>
          <w:sz w:val="28"/>
        </w:rPr>
        <w:t>наявність</w:t>
      </w:r>
      <w:proofErr w:type="spellEnd"/>
      <w:r w:rsidRPr="00FF1E76">
        <w:rPr>
          <w:sz w:val="28"/>
        </w:rPr>
        <w:t xml:space="preserve"> </w:t>
      </w:r>
      <w:proofErr w:type="spellStart"/>
      <w:r w:rsidRPr="00FF1E76">
        <w:rPr>
          <w:sz w:val="28"/>
        </w:rPr>
        <w:t>стратегічних</w:t>
      </w:r>
      <w:proofErr w:type="spellEnd"/>
      <w:r w:rsidRPr="00FF1E76">
        <w:rPr>
          <w:sz w:val="28"/>
        </w:rPr>
        <w:t xml:space="preserve"> </w:t>
      </w:r>
      <w:proofErr w:type="spellStart"/>
      <w:r w:rsidRPr="00FF1E76">
        <w:rPr>
          <w:sz w:val="28"/>
        </w:rPr>
        <w:t>програм</w:t>
      </w:r>
      <w:proofErr w:type="spellEnd"/>
      <w:r w:rsidRPr="00FF1E76">
        <w:rPr>
          <w:sz w:val="28"/>
        </w:rPr>
        <w:t xml:space="preserve"> </w:t>
      </w:r>
      <w:proofErr w:type="spellStart"/>
      <w:r w:rsidRPr="00FF1E76">
        <w:rPr>
          <w:sz w:val="28"/>
        </w:rPr>
        <w:t>розвитку</w:t>
      </w:r>
      <w:proofErr w:type="spellEnd"/>
      <w:r w:rsidRPr="00FF1E76">
        <w:rPr>
          <w:sz w:val="28"/>
        </w:rPr>
        <w:t xml:space="preserve">, </w:t>
      </w:r>
      <w:proofErr w:type="spellStart"/>
      <w:r w:rsidRPr="00FF1E76">
        <w:rPr>
          <w:sz w:val="28"/>
        </w:rPr>
        <w:t>наявність</w:t>
      </w:r>
      <w:proofErr w:type="spellEnd"/>
      <w:r>
        <w:rPr>
          <w:sz w:val="28"/>
          <w:lang w:val="uk-UA"/>
        </w:rPr>
        <w:t xml:space="preserve"> </w:t>
      </w:r>
      <w:proofErr w:type="spellStart"/>
      <w:r w:rsidRPr="00FF1E76">
        <w:rPr>
          <w:sz w:val="28"/>
        </w:rPr>
        <w:t>спільних</w:t>
      </w:r>
      <w:proofErr w:type="spellEnd"/>
      <w:r w:rsidRPr="00FF1E76">
        <w:rPr>
          <w:sz w:val="28"/>
        </w:rPr>
        <w:t xml:space="preserve"> </w:t>
      </w:r>
      <w:proofErr w:type="spellStart"/>
      <w:r w:rsidRPr="00FF1E76">
        <w:rPr>
          <w:sz w:val="28"/>
        </w:rPr>
        <w:t>заходів</w:t>
      </w:r>
      <w:proofErr w:type="spellEnd"/>
      <w:r w:rsidRPr="00FF1E76">
        <w:rPr>
          <w:sz w:val="28"/>
        </w:rPr>
        <w:t xml:space="preserve"> для </w:t>
      </w:r>
      <w:proofErr w:type="spellStart"/>
      <w:r w:rsidRPr="00FF1E76">
        <w:rPr>
          <w:sz w:val="28"/>
        </w:rPr>
        <w:t>розвитку</w:t>
      </w:r>
      <w:proofErr w:type="spellEnd"/>
      <w:r w:rsidRPr="00FF1E76">
        <w:rPr>
          <w:sz w:val="28"/>
        </w:rPr>
        <w:t xml:space="preserve"> </w:t>
      </w:r>
      <w:proofErr w:type="spellStart"/>
      <w:r w:rsidRPr="00FF1E76">
        <w:rPr>
          <w:sz w:val="28"/>
        </w:rPr>
        <w:t>кооперації</w:t>
      </w:r>
      <w:proofErr w:type="spellEnd"/>
      <w:r w:rsidRPr="00FF1E76">
        <w:rPr>
          <w:sz w:val="28"/>
        </w:rPr>
        <w:t xml:space="preserve"> </w:t>
      </w:r>
      <w:proofErr w:type="spellStart"/>
      <w:r w:rsidRPr="00FF1E76">
        <w:rPr>
          <w:sz w:val="28"/>
        </w:rPr>
        <w:t>зв’язків</w:t>
      </w:r>
      <w:proofErr w:type="spellEnd"/>
      <w:r w:rsidRPr="00FF1E76">
        <w:rPr>
          <w:sz w:val="28"/>
        </w:rPr>
        <w:t xml:space="preserve"> </w:t>
      </w:r>
      <w:proofErr w:type="spellStart"/>
      <w:r w:rsidRPr="00FF1E76">
        <w:rPr>
          <w:sz w:val="28"/>
        </w:rPr>
        <w:t>учасників</w:t>
      </w:r>
      <w:proofErr w:type="spellEnd"/>
      <w:r w:rsidRPr="00FF1E76">
        <w:rPr>
          <w:sz w:val="28"/>
        </w:rPr>
        <w:t xml:space="preserve"> кластера.</w:t>
      </w:r>
    </w:p>
    <w:p w:rsidR="00194A28" w:rsidRDefault="00194A28" w:rsidP="00194A28">
      <w:pPr>
        <w:snapToGrid w:val="0"/>
        <w:spacing w:line="216" w:lineRule="auto"/>
        <w:jc w:val="both"/>
        <w:rPr>
          <w:sz w:val="28"/>
        </w:rPr>
      </w:pPr>
      <w:r w:rsidRPr="00FF1E76">
        <w:rPr>
          <w:sz w:val="28"/>
        </w:rPr>
        <w:t xml:space="preserve">5. </w:t>
      </w:r>
      <w:proofErr w:type="spellStart"/>
      <w:r w:rsidRPr="00FF1E76">
        <w:rPr>
          <w:sz w:val="28"/>
        </w:rPr>
        <w:t>Охарактеризувати</w:t>
      </w:r>
      <w:proofErr w:type="spellEnd"/>
      <w:r w:rsidRPr="00FF1E76">
        <w:rPr>
          <w:sz w:val="28"/>
        </w:rPr>
        <w:t xml:space="preserve"> </w:t>
      </w:r>
      <w:proofErr w:type="spellStart"/>
      <w:r w:rsidRPr="00FF1E76">
        <w:rPr>
          <w:sz w:val="28"/>
        </w:rPr>
        <w:t>потенційні</w:t>
      </w:r>
      <w:proofErr w:type="spellEnd"/>
      <w:r w:rsidRPr="00FF1E76">
        <w:rPr>
          <w:sz w:val="28"/>
        </w:rPr>
        <w:t xml:space="preserve"> </w:t>
      </w:r>
      <w:proofErr w:type="spellStart"/>
      <w:r w:rsidRPr="00FF1E76">
        <w:rPr>
          <w:sz w:val="28"/>
        </w:rPr>
        <w:t>туристичні</w:t>
      </w:r>
      <w:proofErr w:type="spellEnd"/>
      <w:r w:rsidRPr="00FF1E76">
        <w:rPr>
          <w:sz w:val="28"/>
        </w:rPr>
        <w:t xml:space="preserve"> ринки </w:t>
      </w:r>
      <w:proofErr w:type="spellStart"/>
      <w:r w:rsidRPr="00FF1E76">
        <w:rPr>
          <w:sz w:val="28"/>
        </w:rPr>
        <w:t>дестинації</w:t>
      </w:r>
      <w:proofErr w:type="spellEnd"/>
      <w:r w:rsidRPr="00FF1E76">
        <w:rPr>
          <w:sz w:val="28"/>
        </w:rPr>
        <w:t xml:space="preserve">. </w:t>
      </w:r>
      <w:proofErr w:type="spellStart"/>
      <w:r w:rsidRPr="00FF1E76">
        <w:rPr>
          <w:sz w:val="28"/>
        </w:rPr>
        <w:t>Звернути</w:t>
      </w:r>
      <w:proofErr w:type="spellEnd"/>
      <w:r w:rsidRPr="00FF1E76">
        <w:rPr>
          <w:sz w:val="28"/>
        </w:rPr>
        <w:t xml:space="preserve"> </w:t>
      </w:r>
      <w:proofErr w:type="spellStart"/>
      <w:r w:rsidRPr="00FF1E76">
        <w:rPr>
          <w:sz w:val="28"/>
        </w:rPr>
        <w:t>увагу</w:t>
      </w:r>
      <w:proofErr w:type="spellEnd"/>
      <w:r w:rsidRPr="00FF1E76">
        <w:rPr>
          <w:sz w:val="28"/>
        </w:rPr>
        <w:t xml:space="preserve"> на</w:t>
      </w:r>
      <w:r>
        <w:rPr>
          <w:sz w:val="28"/>
          <w:lang w:val="uk-UA"/>
        </w:rPr>
        <w:t xml:space="preserve"> </w:t>
      </w:r>
      <w:proofErr w:type="spellStart"/>
      <w:r w:rsidRPr="00FF1E76">
        <w:rPr>
          <w:sz w:val="28"/>
        </w:rPr>
        <w:t>наявність</w:t>
      </w:r>
      <w:proofErr w:type="spellEnd"/>
      <w:r w:rsidRPr="00FF1E76">
        <w:rPr>
          <w:sz w:val="28"/>
        </w:rPr>
        <w:t xml:space="preserve"> </w:t>
      </w:r>
      <w:proofErr w:type="spellStart"/>
      <w:r w:rsidRPr="00FF1E76">
        <w:rPr>
          <w:sz w:val="28"/>
        </w:rPr>
        <w:t>провідної</w:t>
      </w:r>
      <w:proofErr w:type="spellEnd"/>
      <w:r w:rsidRPr="00FF1E76">
        <w:rPr>
          <w:sz w:val="28"/>
        </w:rPr>
        <w:t xml:space="preserve"> теми </w:t>
      </w:r>
      <w:proofErr w:type="spellStart"/>
      <w:r w:rsidRPr="00FF1E76">
        <w:rPr>
          <w:sz w:val="28"/>
        </w:rPr>
        <w:t>дестинації</w:t>
      </w:r>
      <w:proofErr w:type="spellEnd"/>
      <w:r w:rsidRPr="00FF1E76">
        <w:rPr>
          <w:sz w:val="28"/>
        </w:rPr>
        <w:t xml:space="preserve"> та </w:t>
      </w:r>
      <w:proofErr w:type="spellStart"/>
      <w:r w:rsidRPr="00FF1E76">
        <w:rPr>
          <w:sz w:val="28"/>
        </w:rPr>
        <w:t>існуючих</w:t>
      </w:r>
      <w:proofErr w:type="spellEnd"/>
      <w:r w:rsidRPr="00FF1E76">
        <w:rPr>
          <w:sz w:val="28"/>
        </w:rPr>
        <w:t xml:space="preserve"> </w:t>
      </w:r>
      <w:proofErr w:type="spellStart"/>
      <w:r w:rsidRPr="00FF1E76">
        <w:rPr>
          <w:sz w:val="28"/>
        </w:rPr>
        <w:t>підтем</w:t>
      </w:r>
      <w:proofErr w:type="spellEnd"/>
      <w:r w:rsidRPr="00FF1E76">
        <w:rPr>
          <w:sz w:val="28"/>
        </w:rPr>
        <w:t xml:space="preserve"> для </w:t>
      </w:r>
      <w:proofErr w:type="spellStart"/>
      <w:r w:rsidRPr="00FF1E76">
        <w:rPr>
          <w:sz w:val="28"/>
        </w:rPr>
        <w:t>найкращого</w:t>
      </w:r>
      <w:proofErr w:type="spellEnd"/>
      <w:r>
        <w:rPr>
          <w:sz w:val="28"/>
          <w:lang w:val="uk-UA"/>
        </w:rPr>
        <w:t xml:space="preserve"> </w:t>
      </w:r>
      <w:proofErr w:type="spellStart"/>
      <w:r w:rsidRPr="00FF1E76">
        <w:rPr>
          <w:sz w:val="28"/>
        </w:rPr>
        <w:t>наближення</w:t>
      </w:r>
      <w:proofErr w:type="spellEnd"/>
      <w:r w:rsidRPr="00FF1E76">
        <w:rPr>
          <w:sz w:val="28"/>
        </w:rPr>
        <w:t xml:space="preserve"> </w:t>
      </w:r>
      <w:proofErr w:type="spellStart"/>
      <w:r w:rsidRPr="00FF1E76">
        <w:rPr>
          <w:sz w:val="28"/>
        </w:rPr>
        <w:t>дестинації</w:t>
      </w:r>
      <w:proofErr w:type="spellEnd"/>
      <w:r w:rsidRPr="00FF1E76">
        <w:rPr>
          <w:sz w:val="28"/>
        </w:rPr>
        <w:t xml:space="preserve"> до </w:t>
      </w:r>
      <w:proofErr w:type="spellStart"/>
      <w:r w:rsidRPr="00FF1E76">
        <w:rPr>
          <w:sz w:val="28"/>
        </w:rPr>
        <w:t>цінностей</w:t>
      </w:r>
      <w:proofErr w:type="spellEnd"/>
      <w:r w:rsidRPr="00FF1E76">
        <w:rPr>
          <w:sz w:val="28"/>
        </w:rPr>
        <w:t xml:space="preserve"> </w:t>
      </w:r>
      <w:proofErr w:type="spellStart"/>
      <w:r w:rsidRPr="00FF1E76">
        <w:rPr>
          <w:sz w:val="28"/>
        </w:rPr>
        <w:t>туристів</w:t>
      </w:r>
      <w:proofErr w:type="spellEnd"/>
      <w:r w:rsidRPr="00FF1E76">
        <w:rPr>
          <w:sz w:val="28"/>
        </w:rPr>
        <w:t>.</w:t>
      </w:r>
    </w:p>
    <w:p w:rsidR="00194A28" w:rsidRPr="00FF1E76" w:rsidRDefault="00194A28" w:rsidP="00194A28">
      <w:pPr>
        <w:snapToGrid w:val="0"/>
        <w:spacing w:line="216" w:lineRule="auto"/>
        <w:jc w:val="both"/>
        <w:rPr>
          <w:sz w:val="28"/>
        </w:rPr>
      </w:pPr>
      <w:r w:rsidRPr="00FF1E76">
        <w:rPr>
          <w:sz w:val="28"/>
        </w:rPr>
        <w:t xml:space="preserve">6. </w:t>
      </w:r>
      <w:proofErr w:type="spellStart"/>
      <w:r w:rsidRPr="00FF1E76">
        <w:rPr>
          <w:sz w:val="28"/>
        </w:rPr>
        <w:t>Охарактеризувати</w:t>
      </w:r>
      <w:proofErr w:type="spellEnd"/>
      <w:r w:rsidRPr="00FF1E76">
        <w:rPr>
          <w:sz w:val="28"/>
        </w:rPr>
        <w:t xml:space="preserve"> </w:t>
      </w:r>
      <w:proofErr w:type="spellStart"/>
      <w:r w:rsidRPr="00FF1E76">
        <w:rPr>
          <w:sz w:val="28"/>
        </w:rPr>
        <w:t>передумови</w:t>
      </w:r>
      <w:proofErr w:type="spellEnd"/>
      <w:r w:rsidRPr="00FF1E76">
        <w:rPr>
          <w:sz w:val="28"/>
        </w:rPr>
        <w:t xml:space="preserve">, </w:t>
      </w:r>
      <w:proofErr w:type="spellStart"/>
      <w:r w:rsidRPr="00FF1E76">
        <w:rPr>
          <w:sz w:val="28"/>
        </w:rPr>
        <w:t>ресурси</w:t>
      </w:r>
      <w:proofErr w:type="spellEnd"/>
      <w:r w:rsidRPr="00FF1E76">
        <w:rPr>
          <w:sz w:val="28"/>
        </w:rPr>
        <w:t xml:space="preserve"> і </w:t>
      </w:r>
      <w:proofErr w:type="spellStart"/>
      <w:r w:rsidRPr="00FF1E76">
        <w:rPr>
          <w:sz w:val="28"/>
        </w:rPr>
        <w:t>компетентності</w:t>
      </w:r>
      <w:proofErr w:type="spellEnd"/>
      <w:r w:rsidRPr="00FF1E76">
        <w:rPr>
          <w:sz w:val="28"/>
        </w:rPr>
        <w:t xml:space="preserve"> в </w:t>
      </w:r>
      <w:proofErr w:type="spellStart"/>
      <w:r w:rsidRPr="00FF1E76">
        <w:rPr>
          <w:sz w:val="28"/>
        </w:rPr>
        <w:t>дестинації</w:t>
      </w:r>
      <w:proofErr w:type="spellEnd"/>
      <w:r w:rsidRPr="00FF1E76">
        <w:rPr>
          <w:sz w:val="28"/>
        </w:rPr>
        <w:t xml:space="preserve">, </w:t>
      </w:r>
      <w:proofErr w:type="spellStart"/>
      <w:r w:rsidRPr="00FF1E76">
        <w:rPr>
          <w:sz w:val="28"/>
        </w:rPr>
        <w:t>що</w:t>
      </w:r>
      <w:proofErr w:type="spellEnd"/>
      <w:r w:rsidRPr="00FF1E76">
        <w:rPr>
          <w:sz w:val="28"/>
        </w:rPr>
        <w:t xml:space="preserve"> </w:t>
      </w:r>
      <w:proofErr w:type="spellStart"/>
      <w:r w:rsidRPr="00FF1E76">
        <w:rPr>
          <w:sz w:val="28"/>
        </w:rPr>
        <w:t>були</w:t>
      </w:r>
      <w:proofErr w:type="spellEnd"/>
      <w:r>
        <w:rPr>
          <w:sz w:val="28"/>
          <w:lang w:val="uk-UA"/>
        </w:rPr>
        <w:t xml:space="preserve"> </w:t>
      </w:r>
      <w:proofErr w:type="spellStart"/>
      <w:r w:rsidRPr="00FF1E76">
        <w:rPr>
          <w:sz w:val="28"/>
        </w:rPr>
        <w:t>сформовані</w:t>
      </w:r>
      <w:proofErr w:type="spellEnd"/>
      <w:r w:rsidRPr="00FF1E76">
        <w:rPr>
          <w:sz w:val="28"/>
        </w:rPr>
        <w:t xml:space="preserve"> для </w:t>
      </w:r>
      <w:proofErr w:type="spellStart"/>
      <w:r w:rsidRPr="00FF1E76">
        <w:rPr>
          <w:sz w:val="28"/>
        </w:rPr>
        <w:t>створення</w:t>
      </w:r>
      <w:proofErr w:type="spellEnd"/>
      <w:r w:rsidRPr="00FF1E76">
        <w:rPr>
          <w:sz w:val="28"/>
        </w:rPr>
        <w:t xml:space="preserve"> </w:t>
      </w:r>
      <w:proofErr w:type="spellStart"/>
      <w:r w:rsidRPr="00FF1E76">
        <w:rPr>
          <w:sz w:val="28"/>
        </w:rPr>
        <w:t>туристичного</w:t>
      </w:r>
      <w:proofErr w:type="spellEnd"/>
      <w:r w:rsidRPr="00FF1E76">
        <w:rPr>
          <w:sz w:val="28"/>
        </w:rPr>
        <w:t xml:space="preserve"> кластера. </w:t>
      </w:r>
      <w:proofErr w:type="spellStart"/>
      <w:r w:rsidRPr="00FF1E76">
        <w:rPr>
          <w:sz w:val="28"/>
        </w:rPr>
        <w:t>Наявність</w:t>
      </w:r>
      <w:proofErr w:type="spellEnd"/>
      <w:r w:rsidRPr="00FF1E76">
        <w:rPr>
          <w:sz w:val="28"/>
        </w:rPr>
        <w:t xml:space="preserve"> «</w:t>
      </w:r>
      <w:proofErr w:type="spellStart"/>
      <w:r w:rsidRPr="00FF1E76">
        <w:rPr>
          <w:sz w:val="28"/>
        </w:rPr>
        <w:t>унікальних</w:t>
      </w:r>
      <w:proofErr w:type="spellEnd"/>
      <w:r>
        <w:rPr>
          <w:sz w:val="28"/>
          <w:lang w:val="uk-UA"/>
        </w:rPr>
        <w:t xml:space="preserve"> </w:t>
      </w:r>
      <w:proofErr w:type="spellStart"/>
      <w:r w:rsidRPr="00FF1E76">
        <w:rPr>
          <w:sz w:val="28"/>
        </w:rPr>
        <w:t>ресурсів</w:t>
      </w:r>
      <w:proofErr w:type="spellEnd"/>
      <w:r w:rsidRPr="00FF1E76">
        <w:rPr>
          <w:sz w:val="28"/>
        </w:rPr>
        <w:t xml:space="preserve">, </w:t>
      </w:r>
      <w:proofErr w:type="spellStart"/>
      <w:r w:rsidRPr="00FF1E76">
        <w:rPr>
          <w:sz w:val="28"/>
        </w:rPr>
        <w:t>торговельних</w:t>
      </w:r>
      <w:proofErr w:type="spellEnd"/>
      <w:r w:rsidRPr="00FF1E76">
        <w:rPr>
          <w:sz w:val="28"/>
        </w:rPr>
        <w:t xml:space="preserve"> </w:t>
      </w:r>
      <w:proofErr w:type="spellStart"/>
      <w:r w:rsidRPr="00FF1E76">
        <w:rPr>
          <w:sz w:val="28"/>
        </w:rPr>
        <w:t>пропозицій</w:t>
      </w:r>
      <w:proofErr w:type="spellEnd"/>
      <w:r w:rsidRPr="00FF1E76">
        <w:rPr>
          <w:sz w:val="28"/>
        </w:rPr>
        <w:t xml:space="preserve">». </w:t>
      </w:r>
      <w:proofErr w:type="spellStart"/>
      <w:r w:rsidRPr="00FF1E76">
        <w:rPr>
          <w:sz w:val="28"/>
        </w:rPr>
        <w:t>Чи</w:t>
      </w:r>
      <w:proofErr w:type="spellEnd"/>
      <w:r w:rsidRPr="00FF1E76">
        <w:rPr>
          <w:sz w:val="28"/>
        </w:rPr>
        <w:t xml:space="preserve"> є основа для </w:t>
      </w:r>
      <w:proofErr w:type="spellStart"/>
      <w:r w:rsidRPr="00FF1E76">
        <w:rPr>
          <w:sz w:val="28"/>
        </w:rPr>
        <w:t>міфологізації</w:t>
      </w:r>
      <w:proofErr w:type="spellEnd"/>
      <w:r w:rsidRPr="00FF1E76">
        <w:rPr>
          <w:sz w:val="28"/>
        </w:rPr>
        <w:t xml:space="preserve">? </w:t>
      </w:r>
      <w:proofErr w:type="spellStart"/>
      <w:r w:rsidRPr="00FF1E76">
        <w:rPr>
          <w:sz w:val="28"/>
        </w:rPr>
        <w:t>Наявність</w:t>
      </w:r>
      <w:proofErr w:type="spellEnd"/>
      <w:r>
        <w:rPr>
          <w:sz w:val="28"/>
          <w:lang w:val="uk-UA"/>
        </w:rPr>
        <w:t xml:space="preserve"> </w:t>
      </w:r>
      <w:proofErr w:type="spellStart"/>
      <w:r w:rsidRPr="00FF1E76">
        <w:rPr>
          <w:sz w:val="28"/>
        </w:rPr>
        <w:t>комунікацій</w:t>
      </w:r>
      <w:proofErr w:type="spellEnd"/>
      <w:r w:rsidRPr="00FF1E76">
        <w:rPr>
          <w:sz w:val="28"/>
        </w:rPr>
        <w:t xml:space="preserve">, </w:t>
      </w:r>
      <w:proofErr w:type="spellStart"/>
      <w:r w:rsidRPr="00FF1E76">
        <w:rPr>
          <w:sz w:val="28"/>
        </w:rPr>
        <w:t>спонсорів</w:t>
      </w:r>
      <w:proofErr w:type="spellEnd"/>
      <w:r w:rsidRPr="00FF1E76">
        <w:rPr>
          <w:sz w:val="28"/>
        </w:rPr>
        <w:t xml:space="preserve"> для </w:t>
      </w:r>
      <w:proofErr w:type="spellStart"/>
      <w:r w:rsidRPr="00FF1E76">
        <w:rPr>
          <w:sz w:val="28"/>
        </w:rPr>
        <w:t>розвитку</w:t>
      </w:r>
      <w:proofErr w:type="spellEnd"/>
      <w:r w:rsidRPr="00FF1E76">
        <w:rPr>
          <w:sz w:val="28"/>
        </w:rPr>
        <w:t xml:space="preserve"> </w:t>
      </w:r>
      <w:proofErr w:type="spellStart"/>
      <w:r w:rsidRPr="00FF1E76">
        <w:rPr>
          <w:sz w:val="28"/>
        </w:rPr>
        <w:t>цієї</w:t>
      </w:r>
      <w:proofErr w:type="spellEnd"/>
      <w:r w:rsidRPr="00FF1E76">
        <w:rPr>
          <w:sz w:val="28"/>
        </w:rPr>
        <w:t xml:space="preserve"> </w:t>
      </w:r>
      <w:proofErr w:type="spellStart"/>
      <w:r w:rsidRPr="00FF1E76">
        <w:rPr>
          <w:sz w:val="28"/>
        </w:rPr>
        <w:t>території</w:t>
      </w:r>
      <w:proofErr w:type="spellEnd"/>
      <w:r w:rsidRPr="00FF1E76">
        <w:rPr>
          <w:sz w:val="28"/>
        </w:rPr>
        <w:t>.</w:t>
      </w:r>
    </w:p>
    <w:p w:rsidR="00194A28" w:rsidRPr="00FF1E76" w:rsidRDefault="00194A28" w:rsidP="00194A28">
      <w:pPr>
        <w:snapToGrid w:val="0"/>
        <w:spacing w:line="216" w:lineRule="auto"/>
        <w:jc w:val="both"/>
        <w:rPr>
          <w:sz w:val="28"/>
        </w:rPr>
      </w:pPr>
      <w:r w:rsidRPr="00FF1E76">
        <w:rPr>
          <w:sz w:val="28"/>
        </w:rPr>
        <w:t xml:space="preserve">7. </w:t>
      </w:r>
      <w:proofErr w:type="spellStart"/>
      <w:r w:rsidRPr="00FF1E76">
        <w:rPr>
          <w:sz w:val="28"/>
        </w:rPr>
        <w:t>Кооперація</w:t>
      </w:r>
      <w:proofErr w:type="spellEnd"/>
      <w:r w:rsidRPr="00FF1E76">
        <w:rPr>
          <w:sz w:val="28"/>
        </w:rPr>
        <w:t xml:space="preserve"> та </w:t>
      </w:r>
      <w:proofErr w:type="spellStart"/>
      <w:r w:rsidRPr="00FF1E76">
        <w:rPr>
          <w:sz w:val="28"/>
        </w:rPr>
        <w:t>обмін</w:t>
      </w:r>
      <w:proofErr w:type="spellEnd"/>
      <w:r w:rsidRPr="00FF1E76">
        <w:rPr>
          <w:sz w:val="28"/>
        </w:rPr>
        <w:t xml:space="preserve"> </w:t>
      </w:r>
      <w:proofErr w:type="spellStart"/>
      <w:r w:rsidRPr="00FF1E76">
        <w:rPr>
          <w:sz w:val="28"/>
        </w:rPr>
        <w:t>інформацією</w:t>
      </w:r>
      <w:proofErr w:type="spellEnd"/>
      <w:r w:rsidRPr="00FF1E76">
        <w:rPr>
          <w:sz w:val="28"/>
        </w:rPr>
        <w:t xml:space="preserve">. За </w:t>
      </w:r>
      <w:proofErr w:type="spellStart"/>
      <w:r w:rsidRPr="00FF1E76">
        <w:rPr>
          <w:sz w:val="28"/>
        </w:rPr>
        <w:t>чиїх</w:t>
      </w:r>
      <w:proofErr w:type="spellEnd"/>
      <w:r w:rsidRPr="00FF1E76">
        <w:rPr>
          <w:sz w:val="28"/>
        </w:rPr>
        <w:t xml:space="preserve"> </w:t>
      </w:r>
      <w:proofErr w:type="spellStart"/>
      <w:r w:rsidRPr="00FF1E76">
        <w:rPr>
          <w:sz w:val="28"/>
        </w:rPr>
        <w:t>ініціатив</w:t>
      </w:r>
      <w:proofErr w:type="spellEnd"/>
      <w:r w:rsidRPr="00FF1E76">
        <w:rPr>
          <w:sz w:val="28"/>
        </w:rPr>
        <w:t xml:space="preserve"> </w:t>
      </w:r>
      <w:proofErr w:type="spellStart"/>
      <w:r w:rsidRPr="00FF1E76">
        <w:rPr>
          <w:sz w:val="28"/>
        </w:rPr>
        <w:t>здійснюється</w:t>
      </w:r>
      <w:proofErr w:type="spellEnd"/>
      <w:r w:rsidRPr="00FF1E76">
        <w:rPr>
          <w:sz w:val="28"/>
        </w:rPr>
        <w:t xml:space="preserve"> </w:t>
      </w:r>
      <w:proofErr w:type="spellStart"/>
      <w:r w:rsidRPr="00FF1E76">
        <w:rPr>
          <w:sz w:val="28"/>
        </w:rPr>
        <w:t>просування</w:t>
      </w:r>
      <w:proofErr w:type="spellEnd"/>
      <w:r>
        <w:rPr>
          <w:sz w:val="28"/>
          <w:lang w:val="uk-UA"/>
        </w:rPr>
        <w:t xml:space="preserve"> </w:t>
      </w:r>
      <w:proofErr w:type="spellStart"/>
      <w:r w:rsidRPr="00FF1E76">
        <w:rPr>
          <w:sz w:val="28"/>
        </w:rPr>
        <w:t>дестинації</w:t>
      </w:r>
      <w:proofErr w:type="spellEnd"/>
      <w:r w:rsidRPr="00FF1E76">
        <w:rPr>
          <w:sz w:val="28"/>
        </w:rPr>
        <w:t xml:space="preserve">? </w:t>
      </w:r>
      <w:proofErr w:type="spellStart"/>
      <w:r w:rsidRPr="00FF1E76">
        <w:rPr>
          <w:sz w:val="28"/>
        </w:rPr>
        <w:t>Наявність</w:t>
      </w:r>
      <w:proofErr w:type="spellEnd"/>
      <w:r w:rsidRPr="00FF1E76">
        <w:rPr>
          <w:sz w:val="28"/>
        </w:rPr>
        <w:t xml:space="preserve"> </w:t>
      </w:r>
      <w:proofErr w:type="spellStart"/>
      <w:r w:rsidRPr="00FF1E76">
        <w:rPr>
          <w:sz w:val="28"/>
        </w:rPr>
        <w:t>стратегічних</w:t>
      </w:r>
      <w:proofErr w:type="spellEnd"/>
      <w:r w:rsidRPr="00FF1E76">
        <w:rPr>
          <w:sz w:val="28"/>
        </w:rPr>
        <w:t xml:space="preserve"> </w:t>
      </w:r>
      <w:proofErr w:type="spellStart"/>
      <w:r w:rsidRPr="00FF1E76">
        <w:rPr>
          <w:sz w:val="28"/>
        </w:rPr>
        <w:t>документів</w:t>
      </w:r>
      <w:proofErr w:type="spellEnd"/>
      <w:r w:rsidRPr="00FF1E76">
        <w:rPr>
          <w:sz w:val="28"/>
        </w:rPr>
        <w:t xml:space="preserve"> </w:t>
      </w:r>
      <w:proofErr w:type="spellStart"/>
      <w:r w:rsidRPr="00FF1E76">
        <w:rPr>
          <w:sz w:val="28"/>
        </w:rPr>
        <w:t>сталого</w:t>
      </w:r>
      <w:proofErr w:type="spellEnd"/>
      <w:r w:rsidRPr="00FF1E76">
        <w:rPr>
          <w:sz w:val="28"/>
        </w:rPr>
        <w:t xml:space="preserve"> </w:t>
      </w:r>
      <w:proofErr w:type="spellStart"/>
      <w:r w:rsidRPr="00FF1E76">
        <w:rPr>
          <w:sz w:val="28"/>
        </w:rPr>
        <w:t>розвитку</w:t>
      </w:r>
      <w:proofErr w:type="spellEnd"/>
      <w:r w:rsidRPr="00FF1E76">
        <w:rPr>
          <w:sz w:val="28"/>
        </w:rPr>
        <w:t xml:space="preserve"> туризму.</w:t>
      </w:r>
      <w:r>
        <w:rPr>
          <w:sz w:val="28"/>
          <w:lang w:val="uk-UA"/>
        </w:rPr>
        <w:t xml:space="preserve"> </w:t>
      </w:r>
      <w:proofErr w:type="spellStart"/>
      <w:r w:rsidRPr="00FF1E76">
        <w:rPr>
          <w:sz w:val="28"/>
        </w:rPr>
        <w:t>Досвід</w:t>
      </w:r>
      <w:proofErr w:type="spellEnd"/>
      <w:r w:rsidRPr="00FF1E76">
        <w:rPr>
          <w:sz w:val="28"/>
        </w:rPr>
        <w:t xml:space="preserve"> </w:t>
      </w:r>
      <w:proofErr w:type="spellStart"/>
      <w:r w:rsidRPr="00FF1E76">
        <w:rPr>
          <w:sz w:val="28"/>
        </w:rPr>
        <w:t>спільних</w:t>
      </w:r>
      <w:proofErr w:type="spellEnd"/>
      <w:r w:rsidRPr="00FF1E76">
        <w:rPr>
          <w:sz w:val="28"/>
        </w:rPr>
        <w:t xml:space="preserve"> </w:t>
      </w:r>
      <w:proofErr w:type="spellStart"/>
      <w:r w:rsidRPr="00FF1E76">
        <w:rPr>
          <w:sz w:val="28"/>
        </w:rPr>
        <w:t>заходів</w:t>
      </w:r>
      <w:proofErr w:type="spellEnd"/>
      <w:r w:rsidRPr="00FF1E76">
        <w:rPr>
          <w:sz w:val="28"/>
        </w:rPr>
        <w:t xml:space="preserve">. </w:t>
      </w:r>
      <w:proofErr w:type="spellStart"/>
      <w:r w:rsidRPr="00FF1E76">
        <w:rPr>
          <w:sz w:val="28"/>
        </w:rPr>
        <w:t>Ступінь</w:t>
      </w:r>
      <w:proofErr w:type="spellEnd"/>
      <w:r w:rsidRPr="00FF1E76">
        <w:rPr>
          <w:sz w:val="28"/>
        </w:rPr>
        <w:t xml:space="preserve"> </w:t>
      </w:r>
      <w:proofErr w:type="spellStart"/>
      <w:r w:rsidRPr="00FF1E76">
        <w:rPr>
          <w:sz w:val="28"/>
        </w:rPr>
        <w:t>використання</w:t>
      </w:r>
      <w:proofErr w:type="spellEnd"/>
      <w:r w:rsidRPr="00FF1E76">
        <w:rPr>
          <w:sz w:val="28"/>
        </w:rPr>
        <w:t xml:space="preserve"> </w:t>
      </w:r>
      <w:proofErr w:type="spellStart"/>
      <w:r w:rsidRPr="00FF1E76">
        <w:rPr>
          <w:sz w:val="28"/>
        </w:rPr>
        <w:t>інформаційних</w:t>
      </w:r>
      <w:proofErr w:type="spellEnd"/>
      <w:r w:rsidRPr="00FF1E76">
        <w:rPr>
          <w:sz w:val="28"/>
        </w:rPr>
        <w:t xml:space="preserve"> </w:t>
      </w:r>
      <w:proofErr w:type="spellStart"/>
      <w:r w:rsidRPr="00FF1E76">
        <w:rPr>
          <w:sz w:val="28"/>
        </w:rPr>
        <w:t>технологій</w:t>
      </w:r>
      <w:proofErr w:type="spellEnd"/>
      <w:r w:rsidRPr="00FF1E76">
        <w:rPr>
          <w:sz w:val="28"/>
        </w:rPr>
        <w:t>.</w:t>
      </w:r>
      <w:r>
        <w:rPr>
          <w:sz w:val="28"/>
          <w:lang w:val="uk-UA"/>
        </w:rPr>
        <w:t xml:space="preserve"> </w:t>
      </w:r>
      <w:proofErr w:type="spellStart"/>
      <w:r w:rsidRPr="00FF1E76">
        <w:rPr>
          <w:sz w:val="28"/>
        </w:rPr>
        <w:t>Наявність</w:t>
      </w:r>
      <w:proofErr w:type="spellEnd"/>
      <w:r w:rsidRPr="00FF1E76">
        <w:rPr>
          <w:sz w:val="28"/>
        </w:rPr>
        <w:t xml:space="preserve"> </w:t>
      </w:r>
      <w:proofErr w:type="spellStart"/>
      <w:r w:rsidRPr="00FF1E76">
        <w:rPr>
          <w:sz w:val="28"/>
        </w:rPr>
        <w:t>організацій</w:t>
      </w:r>
      <w:proofErr w:type="spellEnd"/>
      <w:r w:rsidRPr="00FF1E76">
        <w:rPr>
          <w:sz w:val="28"/>
        </w:rPr>
        <w:t xml:space="preserve">, </w:t>
      </w:r>
      <w:proofErr w:type="spellStart"/>
      <w:r w:rsidRPr="00FF1E76">
        <w:rPr>
          <w:sz w:val="28"/>
        </w:rPr>
        <w:t>готових</w:t>
      </w:r>
      <w:proofErr w:type="spellEnd"/>
      <w:r w:rsidRPr="00FF1E76">
        <w:rPr>
          <w:sz w:val="28"/>
        </w:rPr>
        <w:t xml:space="preserve"> до </w:t>
      </w:r>
      <w:proofErr w:type="spellStart"/>
      <w:r w:rsidRPr="00FF1E76">
        <w:rPr>
          <w:sz w:val="28"/>
        </w:rPr>
        <w:t>кооперації</w:t>
      </w:r>
      <w:proofErr w:type="spellEnd"/>
      <w:r w:rsidRPr="00FF1E76">
        <w:rPr>
          <w:sz w:val="28"/>
        </w:rPr>
        <w:t xml:space="preserve">, </w:t>
      </w:r>
      <w:proofErr w:type="spellStart"/>
      <w:r w:rsidRPr="00FF1E76">
        <w:rPr>
          <w:sz w:val="28"/>
        </w:rPr>
        <w:t>тобто</w:t>
      </w:r>
      <w:proofErr w:type="spellEnd"/>
      <w:r w:rsidRPr="00FF1E76">
        <w:rPr>
          <w:sz w:val="28"/>
        </w:rPr>
        <w:t xml:space="preserve"> </w:t>
      </w:r>
      <w:proofErr w:type="spellStart"/>
      <w:r w:rsidRPr="00FF1E76">
        <w:rPr>
          <w:sz w:val="28"/>
        </w:rPr>
        <w:t>пропозиції</w:t>
      </w:r>
      <w:proofErr w:type="spellEnd"/>
      <w:r w:rsidRPr="00FF1E76">
        <w:rPr>
          <w:sz w:val="28"/>
        </w:rPr>
        <w:t xml:space="preserve"> </w:t>
      </w:r>
      <w:proofErr w:type="spellStart"/>
      <w:r w:rsidRPr="00FF1E76">
        <w:rPr>
          <w:sz w:val="28"/>
        </w:rPr>
        <w:t>своїх</w:t>
      </w:r>
      <w:proofErr w:type="spellEnd"/>
      <w:r w:rsidRPr="00FF1E76">
        <w:rPr>
          <w:sz w:val="28"/>
        </w:rPr>
        <w:t xml:space="preserve"> </w:t>
      </w:r>
      <w:proofErr w:type="spellStart"/>
      <w:r w:rsidRPr="00FF1E76">
        <w:rPr>
          <w:sz w:val="28"/>
        </w:rPr>
        <w:t>послуг</w:t>
      </w:r>
      <w:proofErr w:type="spellEnd"/>
      <w:r w:rsidRPr="00FF1E76">
        <w:rPr>
          <w:sz w:val="28"/>
        </w:rPr>
        <w:t xml:space="preserve"> для</w:t>
      </w:r>
      <w:r>
        <w:rPr>
          <w:sz w:val="28"/>
          <w:lang w:val="uk-UA"/>
        </w:rPr>
        <w:t xml:space="preserve"> </w:t>
      </w:r>
      <w:proofErr w:type="spellStart"/>
      <w:r w:rsidRPr="00FF1E76">
        <w:rPr>
          <w:sz w:val="28"/>
        </w:rPr>
        <w:t>розширення</w:t>
      </w:r>
      <w:proofErr w:type="spellEnd"/>
      <w:r w:rsidRPr="00FF1E76">
        <w:rPr>
          <w:sz w:val="28"/>
        </w:rPr>
        <w:t xml:space="preserve"> комплексного турпродукту.</w:t>
      </w:r>
    </w:p>
    <w:p w:rsidR="00194A28" w:rsidRPr="00FF1E76" w:rsidRDefault="00194A28" w:rsidP="00194A28">
      <w:pPr>
        <w:snapToGrid w:val="0"/>
        <w:spacing w:line="216" w:lineRule="auto"/>
        <w:jc w:val="both"/>
        <w:rPr>
          <w:sz w:val="28"/>
        </w:rPr>
      </w:pPr>
      <w:r w:rsidRPr="00FF1E76">
        <w:rPr>
          <w:sz w:val="28"/>
        </w:rPr>
        <w:t xml:space="preserve">8. </w:t>
      </w:r>
      <w:proofErr w:type="spellStart"/>
      <w:r w:rsidRPr="00FF1E76">
        <w:rPr>
          <w:sz w:val="28"/>
        </w:rPr>
        <w:t>Освіта</w:t>
      </w:r>
      <w:proofErr w:type="spellEnd"/>
      <w:r w:rsidRPr="00FF1E76">
        <w:rPr>
          <w:sz w:val="28"/>
        </w:rPr>
        <w:t xml:space="preserve">, </w:t>
      </w:r>
      <w:proofErr w:type="spellStart"/>
      <w:r w:rsidRPr="00FF1E76">
        <w:rPr>
          <w:sz w:val="28"/>
        </w:rPr>
        <w:t>тренінг</w:t>
      </w:r>
      <w:proofErr w:type="spellEnd"/>
      <w:r w:rsidRPr="00FF1E76">
        <w:rPr>
          <w:sz w:val="28"/>
        </w:rPr>
        <w:t xml:space="preserve">, </w:t>
      </w:r>
      <w:proofErr w:type="spellStart"/>
      <w:r w:rsidRPr="00FF1E76">
        <w:rPr>
          <w:sz w:val="28"/>
        </w:rPr>
        <w:t>якість</w:t>
      </w:r>
      <w:proofErr w:type="spellEnd"/>
      <w:r w:rsidRPr="00FF1E76">
        <w:rPr>
          <w:sz w:val="28"/>
        </w:rPr>
        <w:t xml:space="preserve">. </w:t>
      </w:r>
      <w:proofErr w:type="spellStart"/>
      <w:r w:rsidRPr="00FF1E76">
        <w:rPr>
          <w:sz w:val="28"/>
        </w:rPr>
        <w:t>Наявність</w:t>
      </w:r>
      <w:proofErr w:type="spellEnd"/>
      <w:r w:rsidRPr="00FF1E76">
        <w:rPr>
          <w:sz w:val="28"/>
        </w:rPr>
        <w:t xml:space="preserve"> структур, </w:t>
      </w:r>
      <w:proofErr w:type="spellStart"/>
      <w:r w:rsidRPr="00FF1E76">
        <w:rPr>
          <w:sz w:val="28"/>
        </w:rPr>
        <w:t>що</w:t>
      </w:r>
      <w:proofErr w:type="spellEnd"/>
      <w:r w:rsidRPr="00FF1E76">
        <w:rPr>
          <w:sz w:val="28"/>
        </w:rPr>
        <w:t xml:space="preserve"> </w:t>
      </w:r>
      <w:proofErr w:type="spellStart"/>
      <w:r w:rsidRPr="00FF1E76">
        <w:rPr>
          <w:sz w:val="28"/>
        </w:rPr>
        <w:t>можуть</w:t>
      </w:r>
      <w:proofErr w:type="spellEnd"/>
      <w:r w:rsidRPr="00FF1E76">
        <w:rPr>
          <w:sz w:val="28"/>
        </w:rPr>
        <w:t xml:space="preserve"> </w:t>
      </w:r>
      <w:proofErr w:type="spellStart"/>
      <w:r w:rsidRPr="00FF1E76">
        <w:rPr>
          <w:sz w:val="28"/>
        </w:rPr>
        <w:t>організовувати</w:t>
      </w:r>
      <w:proofErr w:type="spellEnd"/>
      <w:r w:rsidRPr="00FF1E76">
        <w:rPr>
          <w:sz w:val="28"/>
        </w:rPr>
        <w:t xml:space="preserve"> </w:t>
      </w:r>
      <w:proofErr w:type="spellStart"/>
      <w:r w:rsidRPr="00FF1E76">
        <w:rPr>
          <w:sz w:val="28"/>
        </w:rPr>
        <w:t>семінари</w:t>
      </w:r>
      <w:proofErr w:type="spellEnd"/>
      <w:r>
        <w:rPr>
          <w:sz w:val="28"/>
          <w:lang w:val="uk-UA"/>
        </w:rPr>
        <w:t xml:space="preserve"> </w:t>
      </w:r>
      <w:r w:rsidRPr="00FF1E76">
        <w:rPr>
          <w:sz w:val="28"/>
        </w:rPr>
        <w:t xml:space="preserve">і </w:t>
      </w:r>
      <w:proofErr w:type="spellStart"/>
      <w:r w:rsidRPr="00FF1E76">
        <w:rPr>
          <w:sz w:val="28"/>
        </w:rPr>
        <w:t>тренінги</w:t>
      </w:r>
      <w:proofErr w:type="spellEnd"/>
      <w:r w:rsidRPr="00FF1E76">
        <w:rPr>
          <w:sz w:val="28"/>
        </w:rPr>
        <w:t xml:space="preserve">, </w:t>
      </w:r>
      <w:proofErr w:type="spellStart"/>
      <w:r w:rsidRPr="00FF1E76">
        <w:rPr>
          <w:sz w:val="28"/>
        </w:rPr>
        <w:t>надавати</w:t>
      </w:r>
      <w:proofErr w:type="spellEnd"/>
      <w:r w:rsidRPr="00FF1E76">
        <w:rPr>
          <w:sz w:val="28"/>
        </w:rPr>
        <w:t xml:space="preserve"> </w:t>
      </w:r>
      <w:proofErr w:type="spellStart"/>
      <w:r w:rsidRPr="00FF1E76">
        <w:rPr>
          <w:sz w:val="28"/>
        </w:rPr>
        <w:t>експертів</w:t>
      </w:r>
      <w:proofErr w:type="spellEnd"/>
      <w:r w:rsidRPr="00FF1E76">
        <w:rPr>
          <w:sz w:val="28"/>
        </w:rPr>
        <w:t xml:space="preserve">, </w:t>
      </w:r>
      <w:proofErr w:type="spellStart"/>
      <w:r w:rsidRPr="00FF1E76">
        <w:rPr>
          <w:sz w:val="28"/>
        </w:rPr>
        <w:t>залучати</w:t>
      </w:r>
      <w:proofErr w:type="spellEnd"/>
      <w:r w:rsidRPr="00FF1E76">
        <w:rPr>
          <w:sz w:val="28"/>
        </w:rPr>
        <w:t xml:space="preserve"> </w:t>
      </w:r>
      <w:proofErr w:type="spellStart"/>
      <w:r w:rsidRPr="00FF1E76">
        <w:rPr>
          <w:sz w:val="28"/>
        </w:rPr>
        <w:t>фахівців</w:t>
      </w:r>
      <w:proofErr w:type="spellEnd"/>
      <w:r w:rsidRPr="00FF1E76">
        <w:rPr>
          <w:sz w:val="28"/>
        </w:rPr>
        <w:t xml:space="preserve"> у </w:t>
      </w:r>
      <w:proofErr w:type="spellStart"/>
      <w:r w:rsidRPr="00FF1E76">
        <w:rPr>
          <w:sz w:val="28"/>
        </w:rPr>
        <w:t>сфері</w:t>
      </w:r>
      <w:proofErr w:type="spellEnd"/>
      <w:r w:rsidRPr="00FF1E76">
        <w:rPr>
          <w:sz w:val="28"/>
        </w:rPr>
        <w:t xml:space="preserve"> </w:t>
      </w:r>
      <w:proofErr w:type="spellStart"/>
      <w:r w:rsidRPr="00FF1E76">
        <w:rPr>
          <w:sz w:val="28"/>
        </w:rPr>
        <w:t>іміджмейкерства</w:t>
      </w:r>
      <w:proofErr w:type="spellEnd"/>
      <w:r w:rsidRPr="00FF1E76">
        <w:rPr>
          <w:sz w:val="28"/>
        </w:rPr>
        <w:t>,</w:t>
      </w:r>
      <w:r>
        <w:rPr>
          <w:sz w:val="28"/>
          <w:lang w:val="uk-UA"/>
        </w:rPr>
        <w:t xml:space="preserve"> </w:t>
      </w:r>
      <w:proofErr w:type="spellStart"/>
      <w:r w:rsidRPr="00FF1E76">
        <w:rPr>
          <w:sz w:val="28"/>
        </w:rPr>
        <w:t>інформаційних</w:t>
      </w:r>
      <w:proofErr w:type="spellEnd"/>
      <w:r w:rsidRPr="00FF1E76">
        <w:rPr>
          <w:sz w:val="28"/>
        </w:rPr>
        <w:t xml:space="preserve"> </w:t>
      </w:r>
      <w:proofErr w:type="spellStart"/>
      <w:r w:rsidRPr="00FF1E76">
        <w:rPr>
          <w:sz w:val="28"/>
        </w:rPr>
        <w:t>технологій</w:t>
      </w:r>
      <w:proofErr w:type="spellEnd"/>
      <w:r w:rsidRPr="00FF1E76">
        <w:rPr>
          <w:sz w:val="28"/>
        </w:rPr>
        <w:t xml:space="preserve">, </w:t>
      </w:r>
      <w:proofErr w:type="spellStart"/>
      <w:r w:rsidRPr="00FF1E76">
        <w:rPr>
          <w:sz w:val="28"/>
        </w:rPr>
        <w:t>стратегічного</w:t>
      </w:r>
      <w:proofErr w:type="spellEnd"/>
      <w:r w:rsidRPr="00FF1E76">
        <w:rPr>
          <w:sz w:val="28"/>
        </w:rPr>
        <w:t xml:space="preserve"> менеджменту, </w:t>
      </w:r>
      <w:proofErr w:type="spellStart"/>
      <w:r w:rsidRPr="00FF1E76">
        <w:rPr>
          <w:sz w:val="28"/>
        </w:rPr>
        <w:t>аналітиків</w:t>
      </w:r>
      <w:proofErr w:type="spellEnd"/>
      <w:r w:rsidRPr="00FF1E76">
        <w:rPr>
          <w:sz w:val="28"/>
        </w:rPr>
        <w:t>.</w:t>
      </w:r>
      <w:r>
        <w:rPr>
          <w:sz w:val="28"/>
          <w:lang w:val="uk-UA"/>
        </w:rPr>
        <w:t xml:space="preserve"> </w:t>
      </w:r>
      <w:proofErr w:type="spellStart"/>
      <w:r w:rsidRPr="00FF1E76">
        <w:rPr>
          <w:sz w:val="28"/>
        </w:rPr>
        <w:t>Аналіз</w:t>
      </w:r>
      <w:proofErr w:type="spellEnd"/>
      <w:r w:rsidRPr="00FF1E76">
        <w:rPr>
          <w:sz w:val="28"/>
        </w:rPr>
        <w:t xml:space="preserve"> </w:t>
      </w:r>
      <w:proofErr w:type="spellStart"/>
      <w:r w:rsidRPr="00FF1E76">
        <w:rPr>
          <w:sz w:val="28"/>
        </w:rPr>
        <w:t>представити</w:t>
      </w:r>
      <w:proofErr w:type="spellEnd"/>
      <w:r w:rsidRPr="00FF1E76">
        <w:rPr>
          <w:sz w:val="28"/>
        </w:rPr>
        <w:t xml:space="preserve"> у </w:t>
      </w:r>
      <w:proofErr w:type="spellStart"/>
      <w:r w:rsidRPr="00FF1E76">
        <w:rPr>
          <w:sz w:val="28"/>
        </w:rPr>
        <w:t>вигляді</w:t>
      </w:r>
      <w:proofErr w:type="spellEnd"/>
      <w:r w:rsidRPr="00FF1E76">
        <w:rPr>
          <w:sz w:val="28"/>
        </w:rPr>
        <w:t xml:space="preserve"> </w:t>
      </w:r>
      <w:proofErr w:type="spellStart"/>
      <w:r w:rsidRPr="00FF1E76">
        <w:rPr>
          <w:sz w:val="28"/>
        </w:rPr>
        <w:t>презентації</w:t>
      </w:r>
      <w:proofErr w:type="spellEnd"/>
      <w:r w:rsidRPr="00FF1E76">
        <w:rPr>
          <w:sz w:val="28"/>
        </w:rPr>
        <w:t xml:space="preserve"> та </w:t>
      </w:r>
      <w:proofErr w:type="spellStart"/>
      <w:r w:rsidRPr="00FF1E76">
        <w:rPr>
          <w:sz w:val="28"/>
        </w:rPr>
        <w:t>есе</w:t>
      </w:r>
      <w:proofErr w:type="spellEnd"/>
      <w:r w:rsidRPr="00FF1E76">
        <w:rPr>
          <w:sz w:val="28"/>
        </w:rPr>
        <w:t>.</w:t>
      </w:r>
    </w:p>
    <w:p w:rsidR="00A87D96" w:rsidRDefault="00194A28" w:rsidP="00194A28">
      <w:pPr>
        <w:snapToGrid w:val="0"/>
        <w:spacing w:line="216" w:lineRule="auto"/>
        <w:jc w:val="both"/>
        <w:rPr>
          <w:sz w:val="28"/>
          <w:lang w:val="uk-UA"/>
        </w:rPr>
      </w:pPr>
      <w:r w:rsidRPr="00FF1E76">
        <w:rPr>
          <w:sz w:val="28"/>
        </w:rPr>
        <w:t xml:space="preserve">Для </w:t>
      </w:r>
      <w:proofErr w:type="spellStart"/>
      <w:r w:rsidRPr="00FF1E76">
        <w:rPr>
          <w:sz w:val="28"/>
        </w:rPr>
        <w:t>роботи</w:t>
      </w:r>
      <w:proofErr w:type="spellEnd"/>
      <w:r w:rsidRPr="00FF1E76">
        <w:rPr>
          <w:sz w:val="28"/>
        </w:rPr>
        <w:t xml:space="preserve"> </w:t>
      </w:r>
      <w:proofErr w:type="spellStart"/>
      <w:r w:rsidRPr="00FF1E76">
        <w:rPr>
          <w:sz w:val="28"/>
        </w:rPr>
        <w:t>використати</w:t>
      </w:r>
      <w:proofErr w:type="spellEnd"/>
      <w:r w:rsidRPr="00FF1E76">
        <w:rPr>
          <w:sz w:val="28"/>
        </w:rPr>
        <w:t xml:space="preserve"> </w:t>
      </w:r>
      <w:proofErr w:type="spellStart"/>
      <w:r w:rsidRPr="00FF1E76">
        <w:rPr>
          <w:sz w:val="28"/>
        </w:rPr>
        <w:t>оціночний</w:t>
      </w:r>
      <w:proofErr w:type="spellEnd"/>
      <w:r w:rsidRPr="00FF1E76">
        <w:rPr>
          <w:sz w:val="28"/>
        </w:rPr>
        <w:t xml:space="preserve"> стенд </w:t>
      </w:r>
      <w:r w:rsidR="00A87D96">
        <w:rPr>
          <w:sz w:val="28"/>
          <w:lang w:val="uk-UA"/>
        </w:rPr>
        <w:t xml:space="preserve">(Таблиця 1) </w:t>
      </w:r>
      <w:proofErr w:type="spellStart"/>
      <w:r w:rsidRPr="00FF1E76">
        <w:rPr>
          <w:sz w:val="28"/>
        </w:rPr>
        <w:t>привабливості</w:t>
      </w:r>
      <w:proofErr w:type="spellEnd"/>
      <w:r w:rsidRPr="00FF1E76">
        <w:rPr>
          <w:sz w:val="28"/>
        </w:rPr>
        <w:t xml:space="preserve"> </w:t>
      </w:r>
      <w:proofErr w:type="spellStart"/>
      <w:r w:rsidRPr="00FF1E76">
        <w:rPr>
          <w:sz w:val="28"/>
        </w:rPr>
        <w:t>туристичної</w:t>
      </w:r>
      <w:proofErr w:type="spellEnd"/>
      <w:r w:rsidRPr="00FF1E76">
        <w:rPr>
          <w:sz w:val="28"/>
        </w:rPr>
        <w:t xml:space="preserve"> </w:t>
      </w:r>
      <w:proofErr w:type="spellStart"/>
      <w:r w:rsidRPr="00FF1E76">
        <w:rPr>
          <w:sz w:val="28"/>
        </w:rPr>
        <w:t>дестинації</w:t>
      </w:r>
      <w:proofErr w:type="spellEnd"/>
      <w:r w:rsidR="00A87D96">
        <w:rPr>
          <w:sz w:val="28"/>
          <w:lang w:val="uk-UA"/>
        </w:rPr>
        <w:t xml:space="preserve"> </w:t>
      </w:r>
      <w:r w:rsidRPr="00FF1E76">
        <w:rPr>
          <w:sz w:val="28"/>
        </w:rPr>
        <w:t xml:space="preserve">для </w:t>
      </w:r>
      <w:proofErr w:type="spellStart"/>
      <w:r w:rsidRPr="00FF1E76">
        <w:rPr>
          <w:sz w:val="28"/>
        </w:rPr>
        <w:t>створення</w:t>
      </w:r>
      <w:proofErr w:type="spellEnd"/>
      <w:r w:rsidRPr="00FF1E76">
        <w:rPr>
          <w:sz w:val="28"/>
        </w:rPr>
        <w:t xml:space="preserve"> кластера.</w:t>
      </w:r>
      <w:r w:rsidR="00A87D96">
        <w:rPr>
          <w:sz w:val="28"/>
          <w:lang w:val="uk-UA"/>
        </w:rPr>
        <w:t xml:space="preserve"> </w:t>
      </w:r>
    </w:p>
    <w:p w:rsidR="00194A28" w:rsidRPr="00A87D96" w:rsidRDefault="00A87D96" w:rsidP="00194A28">
      <w:pPr>
        <w:snapToGrid w:val="0"/>
        <w:spacing w:line="21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Присвоїти на власний розсуд вагу показників. Визначити з урахуванням ваги загальний бал по показниках кожної групи. Чим ближчий загальний показник до 1, тим більшою мірою </w:t>
      </w:r>
      <w:proofErr w:type="spellStart"/>
      <w:r>
        <w:rPr>
          <w:sz w:val="28"/>
          <w:lang w:val="uk-UA"/>
        </w:rPr>
        <w:t>дестинація</w:t>
      </w:r>
      <w:proofErr w:type="spellEnd"/>
      <w:r>
        <w:rPr>
          <w:sz w:val="28"/>
          <w:lang w:val="uk-UA"/>
        </w:rPr>
        <w:t xml:space="preserve"> готова до кластерної взаємодії учасників у її межах.</w:t>
      </w:r>
    </w:p>
    <w:p w:rsidR="00194A28" w:rsidRPr="00FF1E76" w:rsidRDefault="00194A28" w:rsidP="00194A28">
      <w:pPr>
        <w:snapToGrid w:val="0"/>
        <w:jc w:val="right"/>
        <w:rPr>
          <w:sz w:val="28"/>
          <w:lang w:val="uk-UA"/>
        </w:rPr>
      </w:pPr>
      <w:r>
        <w:rPr>
          <w:sz w:val="28"/>
          <w:lang w:val="uk-UA"/>
        </w:rPr>
        <w:br w:type="page"/>
      </w:r>
      <w:r w:rsidR="00A87D96">
        <w:rPr>
          <w:sz w:val="28"/>
          <w:lang w:val="uk-UA"/>
        </w:rPr>
        <w:lastRenderedPageBreak/>
        <w:t xml:space="preserve">Таблиця </w:t>
      </w:r>
      <w:r>
        <w:rPr>
          <w:sz w:val="28"/>
          <w:lang w:val="uk-UA"/>
        </w:rPr>
        <w:t>1</w:t>
      </w:r>
    </w:p>
    <w:p w:rsidR="00194A28" w:rsidRDefault="00194A28" w:rsidP="00194A28">
      <w:pPr>
        <w:snapToGrid w:val="0"/>
        <w:jc w:val="center"/>
        <w:rPr>
          <w:sz w:val="28"/>
        </w:rPr>
      </w:pPr>
      <w:proofErr w:type="spellStart"/>
      <w:r w:rsidRPr="00FF1E76">
        <w:rPr>
          <w:sz w:val="28"/>
        </w:rPr>
        <w:t>Оцін</w:t>
      </w:r>
      <w:proofErr w:type="spellEnd"/>
      <w:r>
        <w:rPr>
          <w:sz w:val="28"/>
          <w:lang w:val="uk-UA"/>
        </w:rPr>
        <w:t>ка</w:t>
      </w:r>
      <w:r w:rsidRPr="00FF1E76">
        <w:rPr>
          <w:sz w:val="28"/>
        </w:rPr>
        <w:t xml:space="preserve"> </w:t>
      </w:r>
      <w:proofErr w:type="spellStart"/>
      <w:r w:rsidRPr="00FF1E76">
        <w:rPr>
          <w:sz w:val="28"/>
        </w:rPr>
        <w:t>привабливості</w:t>
      </w:r>
      <w:proofErr w:type="spellEnd"/>
      <w:r w:rsidRPr="00FF1E76">
        <w:rPr>
          <w:sz w:val="28"/>
        </w:rPr>
        <w:t xml:space="preserve"> </w:t>
      </w:r>
      <w:proofErr w:type="spellStart"/>
      <w:r w:rsidRPr="00FF1E76">
        <w:rPr>
          <w:sz w:val="28"/>
        </w:rPr>
        <w:t>туристичної</w:t>
      </w:r>
      <w:proofErr w:type="spellEnd"/>
      <w:r w:rsidRPr="00FF1E76">
        <w:rPr>
          <w:sz w:val="28"/>
        </w:rPr>
        <w:t xml:space="preserve"> </w:t>
      </w:r>
      <w:proofErr w:type="spellStart"/>
      <w:r w:rsidRPr="00FF1E76">
        <w:rPr>
          <w:sz w:val="28"/>
        </w:rPr>
        <w:t>дестинації</w:t>
      </w:r>
      <w:proofErr w:type="spellEnd"/>
      <w:r>
        <w:rPr>
          <w:sz w:val="28"/>
          <w:lang w:val="uk-UA"/>
        </w:rPr>
        <w:t xml:space="preserve"> </w:t>
      </w:r>
      <w:r w:rsidRPr="00FF1E76">
        <w:rPr>
          <w:sz w:val="28"/>
        </w:rPr>
        <w:t xml:space="preserve">для </w:t>
      </w:r>
      <w:proofErr w:type="spellStart"/>
      <w:r w:rsidRPr="00FF1E76">
        <w:rPr>
          <w:sz w:val="28"/>
        </w:rPr>
        <w:t>створення</w:t>
      </w:r>
      <w:proofErr w:type="spellEnd"/>
      <w:r w:rsidRPr="00FF1E76">
        <w:rPr>
          <w:sz w:val="28"/>
        </w:rPr>
        <w:t xml:space="preserve"> кластеру</w:t>
      </w:r>
    </w:p>
    <w:p w:rsidR="00194A28" w:rsidRDefault="00194A28" w:rsidP="00194A28">
      <w:pPr>
        <w:snapToGrid w:val="0"/>
        <w:jc w:val="center"/>
        <w:rPr>
          <w:sz w:val="28"/>
        </w:rPr>
      </w:pPr>
      <w:r w:rsidRPr="00FF1E76">
        <w:rPr>
          <w:noProof/>
          <w:sz w:val="28"/>
          <w:lang w:eastAsia="ru-RU"/>
        </w:rPr>
        <w:drawing>
          <wp:inline distT="0" distB="0" distL="0" distR="0">
            <wp:extent cx="6296025" cy="25431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A28" w:rsidRDefault="00194A28" w:rsidP="00194A28">
      <w:pPr>
        <w:snapToGrid w:val="0"/>
        <w:jc w:val="center"/>
        <w:rPr>
          <w:sz w:val="28"/>
        </w:rPr>
      </w:pPr>
      <w:r w:rsidRPr="00FF1E76">
        <w:rPr>
          <w:noProof/>
          <w:sz w:val="28"/>
          <w:lang w:eastAsia="ru-RU"/>
        </w:rPr>
        <w:drawing>
          <wp:inline distT="0" distB="0" distL="0" distR="0">
            <wp:extent cx="6296025" cy="24955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A28" w:rsidRDefault="00194A28" w:rsidP="00194A28">
      <w:pPr>
        <w:snapToGrid w:val="0"/>
        <w:jc w:val="center"/>
        <w:rPr>
          <w:sz w:val="28"/>
        </w:rPr>
      </w:pPr>
      <w:r w:rsidRPr="00FF1E76">
        <w:rPr>
          <w:noProof/>
          <w:sz w:val="28"/>
          <w:lang w:eastAsia="ru-RU"/>
        </w:rPr>
        <w:drawing>
          <wp:inline distT="0" distB="0" distL="0" distR="0">
            <wp:extent cx="6296025" cy="23431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A28" w:rsidRDefault="00194A28" w:rsidP="00194A28">
      <w:pPr>
        <w:snapToGrid w:val="0"/>
        <w:jc w:val="center"/>
        <w:rPr>
          <w:sz w:val="28"/>
        </w:rPr>
      </w:pPr>
    </w:p>
    <w:p w:rsidR="00194A28" w:rsidRDefault="00194A28" w:rsidP="00194A28">
      <w:pPr>
        <w:snapToGrid w:val="0"/>
        <w:jc w:val="center"/>
        <w:rPr>
          <w:sz w:val="28"/>
        </w:rPr>
      </w:pPr>
      <w:r w:rsidRPr="00FF1E76">
        <w:rPr>
          <w:noProof/>
          <w:sz w:val="28"/>
          <w:lang w:eastAsia="ru-RU"/>
        </w:rPr>
        <w:lastRenderedPageBreak/>
        <w:drawing>
          <wp:inline distT="0" distB="0" distL="0" distR="0">
            <wp:extent cx="6296025" cy="3990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A28" w:rsidRDefault="00194A28" w:rsidP="00194A28">
      <w:pPr>
        <w:snapToGrid w:val="0"/>
        <w:jc w:val="center"/>
        <w:rPr>
          <w:sz w:val="28"/>
        </w:rPr>
      </w:pPr>
      <w:r w:rsidRPr="00FF1E76">
        <w:rPr>
          <w:noProof/>
          <w:sz w:val="28"/>
          <w:lang w:eastAsia="ru-RU"/>
        </w:rPr>
        <w:drawing>
          <wp:inline distT="0" distB="0" distL="0" distR="0">
            <wp:extent cx="6296025" cy="3524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A28" w:rsidRDefault="00194A28" w:rsidP="00194A28">
      <w:pPr>
        <w:snapToGrid w:val="0"/>
        <w:jc w:val="center"/>
        <w:rPr>
          <w:sz w:val="28"/>
        </w:rPr>
      </w:pPr>
      <w:r>
        <w:rPr>
          <w:sz w:val="28"/>
        </w:rPr>
        <w:br w:type="page"/>
      </w:r>
      <w:r w:rsidRPr="00FF1E76">
        <w:rPr>
          <w:noProof/>
          <w:sz w:val="28"/>
          <w:lang w:eastAsia="ru-RU"/>
        </w:rPr>
        <w:lastRenderedPageBreak/>
        <w:drawing>
          <wp:inline distT="0" distB="0" distL="0" distR="0">
            <wp:extent cx="6296025" cy="2676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A28" w:rsidRPr="00FF1E76" w:rsidRDefault="00194A28" w:rsidP="00194A28">
      <w:pPr>
        <w:snapToGrid w:val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Індикатори можна коригувати у залежності від характеру </w:t>
      </w:r>
      <w:proofErr w:type="spellStart"/>
      <w:r>
        <w:rPr>
          <w:sz w:val="28"/>
          <w:lang w:val="uk-UA"/>
        </w:rPr>
        <w:t>дестинації</w:t>
      </w:r>
      <w:proofErr w:type="spellEnd"/>
      <w:r>
        <w:rPr>
          <w:sz w:val="28"/>
          <w:lang w:val="uk-UA"/>
        </w:rPr>
        <w:t>.</w:t>
      </w:r>
    </w:p>
    <w:p w:rsidR="000E5611" w:rsidRDefault="000E5611"/>
    <w:sectPr w:rsidR="000E5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920A3"/>
    <w:multiLevelType w:val="hybridMultilevel"/>
    <w:tmpl w:val="B4B05C6A"/>
    <w:lvl w:ilvl="0" w:tplc="EA0C55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712"/>
    <w:rsid w:val="000E5611"/>
    <w:rsid w:val="00194A28"/>
    <w:rsid w:val="00662712"/>
    <w:rsid w:val="00A87D96"/>
    <w:rsid w:val="00C0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45A5"/>
  <w15:chartTrackingRefBased/>
  <w15:docId w15:val="{2073BF98-EE52-4AB7-B094-670D4771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2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2020-04-14T20:45:00Z</dcterms:created>
  <dcterms:modified xsi:type="dcterms:W3CDTF">2020-04-14T21:36:00Z</dcterms:modified>
</cp:coreProperties>
</file>