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3A3" w:rsidRPr="00C313A3" w:rsidRDefault="00C313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Семінарське заняття Тема. П</w:t>
      </w:r>
      <w:r w:rsidRPr="00C313A3">
        <w:rPr>
          <w:rFonts w:ascii="Times New Roman" w:hAnsi="Times New Roman" w:cs="Times New Roman"/>
          <w:sz w:val="28"/>
          <w:szCs w:val="28"/>
        </w:rPr>
        <w:t xml:space="preserve">ерсонал підприємства, продуктивність і оплата праці </w:t>
      </w:r>
    </w:p>
    <w:p w:rsidR="00C313A3" w:rsidRPr="00C313A3" w:rsidRDefault="00C313A3">
      <w:pPr>
        <w:rPr>
          <w:rFonts w:ascii="Times New Roman" w:hAnsi="Times New Roman" w:cs="Times New Roman"/>
          <w:sz w:val="28"/>
          <w:szCs w:val="28"/>
        </w:rPr>
      </w:pPr>
    </w:p>
    <w:p w:rsidR="00C313A3" w:rsidRPr="00C313A3" w:rsidRDefault="00C313A3">
      <w:pPr>
        <w:rPr>
          <w:rFonts w:ascii="Times New Roman" w:hAnsi="Times New Roman" w:cs="Times New Roman"/>
          <w:sz w:val="28"/>
          <w:szCs w:val="28"/>
        </w:rPr>
      </w:pPr>
      <w:r w:rsidRPr="00C313A3">
        <w:rPr>
          <w:rFonts w:ascii="Times New Roman" w:hAnsi="Times New Roman" w:cs="Times New Roman"/>
          <w:sz w:val="28"/>
          <w:szCs w:val="28"/>
        </w:rPr>
        <w:t>1. Пер</w:t>
      </w:r>
      <w:r w:rsidRPr="00C313A3">
        <w:rPr>
          <w:rFonts w:ascii="Times New Roman" w:hAnsi="Times New Roman" w:cs="Times New Roman"/>
          <w:sz w:val="28"/>
          <w:szCs w:val="28"/>
        </w:rPr>
        <w:t>сонал підприємства, його склад. Види заробітної плати</w:t>
      </w:r>
    </w:p>
    <w:p w:rsidR="00D03B1D" w:rsidRPr="00C313A3" w:rsidRDefault="00C313A3">
      <w:pPr>
        <w:rPr>
          <w:rFonts w:ascii="Times New Roman" w:hAnsi="Times New Roman" w:cs="Times New Roman"/>
          <w:sz w:val="28"/>
          <w:szCs w:val="28"/>
        </w:rPr>
      </w:pPr>
      <w:r w:rsidRPr="00C313A3">
        <w:rPr>
          <w:rFonts w:ascii="Times New Roman" w:hAnsi="Times New Roman" w:cs="Times New Roman"/>
          <w:sz w:val="28"/>
          <w:szCs w:val="28"/>
        </w:rPr>
        <w:t>2</w:t>
      </w:r>
      <w:r w:rsidRPr="00C313A3">
        <w:rPr>
          <w:rFonts w:ascii="Times New Roman" w:hAnsi="Times New Roman" w:cs="Times New Roman"/>
          <w:sz w:val="28"/>
          <w:szCs w:val="28"/>
        </w:rPr>
        <w:t>. Продуктивні</w:t>
      </w:r>
      <w:bookmarkStart w:id="0" w:name="_GoBack"/>
      <w:bookmarkEnd w:id="0"/>
      <w:r w:rsidRPr="00C313A3">
        <w:rPr>
          <w:rFonts w:ascii="Times New Roman" w:hAnsi="Times New Roman" w:cs="Times New Roman"/>
          <w:sz w:val="28"/>
          <w:szCs w:val="28"/>
        </w:rPr>
        <w:t xml:space="preserve">сть праці, показники і методи її вимірювання. </w:t>
      </w:r>
    </w:p>
    <w:sectPr w:rsidR="00D03B1D" w:rsidRPr="00C313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A3"/>
    <w:rsid w:val="00C313A3"/>
    <w:rsid w:val="00D0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2020-04-07T10:03:00Z</dcterms:created>
  <dcterms:modified xsi:type="dcterms:W3CDTF">2020-04-07T10:05:00Z</dcterms:modified>
</cp:coreProperties>
</file>