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59C" w:rsidRPr="0063559C" w:rsidRDefault="006E4CB5" w:rsidP="009F4BE6">
      <w:pPr>
        <w:pStyle w:val="a5"/>
        <w:tabs>
          <w:tab w:val="left" w:pos="993"/>
        </w:tabs>
        <w:spacing w:after="0"/>
        <w:ind w:left="0"/>
        <w:jc w:val="center"/>
        <w:rPr>
          <w:rFonts w:ascii="Times New Roman" w:hAnsi="Times New Roman"/>
          <w:b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СЕМІНАРСЬКЕ </w:t>
      </w:r>
      <w:r w:rsidR="0063559C" w:rsidRPr="0063559C">
        <w:rPr>
          <w:rFonts w:ascii="Times New Roman" w:hAnsi="Times New Roman"/>
          <w:b/>
          <w:sz w:val="28"/>
          <w:szCs w:val="28"/>
          <w:lang w:val="uk-UA"/>
        </w:rPr>
        <w:t>ЗАНЯТТЯ</w:t>
      </w:r>
      <w:r w:rsidR="0063559C" w:rsidRPr="0063559C">
        <w:rPr>
          <w:rFonts w:ascii="Times New Roman" w:hAnsi="Times New Roman"/>
          <w:b/>
          <w:iCs/>
          <w:sz w:val="28"/>
          <w:szCs w:val="28"/>
          <w:lang w:val="uk-UA"/>
        </w:rPr>
        <w:t>. АНАЛІЗ ПОВЕДІНКИ СПОЖИВАЧА</w:t>
      </w:r>
    </w:p>
    <w:p w:rsidR="0063559C" w:rsidRPr="0063559C" w:rsidRDefault="0063559C" w:rsidP="0063559C">
      <w:pPr>
        <w:pStyle w:val="a6"/>
        <w:spacing w:line="324" w:lineRule="auto"/>
        <w:rPr>
          <w:rFonts w:ascii="Cambria" w:hAnsi="Cambria"/>
          <w:b/>
          <w:i/>
          <w:sz w:val="28"/>
          <w:szCs w:val="28"/>
        </w:rPr>
      </w:pPr>
    </w:p>
    <w:p w:rsidR="0063559C" w:rsidRPr="0063559C" w:rsidRDefault="0063559C" w:rsidP="0063559C">
      <w:pPr>
        <w:pStyle w:val="a6"/>
        <w:spacing w:line="324" w:lineRule="auto"/>
        <w:rPr>
          <w:rFonts w:ascii="Cambria" w:hAnsi="Cambria"/>
          <w:b/>
          <w:i/>
          <w:sz w:val="28"/>
          <w:szCs w:val="28"/>
        </w:rPr>
      </w:pPr>
      <w:r w:rsidRPr="0063559C">
        <w:rPr>
          <w:rFonts w:ascii="Cambria" w:hAnsi="Cambria"/>
          <w:b/>
          <w:i/>
          <w:sz w:val="28"/>
          <w:szCs w:val="28"/>
        </w:rPr>
        <w:t>1. Питання для обговорення</w:t>
      </w:r>
    </w:p>
    <w:p w:rsidR="0063559C" w:rsidRPr="0063559C" w:rsidRDefault="0063559C" w:rsidP="0063559C">
      <w:pPr>
        <w:pStyle w:val="a3"/>
        <w:tabs>
          <w:tab w:val="left" w:pos="4536"/>
          <w:tab w:val="left" w:pos="6521"/>
        </w:tabs>
        <w:ind w:firstLine="709"/>
        <w:rPr>
          <w:bCs/>
          <w:iCs/>
          <w:sz w:val="28"/>
          <w:szCs w:val="28"/>
        </w:rPr>
      </w:pPr>
      <w:r w:rsidRPr="0063559C">
        <w:rPr>
          <w:bCs/>
          <w:iCs/>
          <w:sz w:val="28"/>
          <w:szCs w:val="28"/>
        </w:rPr>
        <w:t>1. Бюджетна лінія: рівняння і графічна побудова.</w:t>
      </w:r>
    </w:p>
    <w:p w:rsidR="0063559C" w:rsidRPr="0063559C" w:rsidRDefault="0063559C" w:rsidP="0063559C">
      <w:pPr>
        <w:pStyle w:val="a3"/>
        <w:tabs>
          <w:tab w:val="left" w:pos="4536"/>
          <w:tab w:val="left" w:pos="6521"/>
        </w:tabs>
        <w:ind w:firstLine="709"/>
        <w:rPr>
          <w:bCs/>
          <w:iCs/>
          <w:sz w:val="28"/>
          <w:szCs w:val="28"/>
        </w:rPr>
      </w:pPr>
      <w:r w:rsidRPr="0063559C">
        <w:rPr>
          <w:bCs/>
          <w:iCs/>
          <w:sz w:val="28"/>
          <w:szCs w:val="28"/>
        </w:rPr>
        <w:t>2. Криві байдужості та бюджетні лінії.</w:t>
      </w:r>
    </w:p>
    <w:p w:rsidR="0063559C" w:rsidRPr="0063559C" w:rsidRDefault="0063559C" w:rsidP="0063559C">
      <w:pPr>
        <w:pStyle w:val="a3"/>
        <w:tabs>
          <w:tab w:val="left" w:pos="4536"/>
          <w:tab w:val="left" w:pos="6521"/>
        </w:tabs>
        <w:ind w:firstLine="709"/>
        <w:rPr>
          <w:bCs/>
          <w:iCs/>
          <w:sz w:val="28"/>
          <w:szCs w:val="28"/>
        </w:rPr>
      </w:pPr>
      <w:r w:rsidRPr="0063559C">
        <w:rPr>
          <w:bCs/>
          <w:iCs/>
          <w:sz w:val="28"/>
          <w:szCs w:val="28"/>
        </w:rPr>
        <w:t>3. Рівновага споживача: економічна, алгебраїчна та графічна.</w:t>
      </w:r>
    </w:p>
    <w:p w:rsidR="0063559C" w:rsidRPr="0063559C" w:rsidRDefault="0063559C" w:rsidP="0063559C">
      <w:pPr>
        <w:pStyle w:val="a3"/>
        <w:tabs>
          <w:tab w:val="left" w:pos="4536"/>
          <w:tab w:val="left" w:pos="6521"/>
        </w:tabs>
        <w:ind w:firstLine="709"/>
        <w:rPr>
          <w:bCs/>
          <w:iCs/>
          <w:sz w:val="28"/>
          <w:szCs w:val="28"/>
        </w:rPr>
      </w:pPr>
      <w:r w:rsidRPr="0063559C">
        <w:rPr>
          <w:bCs/>
          <w:iCs/>
          <w:sz w:val="28"/>
          <w:szCs w:val="28"/>
        </w:rPr>
        <w:t xml:space="preserve">4. Функція попиту від доходу: крива </w:t>
      </w:r>
      <w:proofErr w:type="spellStart"/>
      <w:r w:rsidRPr="0063559C">
        <w:rPr>
          <w:bCs/>
          <w:iCs/>
          <w:sz w:val="28"/>
          <w:szCs w:val="28"/>
        </w:rPr>
        <w:t>Енгеля</w:t>
      </w:r>
      <w:proofErr w:type="spellEnd"/>
      <w:r w:rsidRPr="0063559C">
        <w:rPr>
          <w:bCs/>
          <w:iCs/>
          <w:sz w:val="28"/>
          <w:szCs w:val="28"/>
        </w:rPr>
        <w:t xml:space="preserve">. Закон </w:t>
      </w:r>
      <w:proofErr w:type="spellStart"/>
      <w:r w:rsidRPr="0063559C">
        <w:rPr>
          <w:bCs/>
          <w:iCs/>
          <w:sz w:val="28"/>
          <w:szCs w:val="28"/>
        </w:rPr>
        <w:t>Енгеля</w:t>
      </w:r>
      <w:proofErr w:type="spellEnd"/>
      <w:r w:rsidRPr="0063559C">
        <w:rPr>
          <w:bCs/>
          <w:iCs/>
          <w:sz w:val="28"/>
          <w:szCs w:val="28"/>
        </w:rPr>
        <w:t>.</w:t>
      </w:r>
    </w:p>
    <w:p w:rsidR="0063559C" w:rsidRPr="0063559C" w:rsidRDefault="0063559C" w:rsidP="0063559C">
      <w:pPr>
        <w:pStyle w:val="a3"/>
        <w:tabs>
          <w:tab w:val="left" w:pos="4536"/>
          <w:tab w:val="left" w:pos="6521"/>
        </w:tabs>
        <w:ind w:firstLine="709"/>
        <w:rPr>
          <w:bCs/>
          <w:iCs/>
          <w:sz w:val="28"/>
          <w:szCs w:val="28"/>
        </w:rPr>
      </w:pPr>
      <w:r w:rsidRPr="0063559C">
        <w:rPr>
          <w:bCs/>
          <w:iCs/>
          <w:sz w:val="28"/>
          <w:szCs w:val="28"/>
        </w:rPr>
        <w:t>5. Зміна оптимального стану споживача в результаті зміни ціни товарів. Крива “ціна – споживання”</w:t>
      </w:r>
    </w:p>
    <w:p w:rsidR="0063559C" w:rsidRPr="0063559C" w:rsidRDefault="0063559C" w:rsidP="0063559C">
      <w:pPr>
        <w:pStyle w:val="a3"/>
        <w:tabs>
          <w:tab w:val="left" w:pos="4536"/>
          <w:tab w:val="left" w:pos="6521"/>
        </w:tabs>
        <w:ind w:firstLine="709"/>
        <w:rPr>
          <w:bCs/>
          <w:iCs/>
          <w:sz w:val="28"/>
          <w:szCs w:val="28"/>
        </w:rPr>
      </w:pPr>
      <w:r w:rsidRPr="0063559C">
        <w:rPr>
          <w:bCs/>
          <w:iCs/>
          <w:sz w:val="28"/>
          <w:szCs w:val="28"/>
        </w:rPr>
        <w:t>6. Зміна оптимального стану споживача в результаті зміни доходу. Крива. Крива “дохід – споживання”</w:t>
      </w:r>
    </w:p>
    <w:p w:rsidR="0063559C" w:rsidRPr="0063559C" w:rsidRDefault="0063559C" w:rsidP="0063559C">
      <w:pPr>
        <w:pStyle w:val="a3"/>
        <w:tabs>
          <w:tab w:val="left" w:pos="4536"/>
          <w:tab w:val="left" w:pos="6521"/>
        </w:tabs>
        <w:ind w:firstLine="709"/>
        <w:rPr>
          <w:bCs/>
          <w:iCs/>
          <w:sz w:val="28"/>
          <w:szCs w:val="28"/>
        </w:rPr>
      </w:pPr>
      <w:r w:rsidRPr="0063559C">
        <w:rPr>
          <w:bCs/>
          <w:iCs/>
          <w:sz w:val="28"/>
          <w:szCs w:val="28"/>
        </w:rPr>
        <w:t>7. Побудова кривої “ціна – споживання” та лінії індивідуального попиту споживача.</w:t>
      </w:r>
    </w:p>
    <w:p w:rsidR="0063559C" w:rsidRPr="0063559C" w:rsidRDefault="0063559C" w:rsidP="0063559C">
      <w:pPr>
        <w:pStyle w:val="a3"/>
        <w:tabs>
          <w:tab w:val="left" w:pos="4536"/>
          <w:tab w:val="left" w:pos="6521"/>
        </w:tabs>
        <w:ind w:firstLine="709"/>
        <w:rPr>
          <w:bCs/>
          <w:iCs/>
          <w:sz w:val="28"/>
          <w:szCs w:val="28"/>
        </w:rPr>
      </w:pPr>
      <w:r w:rsidRPr="0063559C">
        <w:rPr>
          <w:bCs/>
          <w:iCs/>
          <w:sz w:val="28"/>
          <w:szCs w:val="28"/>
        </w:rPr>
        <w:t xml:space="preserve">8. Неякісні товари. Парадокс </w:t>
      </w:r>
      <w:proofErr w:type="spellStart"/>
      <w:r w:rsidRPr="0063559C">
        <w:rPr>
          <w:bCs/>
          <w:iCs/>
          <w:sz w:val="28"/>
          <w:szCs w:val="28"/>
        </w:rPr>
        <w:t>Гіффен</w:t>
      </w:r>
      <w:proofErr w:type="spellEnd"/>
      <w:r w:rsidRPr="0063559C">
        <w:rPr>
          <w:bCs/>
          <w:iCs/>
          <w:sz w:val="28"/>
          <w:szCs w:val="28"/>
        </w:rPr>
        <w:t>.</w:t>
      </w:r>
    </w:p>
    <w:p w:rsidR="0063559C" w:rsidRPr="0063559C" w:rsidRDefault="0063559C" w:rsidP="0063559C">
      <w:pPr>
        <w:pStyle w:val="a3"/>
        <w:tabs>
          <w:tab w:val="left" w:pos="4536"/>
          <w:tab w:val="left" w:pos="6521"/>
        </w:tabs>
        <w:ind w:firstLine="709"/>
        <w:rPr>
          <w:bCs/>
          <w:iCs/>
          <w:sz w:val="28"/>
          <w:szCs w:val="28"/>
        </w:rPr>
      </w:pPr>
      <w:r w:rsidRPr="0063559C">
        <w:rPr>
          <w:bCs/>
          <w:iCs/>
          <w:sz w:val="28"/>
          <w:szCs w:val="28"/>
        </w:rPr>
        <w:t>9. Взаємодоповнюваність та взаємозамінність товарів та послуг</w:t>
      </w:r>
    </w:p>
    <w:p w:rsidR="006E4CB5" w:rsidRDefault="006E4CB5" w:rsidP="0063559C">
      <w:pPr>
        <w:pStyle w:val="a6"/>
        <w:spacing w:line="324" w:lineRule="auto"/>
        <w:rPr>
          <w:rFonts w:ascii="Cambria" w:hAnsi="Cambria"/>
          <w:b/>
          <w:i/>
          <w:sz w:val="28"/>
          <w:szCs w:val="28"/>
        </w:rPr>
      </w:pPr>
    </w:p>
    <w:p w:rsidR="0063559C" w:rsidRPr="0063559C" w:rsidRDefault="0063559C" w:rsidP="0063559C">
      <w:pPr>
        <w:pStyle w:val="a6"/>
        <w:spacing w:line="324" w:lineRule="auto"/>
        <w:rPr>
          <w:rFonts w:ascii="Cambria" w:hAnsi="Cambria"/>
          <w:b/>
          <w:i/>
          <w:sz w:val="28"/>
          <w:szCs w:val="28"/>
        </w:rPr>
      </w:pPr>
      <w:r w:rsidRPr="0063559C">
        <w:rPr>
          <w:rFonts w:ascii="Cambria" w:hAnsi="Cambria"/>
          <w:b/>
          <w:i/>
          <w:sz w:val="28"/>
          <w:szCs w:val="28"/>
        </w:rPr>
        <w:t>2. Вправи для вирішенн</w:t>
      </w:r>
      <w:bookmarkStart w:id="0" w:name="_GoBack"/>
      <w:bookmarkEnd w:id="0"/>
      <w:r w:rsidRPr="0063559C">
        <w:rPr>
          <w:rFonts w:ascii="Cambria" w:hAnsi="Cambria"/>
          <w:b/>
          <w:i/>
          <w:sz w:val="28"/>
          <w:szCs w:val="28"/>
        </w:rPr>
        <w:t>я</w:t>
      </w:r>
    </w:p>
    <w:p w:rsidR="0063559C" w:rsidRPr="0063559C" w:rsidRDefault="0063559C" w:rsidP="0063559C">
      <w:pPr>
        <w:pStyle w:val="3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63559C">
        <w:rPr>
          <w:rFonts w:ascii="Cambria" w:hAnsi="Cambria"/>
          <w:i/>
          <w:sz w:val="28"/>
          <w:szCs w:val="28"/>
        </w:rPr>
        <w:t>2.1.</w:t>
      </w:r>
      <w:r w:rsidRPr="0063559C">
        <w:rPr>
          <w:rFonts w:ascii="Times New Roman" w:hAnsi="Times New Roman"/>
          <w:b w:val="0"/>
          <w:sz w:val="28"/>
          <w:szCs w:val="28"/>
        </w:rPr>
        <w:t> Споживач має місячний дохід 210 грн і витрачає його на придбання двох товарів – м’яса та рису. Ціна м’яса (Р</w:t>
      </w:r>
      <w:r w:rsidRPr="0063559C">
        <w:rPr>
          <w:rFonts w:ascii="Times New Roman" w:hAnsi="Times New Roman"/>
          <w:b w:val="0"/>
          <w:sz w:val="28"/>
          <w:szCs w:val="28"/>
          <w:vertAlign w:val="subscript"/>
        </w:rPr>
        <w:t>М</w:t>
      </w:r>
      <w:r w:rsidRPr="0063559C">
        <w:rPr>
          <w:rFonts w:ascii="Times New Roman" w:hAnsi="Times New Roman"/>
          <w:b w:val="0"/>
          <w:sz w:val="28"/>
          <w:szCs w:val="28"/>
        </w:rPr>
        <w:t>) – 30 грн/кг., а ціна рису – 5 грн/кг. Побудуйте бюджетну лінію.</w:t>
      </w:r>
    </w:p>
    <w:p w:rsidR="0063559C" w:rsidRPr="0063559C" w:rsidRDefault="0063559C" w:rsidP="0063559C">
      <w:pPr>
        <w:pStyle w:val="3"/>
        <w:ind w:firstLine="567"/>
        <w:jc w:val="both"/>
        <w:rPr>
          <w:sz w:val="28"/>
          <w:szCs w:val="28"/>
        </w:rPr>
      </w:pPr>
      <w:r w:rsidRPr="0063559C">
        <w:rPr>
          <w:rFonts w:ascii="Cambria" w:hAnsi="Cambria"/>
          <w:i/>
          <w:sz w:val="28"/>
          <w:szCs w:val="28"/>
        </w:rPr>
        <w:t xml:space="preserve">2.2. </w:t>
      </w:r>
      <w:r w:rsidRPr="0063559C">
        <w:rPr>
          <w:rFonts w:ascii="Times New Roman" w:hAnsi="Times New Roman"/>
          <w:b w:val="0"/>
          <w:sz w:val="28"/>
          <w:szCs w:val="28"/>
        </w:rPr>
        <w:t xml:space="preserve">Споживач має дохід 200 грн.. і витрачає його на придбання блага Х по ціні 10 грн. і блага Y по ціні 20 грн. Вибір споживача, що максимізує корисність, включає 12 одиниць Х і 4 одиниці Y. Збільшення ціни товару Х до 20 грн. викликає зміщення точки рівноваги (4Х; 6Y), зниження до 5 грн. — відповідно (20Х; 5Y). </w:t>
      </w:r>
    </w:p>
    <w:p w:rsidR="0063559C" w:rsidRPr="0063559C" w:rsidRDefault="0063559C" w:rsidP="0063559C">
      <w:pPr>
        <w:pStyle w:val="3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63559C">
        <w:rPr>
          <w:rFonts w:ascii="Times New Roman" w:hAnsi="Times New Roman"/>
          <w:b w:val="0"/>
          <w:sz w:val="28"/>
          <w:szCs w:val="28"/>
        </w:rPr>
        <w:t>а) Зобразіть графічно, як змінюватиметься положення бюджетної лінії у разі зниження та підвищення ціни.</w:t>
      </w:r>
    </w:p>
    <w:p w:rsidR="0063559C" w:rsidRPr="0063559C" w:rsidRDefault="0063559C" w:rsidP="0063559C">
      <w:pPr>
        <w:pStyle w:val="3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63559C">
        <w:rPr>
          <w:rFonts w:ascii="Times New Roman" w:hAnsi="Times New Roman"/>
          <w:b w:val="0"/>
          <w:sz w:val="28"/>
          <w:szCs w:val="28"/>
        </w:rPr>
        <w:t xml:space="preserve">б) Побудуйте </w:t>
      </w:r>
      <w:r w:rsidR="00C51136">
        <w:rPr>
          <w:rFonts w:ascii="Times New Roman" w:hAnsi="Times New Roman"/>
          <w:b w:val="0"/>
          <w:sz w:val="28"/>
          <w:szCs w:val="28"/>
        </w:rPr>
        <w:t xml:space="preserve">криву </w:t>
      </w:r>
      <w:r w:rsidRPr="0063559C">
        <w:rPr>
          <w:rFonts w:ascii="Times New Roman" w:hAnsi="Times New Roman"/>
          <w:b w:val="0"/>
          <w:sz w:val="28"/>
          <w:szCs w:val="28"/>
        </w:rPr>
        <w:t>«ціна-споживання»;</w:t>
      </w:r>
    </w:p>
    <w:p w:rsidR="0063559C" w:rsidRPr="0063559C" w:rsidRDefault="0063559C" w:rsidP="0063559C">
      <w:pPr>
        <w:pStyle w:val="3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63559C">
        <w:rPr>
          <w:rFonts w:ascii="Times New Roman" w:hAnsi="Times New Roman"/>
          <w:b w:val="0"/>
          <w:sz w:val="28"/>
          <w:szCs w:val="28"/>
        </w:rPr>
        <w:t xml:space="preserve">в) Використовуючи </w:t>
      </w:r>
      <w:r w:rsidR="00C51136">
        <w:rPr>
          <w:rFonts w:ascii="Times New Roman" w:hAnsi="Times New Roman"/>
          <w:b w:val="0"/>
          <w:sz w:val="28"/>
          <w:szCs w:val="28"/>
        </w:rPr>
        <w:t xml:space="preserve">криву </w:t>
      </w:r>
      <w:r w:rsidRPr="0063559C">
        <w:rPr>
          <w:rFonts w:ascii="Times New Roman" w:hAnsi="Times New Roman"/>
          <w:b w:val="0"/>
          <w:sz w:val="28"/>
          <w:szCs w:val="28"/>
        </w:rPr>
        <w:t>«ціна-споживання», побудуйте криву попиту споживача на товар Х.</w:t>
      </w:r>
    </w:p>
    <w:p w:rsidR="0063559C" w:rsidRPr="0063559C" w:rsidRDefault="0063559C" w:rsidP="0063559C">
      <w:pPr>
        <w:pStyle w:val="3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63559C">
        <w:rPr>
          <w:rFonts w:ascii="Cambria" w:hAnsi="Cambria"/>
          <w:i/>
          <w:sz w:val="28"/>
          <w:szCs w:val="28"/>
        </w:rPr>
        <w:t xml:space="preserve">2.3. </w:t>
      </w:r>
      <w:r w:rsidRPr="0063559C">
        <w:rPr>
          <w:rFonts w:ascii="Times New Roman" w:hAnsi="Times New Roman"/>
          <w:b w:val="0"/>
          <w:sz w:val="28"/>
          <w:szCs w:val="28"/>
        </w:rPr>
        <w:t>Домогосподарство має функцію корисності U = Q</w:t>
      </w:r>
      <w:r w:rsidRPr="0063559C">
        <w:rPr>
          <w:rFonts w:ascii="Times New Roman" w:hAnsi="Times New Roman"/>
          <w:b w:val="0"/>
          <w:sz w:val="28"/>
          <w:szCs w:val="28"/>
          <w:vertAlign w:val="subscript"/>
        </w:rPr>
        <w:t>X</w:t>
      </w:r>
      <w:r w:rsidRPr="0063559C">
        <w:rPr>
          <w:rFonts w:ascii="Times New Roman" w:hAnsi="Times New Roman"/>
          <w:b w:val="0"/>
          <w:sz w:val="28"/>
          <w:szCs w:val="28"/>
        </w:rPr>
        <w:t xml:space="preserve"> Q</w:t>
      </w:r>
      <w:r w:rsidRPr="0063559C">
        <w:rPr>
          <w:rFonts w:ascii="Times New Roman" w:hAnsi="Times New Roman"/>
          <w:b w:val="0"/>
          <w:sz w:val="28"/>
          <w:szCs w:val="28"/>
          <w:vertAlign w:val="subscript"/>
        </w:rPr>
        <w:t>Y</w:t>
      </w:r>
      <w:r w:rsidRPr="0063559C">
        <w:rPr>
          <w:rFonts w:ascii="Times New Roman" w:hAnsi="Times New Roman"/>
          <w:b w:val="0"/>
          <w:sz w:val="28"/>
          <w:szCs w:val="28"/>
        </w:rPr>
        <w:t>, дохід дорівнює 140 грн. при цінах Р</w:t>
      </w:r>
      <w:r w:rsidRPr="0063559C">
        <w:rPr>
          <w:rFonts w:ascii="Times New Roman" w:hAnsi="Times New Roman"/>
          <w:b w:val="0"/>
          <w:sz w:val="28"/>
          <w:szCs w:val="28"/>
          <w:vertAlign w:val="subscript"/>
        </w:rPr>
        <w:t>Х</w:t>
      </w:r>
      <w:r w:rsidRPr="0063559C">
        <w:rPr>
          <w:rFonts w:ascii="Times New Roman" w:hAnsi="Times New Roman"/>
          <w:b w:val="0"/>
          <w:sz w:val="28"/>
          <w:szCs w:val="28"/>
        </w:rPr>
        <w:t xml:space="preserve"> = 7, Р</w:t>
      </w:r>
      <w:r w:rsidRPr="0063559C">
        <w:rPr>
          <w:rFonts w:ascii="Times New Roman" w:hAnsi="Times New Roman"/>
          <w:b w:val="0"/>
          <w:sz w:val="28"/>
          <w:szCs w:val="28"/>
          <w:vertAlign w:val="subscript"/>
        </w:rPr>
        <w:t>Y</w:t>
      </w:r>
      <w:r w:rsidRPr="0063559C">
        <w:rPr>
          <w:rFonts w:ascii="Times New Roman" w:hAnsi="Times New Roman"/>
          <w:b w:val="0"/>
          <w:sz w:val="28"/>
          <w:szCs w:val="28"/>
        </w:rPr>
        <w:t xml:space="preserve"> = 20. Визначте ефект доходу та ефект заміщення, якщо ціна другого блага зменшилася до 5 грн. за незмінної величини доходу.</w:t>
      </w:r>
    </w:p>
    <w:p w:rsidR="0063559C" w:rsidRPr="0063559C" w:rsidRDefault="0063559C" w:rsidP="0063559C">
      <w:pPr>
        <w:pStyle w:val="3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63559C">
        <w:rPr>
          <w:rFonts w:ascii="Cambria" w:hAnsi="Cambria"/>
          <w:i/>
          <w:sz w:val="28"/>
          <w:szCs w:val="28"/>
        </w:rPr>
        <w:lastRenderedPageBreak/>
        <w:t>2.4. </w:t>
      </w:r>
      <w:r w:rsidRPr="0063559C">
        <w:rPr>
          <w:rFonts w:ascii="Times New Roman" w:hAnsi="Times New Roman"/>
          <w:b w:val="0"/>
          <w:sz w:val="28"/>
          <w:szCs w:val="28"/>
        </w:rPr>
        <w:t>Ціна товару  Х дорівнює 2 грн за кожну одиницю, а ціна товар Y становить 5 грн. за кожну одиницю. Запишіть рівняння бюджетної лінії якщо:</w:t>
      </w:r>
    </w:p>
    <w:p w:rsidR="0063559C" w:rsidRPr="0063559C" w:rsidRDefault="0063559C" w:rsidP="0063559C">
      <w:pPr>
        <w:pStyle w:val="3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63559C">
        <w:rPr>
          <w:rFonts w:ascii="Times New Roman" w:hAnsi="Times New Roman"/>
          <w:b w:val="0"/>
          <w:sz w:val="28"/>
          <w:szCs w:val="28"/>
        </w:rPr>
        <w:t>− дохід споживача дорівнює 150 грн;</w:t>
      </w:r>
    </w:p>
    <w:p w:rsidR="0063559C" w:rsidRPr="0063559C" w:rsidRDefault="0063559C" w:rsidP="0063559C">
      <w:pPr>
        <w:pStyle w:val="3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63559C">
        <w:rPr>
          <w:rFonts w:ascii="Times New Roman" w:hAnsi="Times New Roman"/>
          <w:b w:val="0"/>
          <w:sz w:val="28"/>
          <w:szCs w:val="28"/>
        </w:rPr>
        <w:t>− дохід збільшився на 10% (по відношенню до початкового значення доходу);</w:t>
      </w:r>
    </w:p>
    <w:p w:rsidR="0063559C" w:rsidRPr="0063559C" w:rsidRDefault="0063559C" w:rsidP="0063559C">
      <w:pPr>
        <w:pStyle w:val="3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63559C">
        <w:rPr>
          <w:rFonts w:ascii="Times New Roman" w:hAnsi="Times New Roman"/>
          <w:b w:val="0"/>
          <w:sz w:val="28"/>
          <w:szCs w:val="28"/>
        </w:rPr>
        <w:t>− дохід споживача зменшився на 20% (по відношенню до початкового значення доходу);</w:t>
      </w:r>
    </w:p>
    <w:p w:rsidR="0063559C" w:rsidRPr="0063559C" w:rsidRDefault="0063559C" w:rsidP="0063559C">
      <w:pPr>
        <w:pStyle w:val="3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63559C">
        <w:rPr>
          <w:rFonts w:ascii="Times New Roman" w:hAnsi="Times New Roman"/>
          <w:b w:val="0"/>
          <w:sz w:val="28"/>
          <w:szCs w:val="28"/>
        </w:rPr>
        <w:t>− ціна товару Х зменшилася до 1,5 грн за кожну одиницю при доході споживача 150 грн.;</w:t>
      </w:r>
    </w:p>
    <w:p w:rsidR="0063559C" w:rsidRPr="0063559C" w:rsidRDefault="0063559C" w:rsidP="0063559C">
      <w:pPr>
        <w:pStyle w:val="3"/>
        <w:ind w:firstLine="567"/>
        <w:jc w:val="both"/>
        <w:rPr>
          <w:sz w:val="28"/>
          <w:szCs w:val="28"/>
        </w:rPr>
      </w:pPr>
      <w:r w:rsidRPr="0063559C">
        <w:rPr>
          <w:rFonts w:ascii="Times New Roman" w:hAnsi="Times New Roman"/>
          <w:b w:val="0"/>
          <w:sz w:val="28"/>
          <w:szCs w:val="28"/>
        </w:rPr>
        <w:t xml:space="preserve">− ціна товару Y збільшилась до 8 грн за кожну одиницю, ціна товару Х становить 2 грн., а дохід споживача становить 150 грн. </w:t>
      </w:r>
    </w:p>
    <w:p w:rsidR="0063559C" w:rsidRPr="0063559C" w:rsidRDefault="0063559C" w:rsidP="0063559C">
      <w:pPr>
        <w:pStyle w:val="3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63559C">
        <w:rPr>
          <w:rFonts w:ascii="Cambria" w:hAnsi="Cambria"/>
          <w:i/>
          <w:sz w:val="28"/>
          <w:szCs w:val="28"/>
        </w:rPr>
        <w:t>2.5.</w:t>
      </w:r>
      <w:r w:rsidRPr="0063559C">
        <w:rPr>
          <w:rFonts w:ascii="Times New Roman" w:hAnsi="Times New Roman"/>
          <w:b w:val="0"/>
          <w:sz w:val="28"/>
          <w:szCs w:val="28"/>
        </w:rPr>
        <w:t> Функція корисності споживача задана функцією TU = XY/2, де Х – кількість споживання бананів, Y – кількість споживання коли. Ціна 1 кг бананів 13 грн., 1 л коли 6 грн. Влітку споживач витрачав на ці товари 50 грн. на тиждень. Взимку ціна бананів зросла до 15 грн. за кілограм, ціна коли не змінилася. Визначте:</w:t>
      </w:r>
    </w:p>
    <w:p w:rsidR="0063559C" w:rsidRPr="0063559C" w:rsidRDefault="0063559C" w:rsidP="0063559C">
      <w:pPr>
        <w:pStyle w:val="3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63559C">
        <w:rPr>
          <w:rFonts w:ascii="Times New Roman" w:hAnsi="Times New Roman"/>
          <w:b w:val="0"/>
          <w:sz w:val="28"/>
          <w:szCs w:val="28"/>
        </w:rPr>
        <w:t>− обсяг оптимального споживання бананів і коли влітку.</w:t>
      </w:r>
    </w:p>
    <w:p w:rsidR="0063559C" w:rsidRPr="0063559C" w:rsidRDefault="0063559C" w:rsidP="0063559C">
      <w:pPr>
        <w:pStyle w:val="3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63559C">
        <w:rPr>
          <w:rFonts w:ascii="Times New Roman" w:hAnsi="Times New Roman"/>
          <w:b w:val="0"/>
          <w:sz w:val="28"/>
          <w:szCs w:val="28"/>
        </w:rPr>
        <w:t>− величину витрат, необхідну зимою для досягнення того ж рівня корисності, що й літом.</w:t>
      </w:r>
    </w:p>
    <w:p w:rsidR="0063559C" w:rsidRPr="0063559C" w:rsidRDefault="0063559C" w:rsidP="0063559C">
      <w:pPr>
        <w:pStyle w:val="3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63559C">
        <w:rPr>
          <w:rFonts w:ascii="Times New Roman" w:hAnsi="Times New Roman"/>
          <w:b w:val="0"/>
          <w:sz w:val="28"/>
          <w:szCs w:val="28"/>
        </w:rPr>
        <w:t>− кількісне значення ефекту доходу і ефекту заміщення.</w:t>
      </w:r>
    </w:p>
    <w:p w:rsidR="0063559C" w:rsidRPr="0063559C" w:rsidRDefault="0063559C" w:rsidP="0063559C">
      <w:pPr>
        <w:pStyle w:val="3"/>
        <w:ind w:firstLine="567"/>
        <w:jc w:val="both"/>
        <w:rPr>
          <w:rFonts w:ascii="Cambria" w:hAnsi="Cambria"/>
          <w:i/>
          <w:sz w:val="28"/>
          <w:szCs w:val="28"/>
        </w:rPr>
      </w:pPr>
      <w:r w:rsidRPr="0063559C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63559C" w:rsidRPr="0063559C" w:rsidRDefault="0063559C" w:rsidP="0063559C">
      <w:pPr>
        <w:pStyle w:val="a6"/>
        <w:spacing w:line="300" w:lineRule="auto"/>
        <w:rPr>
          <w:rFonts w:ascii="Cambria" w:hAnsi="Cambria"/>
          <w:b/>
          <w:i/>
          <w:sz w:val="28"/>
          <w:szCs w:val="28"/>
        </w:rPr>
      </w:pPr>
      <w:r w:rsidRPr="0063559C">
        <w:rPr>
          <w:rFonts w:ascii="Cambria" w:hAnsi="Cambria"/>
          <w:b/>
          <w:i/>
          <w:sz w:val="28"/>
          <w:szCs w:val="28"/>
        </w:rPr>
        <w:t>3. Терміни для вивчення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4"/>
        <w:gridCol w:w="4661"/>
      </w:tblGrid>
      <w:tr w:rsidR="0063559C" w:rsidRPr="0063559C" w:rsidTr="00557E0D">
        <w:tc>
          <w:tcPr>
            <w:tcW w:w="4983" w:type="dxa"/>
          </w:tcPr>
          <w:p w:rsidR="0063559C" w:rsidRPr="0063559C" w:rsidRDefault="0063559C" w:rsidP="00557E0D">
            <w:pPr>
              <w:pStyle w:val="a6"/>
              <w:spacing w:line="276" w:lineRule="auto"/>
              <w:ind w:firstLine="0"/>
              <w:jc w:val="left"/>
              <w:rPr>
                <w:rFonts w:eastAsia="Calibri"/>
                <w:i/>
                <w:sz w:val="28"/>
                <w:szCs w:val="28"/>
              </w:rPr>
            </w:pPr>
            <w:r w:rsidRPr="0063559C">
              <w:rPr>
                <w:rFonts w:eastAsia="Calibri"/>
                <w:i/>
                <w:sz w:val="28"/>
                <w:szCs w:val="28"/>
              </w:rPr>
              <w:t>Бюджетна лінія</w:t>
            </w:r>
          </w:p>
        </w:tc>
        <w:tc>
          <w:tcPr>
            <w:tcW w:w="4984" w:type="dxa"/>
          </w:tcPr>
          <w:p w:rsidR="0063559C" w:rsidRPr="0063559C" w:rsidRDefault="0063559C" w:rsidP="00557E0D">
            <w:pPr>
              <w:pStyle w:val="a6"/>
              <w:spacing w:line="276" w:lineRule="auto"/>
              <w:ind w:firstLine="0"/>
              <w:jc w:val="left"/>
              <w:rPr>
                <w:rFonts w:eastAsia="Calibri"/>
                <w:i/>
                <w:sz w:val="28"/>
                <w:szCs w:val="28"/>
              </w:rPr>
            </w:pPr>
            <w:r w:rsidRPr="0063559C">
              <w:rPr>
                <w:rFonts w:eastAsia="Calibri"/>
                <w:i/>
                <w:sz w:val="28"/>
                <w:szCs w:val="28"/>
              </w:rPr>
              <w:t>Ефект заміщення</w:t>
            </w:r>
          </w:p>
        </w:tc>
      </w:tr>
      <w:tr w:rsidR="0063559C" w:rsidRPr="0063559C" w:rsidTr="00557E0D">
        <w:trPr>
          <w:trHeight w:val="344"/>
        </w:trPr>
        <w:tc>
          <w:tcPr>
            <w:tcW w:w="4983" w:type="dxa"/>
          </w:tcPr>
          <w:p w:rsidR="0063559C" w:rsidRPr="0063559C" w:rsidRDefault="0063559C" w:rsidP="00557E0D">
            <w:pPr>
              <w:pStyle w:val="a6"/>
              <w:spacing w:line="276" w:lineRule="auto"/>
              <w:ind w:firstLine="0"/>
              <w:jc w:val="left"/>
              <w:rPr>
                <w:rFonts w:eastAsia="Calibri"/>
                <w:i/>
                <w:sz w:val="28"/>
                <w:szCs w:val="28"/>
              </w:rPr>
            </w:pPr>
            <w:r w:rsidRPr="0063559C">
              <w:rPr>
                <w:rFonts w:eastAsia="Calibri"/>
                <w:i/>
                <w:sz w:val="28"/>
                <w:szCs w:val="28"/>
              </w:rPr>
              <w:t>Точка рівноваги (оптимуму)</w:t>
            </w:r>
          </w:p>
        </w:tc>
        <w:tc>
          <w:tcPr>
            <w:tcW w:w="4984" w:type="dxa"/>
          </w:tcPr>
          <w:p w:rsidR="0063559C" w:rsidRPr="0063559C" w:rsidRDefault="0063559C" w:rsidP="00557E0D">
            <w:pPr>
              <w:pStyle w:val="a6"/>
              <w:spacing w:line="276" w:lineRule="auto"/>
              <w:ind w:firstLine="0"/>
              <w:jc w:val="left"/>
              <w:rPr>
                <w:rFonts w:eastAsia="Calibri"/>
                <w:i/>
                <w:sz w:val="28"/>
                <w:szCs w:val="28"/>
              </w:rPr>
            </w:pPr>
            <w:r w:rsidRPr="0063559C">
              <w:rPr>
                <w:rFonts w:eastAsia="Calibri"/>
                <w:i/>
                <w:sz w:val="28"/>
                <w:szCs w:val="28"/>
              </w:rPr>
              <w:t xml:space="preserve">Закон </w:t>
            </w:r>
            <w:proofErr w:type="spellStart"/>
            <w:r w:rsidRPr="0063559C">
              <w:rPr>
                <w:rFonts w:eastAsia="Calibri"/>
                <w:i/>
                <w:sz w:val="28"/>
                <w:szCs w:val="28"/>
              </w:rPr>
              <w:t>Енгеля</w:t>
            </w:r>
            <w:proofErr w:type="spellEnd"/>
          </w:p>
        </w:tc>
      </w:tr>
      <w:tr w:rsidR="0063559C" w:rsidRPr="0063559C" w:rsidTr="00557E0D">
        <w:tc>
          <w:tcPr>
            <w:tcW w:w="4983" w:type="dxa"/>
          </w:tcPr>
          <w:p w:rsidR="0063559C" w:rsidRPr="0063559C" w:rsidRDefault="0063559C" w:rsidP="00557E0D">
            <w:pPr>
              <w:pStyle w:val="a6"/>
              <w:spacing w:line="276" w:lineRule="auto"/>
              <w:ind w:firstLine="0"/>
              <w:jc w:val="left"/>
              <w:rPr>
                <w:rFonts w:eastAsia="Calibri"/>
                <w:i/>
                <w:sz w:val="28"/>
                <w:szCs w:val="28"/>
              </w:rPr>
            </w:pPr>
            <w:r w:rsidRPr="0063559C">
              <w:rPr>
                <w:rFonts w:eastAsia="Calibri"/>
                <w:i/>
                <w:sz w:val="28"/>
                <w:szCs w:val="28"/>
              </w:rPr>
              <w:t>Крива “ціна – споживання”</w:t>
            </w:r>
          </w:p>
        </w:tc>
        <w:tc>
          <w:tcPr>
            <w:tcW w:w="4984" w:type="dxa"/>
          </w:tcPr>
          <w:p w:rsidR="0063559C" w:rsidRPr="0063559C" w:rsidRDefault="0063559C" w:rsidP="00557E0D">
            <w:pPr>
              <w:pStyle w:val="a6"/>
              <w:spacing w:line="276" w:lineRule="auto"/>
              <w:ind w:firstLine="0"/>
              <w:jc w:val="left"/>
              <w:rPr>
                <w:rFonts w:eastAsia="Calibri"/>
                <w:i/>
                <w:sz w:val="28"/>
                <w:szCs w:val="28"/>
              </w:rPr>
            </w:pPr>
            <w:proofErr w:type="spellStart"/>
            <w:r w:rsidRPr="0063559C">
              <w:rPr>
                <w:rFonts w:eastAsia="Calibri"/>
                <w:i/>
                <w:sz w:val="28"/>
                <w:szCs w:val="28"/>
              </w:rPr>
              <w:t>Фунції</w:t>
            </w:r>
            <w:proofErr w:type="spellEnd"/>
            <w:r w:rsidRPr="0063559C">
              <w:rPr>
                <w:rFonts w:eastAsia="Calibri"/>
                <w:i/>
                <w:sz w:val="28"/>
                <w:szCs w:val="28"/>
              </w:rPr>
              <w:t xml:space="preserve"> </w:t>
            </w:r>
            <w:proofErr w:type="spellStart"/>
            <w:r w:rsidRPr="0063559C">
              <w:rPr>
                <w:rFonts w:eastAsia="Calibri"/>
                <w:i/>
                <w:sz w:val="28"/>
                <w:szCs w:val="28"/>
              </w:rPr>
              <w:t>Торнквіста</w:t>
            </w:r>
            <w:proofErr w:type="spellEnd"/>
          </w:p>
        </w:tc>
      </w:tr>
      <w:tr w:rsidR="0063559C" w:rsidRPr="0063559C" w:rsidTr="00557E0D">
        <w:tc>
          <w:tcPr>
            <w:tcW w:w="4983" w:type="dxa"/>
          </w:tcPr>
          <w:p w:rsidR="0063559C" w:rsidRPr="0063559C" w:rsidRDefault="0063559C" w:rsidP="00557E0D">
            <w:pPr>
              <w:pStyle w:val="a6"/>
              <w:spacing w:line="276" w:lineRule="auto"/>
              <w:ind w:firstLine="0"/>
              <w:jc w:val="left"/>
              <w:rPr>
                <w:rFonts w:eastAsia="Calibri"/>
                <w:i/>
                <w:sz w:val="28"/>
                <w:szCs w:val="28"/>
              </w:rPr>
            </w:pPr>
            <w:r w:rsidRPr="0063559C">
              <w:rPr>
                <w:rFonts w:eastAsia="Calibri"/>
                <w:i/>
                <w:sz w:val="28"/>
                <w:szCs w:val="28"/>
              </w:rPr>
              <w:t>Крива “дохід-споживання”</w:t>
            </w:r>
          </w:p>
        </w:tc>
        <w:tc>
          <w:tcPr>
            <w:tcW w:w="4984" w:type="dxa"/>
          </w:tcPr>
          <w:p w:rsidR="0063559C" w:rsidRPr="0063559C" w:rsidRDefault="0063559C" w:rsidP="00557E0D">
            <w:pPr>
              <w:pStyle w:val="a6"/>
              <w:spacing w:line="276" w:lineRule="auto"/>
              <w:ind w:firstLine="0"/>
              <w:jc w:val="left"/>
              <w:rPr>
                <w:rFonts w:eastAsia="Calibri"/>
                <w:i/>
                <w:sz w:val="28"/>
                <w:szCs w:val="28"/>
              </w:rPr>
            </w:pPr>
            <w:r w:rsidRPr="0063559C">
              <w:rPr>
                <w:rFonts w:eastAsia="Calibri"/>
                <w:i/>
                <w:sz w:val="28"/>
                <w:szCs w:val="28"/>
              </w:rPr>
              <w:t>Звичайні блага</w:t>
            </w:r>
          </w:p>
        </w:tc>
      </w:tr>
      <w:tr w:rsidR="0063559C" w:rsidRPr="0063559C" w:rsidTr="00557E0D">
        <w:tc>
          <w:tcPr>
            <w:tcW w:w="4983" w:type="dxa"/>
          </w:tcPr>
          <w:p w:rsidR="0063559C" w:rsidRPr="0063559C" w:rsidRDefault="0063559C" w:rsidP="00557E0D">
            <w:pPr>
              <w:pStyle w:val="a6"/>
              <w:spacing w:line="276" w:lineRule="auto"/>
              <w:ind w:firstLine="0"/>
              <w:jc w:val="left"/>
              <w:rPr>
                <w:rFonts w:eastAsia="Calibri"/>
                <w:i/>
                <w:sz w:val="28"/>
                <w:szCs w:val="28"/>
              </w:rPr>
            </w:pPr>
            <w:r w:rsidRPr="0063559C">
              <w:rPr>
                <w:rFonts w:eastAsia="Calibri"/>
                <w:i/>
                <w:sz w:val="28"/>
                <w:szCs w:val="28"/>
              </w:rPr>
              <w:t>Ефект доходу</w:t>
            </w:r>
          </w:p>
        </w:tc>
        <w:tc>
          <w:tcPr>
            <w:tcW w:w="4984" w:type="dxa"/>
          </w:tcPr>
          <w:p w:rsidR="0063559C" w:rsidRPr="0063559C" w:rsidRDefault="0063559C" w:rsidP="00557E0D">
            <w:pPr>
              <w:pStyle w:val="a6"/>
              <w:spacing w:line="276" w:lineRule="auto"/>
              <w:ind w:firstLine="0"/>
              <w:jc w:val="left"/>
              <w:rPr>
                <w:rFonts w:eastAsia="Calibri"/>
                <w:i/>
                <w:sz w:val="28"/>
                <w:szCs w:val="28"/>
              </w:rPr>
            </w:pPr>
            <w:r w:rsidRPr="0063559C">
              <w:rPr>
                <w:rFonts w:eastAsia="Calibri"/>
                <w:i/>
                <w:sz w:val="28"/>
                <w:szCs w:val="28"/>
              </w:rPr>
              <w:t xml:space="preserve">Блага </w:t>
            </w:r>
            <w:proofErr w:type="spellStart"/>
            <w:r w:rsidRPr="0063559C">
              <w:rPr>
                <w:rFonts w:eastAsia="Calibri"/>
                <w:i/>
                <w:sz w:val="28"/>
                <w:szCs w:val="28"/>
              </w:rPr>
              <w:t>Гіффена</w:t>
            </w:r>
            <w:proofErr w:type="spellEnd"/>
          </w:p>
        </w:tc>
      </w:tr>
    </w:tbl>
    <w:p w:rsidR="0063559C" w:rsidRPr="0063559C" w:rsidRDefault="0063559C" w:rsidP="0063559C">
      <w:pPr>
        <w:pStyle w:val="a6"/>
        <w:spacing w:line="300" w:lineRule="auto"/>
        <w:rPr>
          <w:rFonts w:ascii="Cambria" w:hAnsi="Cambria"/>
          <w:b/>
          <w:i/>
          <w:sz w:val="28"/>
          <w:szCs w:val="28"/>
        </w:rPr>
      </w:pPr>
    </w:p>
    <w:p w:rsidR="0063559C" w:rsidRPr="0063559C" w:rsidRDefault="0063559C" w:rsidP="0063559C">
      <w:pPr>
        <w:pStyle w:val="a6"/>
        <w:spacing w:line="276" w:lineRule="auto"/>
        <w:rPr>
          <w:rFonts w:ascii="Cambria" w:hAnsi="Cambria"/>
          <w:b/>
          <w:i/>
          <w:sz w:val="28"/>
          <w:szCs w:val="28"/>
        </w:rPr>
      </w:pPr>
      <w:r w:rsidRPr="0063559C">
        <w:rPr>
          <w:rFonts w:ascii="Cambria" w:hAnsi="Cambria"/>
          <w:b/>
          <w:i/>
          <w:sz w:val="28"/>
          <w:szCs w:val="28"/>
        </w:rPr>
        <w:t>4. Тести для контролю знань</w:t>
      </w:r>
    </w:p>
    <w:p w:rsidR="0063559C" w:rsidRPr="0063559C" w:rsidRDefault="0063559C" w:rsidP="0063559C">
      <w:pPr>
        <w:rPr>
          <w:b/>
          <w:sz w:val="28"/>
          <w:szCs w:val="28"/>
        </w:rPr>
      </w:pPr>
      <w:r w:rsidRPr="0063559C">
        <w:rPr>
          <w:b/>
          <w:sz w:val="28"/>
          <w:szCs w:val="28"/>
        </w:rPr>
        <w:t>1. Ефект заміни спричиняється:</w:t>
      </w:r>
    </w:p>
    <w:p w:rsidR="0063559C" w:rsidRPr="0063559C" w:rsidRDefault="0063559C" w:rsidP="0063559C">
      <w:pPr>
        <w:rPr>
          <w:sz w:val="28"/>
          <w:szCs w:val="28"/>
        </w:rPr>
      </w:pPr>
      <w:r w:rsidRPr="0063559C">
        <w:rPr>
          <w:sz w:val="28"/>
          <w:szCs w:val="28"/>
        </w:rPr>
        <w:t>а) зміною загального рівня цін на всі товари;</w:t>
      </w:r>
    </w:p>
    <w:p w:rsidR="0063559C" w:rsidRPr="0063559C" w:rsidRDefault="0063559C" w:rsidP="0063559C">
      <w:pPr>
        <w:rPr>
          <w:sz w:val="28"/>
          <w:szCs w:val="28"/>
        </w:rPr>
      </w:pPr>
      <w:r w:rsidRPr="0063559C">
        <w:rPr>
          <w:sz w:val="28"/>
          <w:szCs w:val="28"/>
        </w:rPr>
        <w:t>б) зміною структури споживання в результаті зміни ціни одного з товарів;</w:t>
      </w:r>
    </w:p>
    <w:p w:rsidR="0063559C" w:rsidRPr="0063559C" w:rsidRDefault="0063559C" w:rsidP="0063559C">
      <w:pPr>
        <w:rPr>
          <w:sz w:val="28"/>
          <w:szCs w:val="28"/>
        </w:rPr>
      </w:pPr>
      <w:r w:rsidRPr="0063559C">
        <w:rPr>
          <w:sz w:val="28"/>
          <w:szCs w:val="28"/>
        </w:rPr>
        <w:t>в) зміною у реальному доході, зумовленому зниженням цін на товари, що купуються;</w:t>
      </w:r>
    </w:p>
    <w:p w:rsidR="0063559C" w:rsidRPr="0063559C" w:rsidRDefault="0063559C" w:rsidP="0063559C">
      <w:pPr>
        <w:rPr>
          <w:sz w:val="28"/>
          <w:szCs w:val="28"/>
        </w:rPr>
      </w:pPr>
      <w:r w:rsidRPr="0063559C">
        <w:rPr>
          <w:sz w:val="28"/>
          <w:szCs w:val="28"/>
        </w:rPr>
        <w:t>г) жодна з відповідей не є правильною.</w:t>
      </w:r>
    </w:p>
    <w:p w:rsidR="0063559C" w:rsidRPr="0063559C" w:rsidRDefault="0063559C" w:rsidP="0063559C">
      <w:pPr>
        <w:rPr>
          <w:b/>
          <w:sz w:val="28"/>
          <w:szCs w:val="28"/>
        </w:rPr>
      </w:pPr>
      <w:r w:rsidRPr="0063559C">
        <w:rPr>
          <w:b/>
          <w:sz w:val="28"/>
          <w:szCs w:val="28"/>
        </w:rPr>
        <w:t>2. Ефект доходу спричиняється:</w:t>
      </w:r>
    </w:p>
    <w:p w:rsidR="0063559C" w:rsidRPr="0063559C" w:rsidRDefault="0063559C" w:rsidP="0063559C">
      <w:pPr>
        <w:rPr>
          <w:sz w:val="28"/>
          <w:szCs w:val="28"/>
        </w:rPr>
      </w:pPr>
      <w:r w:rsidRPr="0063559C">
        <w:rPr>
          <w:sz w:val="28"/>
          <w:szCs w:val="28"/>
        </w:rPr>
        <w:lastRenderedPageBreak/>
        <w:t>а) зміною у реальному доході, за незмінності цін на товари, що купуються;</w:t>
      </w:r>
    </w:p>
    <w:p w:rsidR="0063559C" w:rsidRPr="0063559C" w:rsidRDefault="0063559C" w:rsidP="0063559C">
      <w:pPr>
        <w:rPr>
          <w:sz w:val="28"/>
          <w:szCs w:val="28"/>
        </w:rPr>
      </w:pPr>
      <w:r w:rsidRPr="0063559C">
        <w:rPr>
          <w:sz w:val="28"/>
          <w:szCs w:val="28"/>
        </w:rPr>
        <w:t>б) зміною структури споживання в результаті зміни ціни одного з товарів;</w:t>
      </w:r>
    </w:p>
    <w:p w:rsidR="0063559C" w:rsidRPr="0063559C" w:rsidRDefault="0063559C" w:rsidP="0063559C">
      <w:pPr>
        <w:rPr>
          <w:sz w:val="28"/>
          <w:szCs w:val="28"/>
        </w:rPr>
      </w:pPr>
      <w:r w:rsidRPr="0063559C">
        <w:rPr>
          <w:sz w:val="28"/>
          <w:szCs w:val="28"/>
        </w:rPr>
        <w:t>в) зміною у реальному доході, зумовленому зниженням цін на товари, що купуються;</w:t>
      </w:r>
    </w:p>
    <w:p w:rsidR="0063559C" w:rsidRPr="0063559C" w:rsidRDefault="0063559C" w:rsidP="0063559C">
      <w:pPr>
        <w:rPr>
          <w:sz w:val="28"/>
          <w:szCs w:val="28"/>
        </w:rPr>
      </w:pPr>
      <w:r w:rsidRPr="0063559C">
        <w:rPr>
          <w:sz w:val="28"/>
          <w:szCs w:val="28"/>
        </w:rPr>
        <w:t>г) жодна з відповідей не є правильною.</w:t>
      </w:r>
    </w:p>
    <w:p w:rsidR="0063559C" w:rsidRPr="0063559C" w:rsidRDefault="0063559C" w:rsidP="0063559C">
      <w:pPr>
        <w:rPr>
          <w:sz w:val="28"/>
          <w:szCs w:val="28"/>
        </w:rPr>
      </w:pPr>
      <w:r w:rsidRPr="0063559C">
        <w:rPr>
          <w:rStyle w:val="Exact"/>
          <w:b/>
          <w:color w:val="000000"/>
          <w:sz w:val="28"/>
          <w:szCs w:val="28"/>
        </w:rPr>
        <w:t xml:space="preserve">3. Яка точка на графіку показує </w:t>
      </w:r>
      <w:proofErr w:type="spellStart"/>
      <w:r w:rsidRPr="0063559C">
        <w:rPr>
          <w:rStyle w:val="Exact"/>
          <w:b/>
          <w:color w:val="000000"/>
          <w:sz w:val="28"/>
          <w:szCs w:val="28"/>
        </w:rPr>
        <w:t>найвижчий</w:t>
      </w:r>
      <w:proofErr w:type="spellEnd"/>
      <w:r w:rsidRPr="0063559C">
        <w:rPr>
          <w:rStyle w:val="Exact"/>
          <w:b/>
          <w:color w:val="000000"/>
          <w:sz w:val="28"/>
          <w:szCs w:val="28"/>
        </w:rPr>
        <w:t xml:space="preserve"> рівень корисності від споживання благ X та У</w:t>
      </w:r>
    </w:p>
    <w:p w:rsidR="0063559C" w:rsidRPr="0063559C" w:rsidRDefault="0063559C" w:rsidP="0063559C">
      <w:pPr>
        <w:jc w:val="center"/>
        <w:rPr>
          <w:sz w:val="28"/>
          <w:szCs w:val="28"/>
        </w:rPr>
      </w:pPr>
      <w:r w:rsidRPr="0063559C">
        <w:rPr>
          <w:sz w:val="28"/>
          <w:szCs w:val="28"/>
        </w:rPr>
        <w:object w:dxaOrig="4440" w:dyaOrig="3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25pt;height:118.5pt" o:ole="">
            <v:imagedata r:id="rId4" o:title=""/>
          </v:shape>
          <o:OLEObject Type="Embed" ProgID="Word.Picture.8" ShapeID="_x0000_i1025" DrawAspect="Content" ObjectID="_1645874914" r:id="rId5"/>
        </w:object>
      </w:r>
    </w:p>
    <w:p w:rsidR="0063559C" w:rsidRPr="0063559C" w:rsidRDefault="0063559C" w:rsidP="0063559C">
      <w:pPr>
        <w:rPr>
          <w:sz w:val="28"/>
          <w:szCs w:val="28"/>
        </w:rPr>
      </w:pPr>
      <w:r w:rsidRPr="0063559C">
        <w:rPr>
          <w:sz w:val="28"/>
          <w:szCs w:val="28"/>
        </w:rPr>
        <w:t xml:space="preserve">а) точка В; </w:t>
      </w:r>
    </w:p>
    <w:p w:rsidR="0063559C" w:rsidRPr="0063559C" w:rsidRDefault="0063559C" w:rsidP="0063559C">
      <w:pPr>
        <w:rPr>
          <w:sz w:val="28"/>
          <w:szCs w:val="28"/>
        </w:rPr>
      </w:pPr>
      <w:r w:rsidRPr="0063559C">
        <w:rPr>
          <w:sz w:val="28"/>
          <w:szCs w:val="28"/>
        </w:rPr>
        <w:t xml:space="preserve">б) точка А; </w:t>
      </w:r>
    </w:p>
    <w:p w:rsidR="0063559C" w:rsidRPr="0063559C" w:rsidRDefault="0063559C" w:rsidP="0063559C">
      <w:pPr>
        <w:rPr>
          <w:sz w:val="28"/>
          <w:szCs w:val="28"/>
        </w:rPr>
      </w:pPr>
      <w:r w:rsidRPr="0063559C">
        <w:rPr>
          <w:sz w:val="28"/>
          <w:szCs w:val="28"/>
        </w:rPr>
        <w:t>в) точка С;</w:t>
      </w:r>
    </w:p>
    <w:p w:rsidR="0063559C" w:rsidRPr="0063559C" w:rsidRDefault="0063559C" w:rsidP="0063559C">
      <w:pPr>
        <w:rPr>
          <w:sz w:val="28"/>
          <w:szCs w:val="28"/>
        </w:rPr>
      </w:pPr>
      <w:r w:rsidRPr="0063559C">
        <w:rPr>
          <w:sz w:val="28"/>
          <w:szCs w:val="28"/>
        </w:rPr>
        <w:t>г) точка Д.</w:t>
      </w:r>
    </w:p>
    <w:p w:rsidR="0063559C" w:rsidRPr="0063559C" w:rsidRDefault="0063559C" w:rsidP="0063559C">
      <w:pPr>
        <w:rPr>
          <w:b/>
          <w:sz w:val="28"/>
          <w:szCs w:val="28"/>
        </w:rPr>
      </w:pPr>
      <w:r w:rsidRPr="0063559C">
        <w:rPr>
          <w:b/>
          <w:sz w:val="28"/>
          <w:szCs w:val="28"/>
        </w:rPr>
        <w:t xml:space="preserve">4. Точка рівноваги споживача це </w:t>
      </w:r>
    </w:p>
    <w:p w:rsidR="0063559C" w:rsidRPr="0063559C" w:rsidRDefault="0063559C" w:rsidP="0063559C">
      <w:pPr>
        <w:rPr>
          <w:sz w:val="28"/>
          <w:szCs w:val="28"/>
        </w:rPr>
      </w:pPr>
      <w:r w:rsidRPr="0063559C">
        <w:rPr>
          <w:sz w:val="28"/>
          <w:szCs w:val="28"/>
        </w:rPr>
        <w:t xml:space="preserve">а) точка дотику кривих байдужості; </w:t>
      </w:r>
    </w:p>
    <w:p w:rsidR="0063559C" w:rsidRPr="0063559C" w:rsidRDefault="0063559C" w:rsidP="0063559C">
      <w:pPr>
        <w:rPr>
          <w:sz w:val="28"/>
          <w:szCs w:val="28"/>
        </w:rPr>
      </w:pPr>
      <w:r w:rsidRPr="0063559C">
        <w:rPr>
          <w:sz w:val="28"/>
          <w:szCs w:val="28"/>
        </w:rPr>
        <w:t xml:space="preserve">б) точка дотику бюджетних ліній; </w:t>
      </w:r>
    </w:p>
    <w:p w:rsidR="0063559C" w:rsidRPr="0063559C" w:rsidRDefault="0063559C" w:rsidP="0063559C">
      <w:pPr>
        <w:rPr>
          <w:sz w:val="28"/>
          <w:szCs w:val="28"/>
        </w:rPr>
      </w:pPr>
      <w:r w:rsidRPr="0063559C">
        <w:rPr>
          <w:sz w:val="28"/>
          <w:szCs w:val="28"/>
        </w:rPr>
        <w:t>в)точка дотику кривої байдужості і бюджетної лінії;</w:t>
      </w:r>
    </w:p>
    <w:p w:rsidR="0063559C" w:rsidRPr="0063559C" w:rsidRDefault="0063559C" w:rsidP="0063559C">
      <w:pPr>
        <w:rPr>
          <w:sz w:val="28"/>
          <w:szCs w:val="28"/>
        </w:rPr>
      </w:pPr>
      <w:r w:rsidRPr="0063559C">
        <w:rPr>
          <w:sz w:val="28"/>
          <w:szCs w:val="28"/>
        </w:rPr>
        <w:t>г) правильна відповідь відсутня.</w:t>
      </w:r>
    </w:p>
    <w:p w:rsidR="0063559C" w:rsidRPr="0063559C" w:rsidRDefault="0063559C" w:rsidP="0063559C">
      <w:pPr>
        <w:pStyle w:val="a3"/>
        <w:tabs>
          <w:tab w:val="left" w:pos="916"/>
        </w:tabs>
        <w:spacing w:line="276" w:lineRule="auto"/>
        <w:ind w:firstLine="544"/>
        <w:rPr>
          <w:rStyle w:val="Exact"/>
          <w:b/>
          <w:sz w:val="28"/>
          <w:szCs w:val="28"/>
        </w:rPr>
      </w:pPr>
      <w:r w:rsidRPr="0063559C">
        <w:rPr>
          <w:rStyle w:val="Exact"/>
          <w:b/>
          <w:sz w:val="28"/>
          <w:szCs w:val="28"/>
        </w:rPr>
        <w:t>5. Залежність обсягу споживання товару від доходу споживача показують:</w:t>
      </w:r>
    </w:p>
    <w:p w:rsidR="0063559C" w:rsidRPr="0063559C" w:rsidRDefault="0063559C" w:rsidP="0063559C">
      <w:pPr>
        <w:pStyle w:val="a3"/>
        <w:spacing w:line="276" w:lineRule="auto"/>
        <w:ind w:firstLine="544"/>
        <w:rPr>
          <w:rStyle w:val="Exact"/>
          <w:sz w:val="28"/>
          <w:szCs w:val="28"/>
        </w:rPr>
      </w:pPr>
      <w:r w:rsidRPr="0063559C">
        <w:rPr>
          <w:rStyle w:val="Exact"/>
          <w:sz w:val="28"/>
          <w:szCs w:val="28"/>
        </w:rPr>
        <w:t>а) криві байдужості;</w:t>
      </w:r>
    </w:p>
    <w:p w:rsidR="0063559C" w:rsidRPr="0063559C" w:rsidRDefault="0063559C" w:rsidP="0063559C">
      <w:pPr>
        <w:pStyle w:val="a3"/>
        <w:spacing w:line="276" w:lineRule="auto"/>
        <w:ind w:firstLine="544"/>
        <w:rPr>
          <w:rStyle w:val="Exact"/>
          <w:sz w:val="28"/>
          <w:szCs w:val="28"/>
        </w:rPr>
      </w:pPr>
      <w:r w:rsidRPr="0063559C">
        <w:rPr>
          <w:rStyle w:val="Exact"/>
          <w:sz w:val="28"/>
          <w:szCs w:val="28"/>
        </w:rPr>
        <w:t>б) бюджетні лінії;</w:t>
      </w:r>
    </w:p>
    <w:p w:rsidR="0063559C" w:rsidRPr="0063559C" w:rsidRDefault="0063559C" w:rsidP="0063559C">
      <w:pPr>
        <w:pStyle w:val="a3"/>
        <w:spacing w:line="276" w:lineRule="auto"/>
        <w:ind w:firstLine="544"/>
        <w:rPr>
          <w:rStyle w:val="Exact"/>
          <w:sz w:val="28"/>
          <w:szCs w:val="28"/>
        </w:rPr>
      </w:pPr>
      <w:r w:rsidRPr="0063559C">
        <w:rPr>
          <w:rStyle w:val="Exact"/>
          <w:sz w:val="28"/>
          <w:szCs w:val="28"/>
        </w:rPr>
        <w:t xml:space="preserve">в) Криві </w:t>
      </w:r>
      <w:proofErr w:type="spellStart"/>
      <w:r w:rsidRPr="0063559C">
        <w:rPr>
          <w:rStyle w:val="Exact"/>
          <w:sz w:val="28"/>
          <w:szCs w:val="28"/>
        </w:rPr>
        <w:t>Енгеля</w:t>
      </w:r>
      <w:proofErr w:type="spellEnd"/>
      <w:r w:rsidRPr="0063559C">
        <w:rPr>
          <w:rStyle w:val="Exact"/>
          <w:sz w:val="28"/>
          <w:szCs w:val="28"/>
        </w:rPr>
        <w:t>;</w:t>
      </w:r>
    </w:p>
    <w:p w:rsidR="0063559C" w:rsidRPr="0063559C" w:rsidRDefault="0063559C" w:rsidP="0063559C">
      <w:pPr>
        <w:pStyle w:val="a3"/>
        <w:spacing w:line="276" w:lineRule="auto"/>
        <w:ind w:firstLine="544"/>
        <w:rPr>
          <w:rStyle w:val="Exact"/>
          <w:sz w:val="28"/>
          <w:szCs w:val="28"/>
        </w:rPr>
      </w:pPr>
      <w:r w:rsidRPr="0063559C">
        <w:rPr>
          <w:rStyle w:val="Exact"/>
          <w:sz w:val="28"/>
          <w:szCs w:val="28"/>
        </w:rPr>
        <w:t xml:space="preserve">г) криві </w:t>
      </w:r>
      <w:proofErr w:type="spellStart"/>
      <w:r w:rsidRPr="0063559C">
        <w:rPr>
          <w:rStyle w:val="Exact"/>
          <w:sz w:val="28"/>
          <w:szCs w:val="28"/>
        </w:rPr>
        <w:t>Хікса</w:t>
      </w:r>
      <w:proofErr w:type="spellEnd"/>
      <w:r w:rsidRPr="0063559C">
        <w:rPr>
          <w:rStyle w:val="Exact"/>
          <w:sz w:val="28"/>
          <w:szCs w:val="28"/>
        </w:rPr>
        <w:t xml:space="preserve"> та </w:t>
      </w:r>
      <w:proofErr w:type="spellStart"/>
      <w:r w:rsidRPr="0063559C">
        <w:rPr>
          <w:rStyle w:val="Exact"/>
          <w:sz w:val="28"/>
          <w:szCs w:val="28"/>
        </w:rPr>
        <w:t>Слуцького</w:t>
      </w:r>
      <w:proofErr w:type="spellEnd"/>
      <w:r w:rsidRPr="0063559C">
        <w:rPr>
          <w:rStyle w:val="Exact"/>
          <w:sz w:val="28"/>
          <w:szCs w:val="28"/>
        </w:rPr>
        <w:t>.</w:t>
      </w:r>
    </w:p>
    <w:p w:rsidR="0063559C" w:rsidRPr="0063559C" w:rsidRDefault="0063559C" w:rsidP="0063559C">
      <w:pPr>
        <w:pStyle w:val="a3"/>
        <w:spacing w:line="276" w:lineRule="auto"/>
        <w:ind w:firstLine="544"/>
        <w:jc w:val="left"/>
        <w:rPr>
          <w:rStyle w:val="Exact"/>
          <w:b/>
          <w:color w:val="000000"/>
          <w:sz w:val="28"/>
          <w:szCs w:val="28"/>
        </w:rPr>
      </w:pPr>
      <w:r w:rsidRPr="0063559C">
        <w:rPr>
          <w:rStyle w:val="Exact"/>
          <w:b/>
          <w:sz w:val="28"/>
          <w:szCs w:val="28"/>
        </w:rPr>
        <w:t>6. Крива „ціна - споживання” показує:</w:t>
      </w:r>
    </w:p>
    <w:p w:rsidR="0063559C" w:rsidRPr="0063559C" w:rsidRDefault="0063559C" w:rsidP="0063559C">
      <w:pPr>
        <w:pStyle w:val="a3"/>
        <w:spacing w:line="276" w:lineRule="auto"/>
        <w:ind w:firstLine="544"/>
        <w:rPr>
          <w:rStyle w:val="Exact"/>
          <w:color w:val="000000"/>
          <w:sz w:val="28"/>
          <w:szCs w:val="28"/>
        </w:rPr>
      </w:pPr>
      <w:r w:rsidRPr="0063559C">
        <w:rPr>
          <w:rStyle w:val="Exact"/>
          <w:color w:val="000000"/>
          <w:sz w:val="28"/>
          <w:szCs w:val="28"/>
        </w:rPr>
        <w:t>а) </w:t>
      </w:r>
      <w:proofErr w:type="spellStart"/>
      <w:r w:rsidRPr="0063559C">
        <w:rPr>
          <w:rStyle w:val="Exact"/>
          <w:sz w:val="28"/>
          <w:szCs w:val="28"/>
        </w:rPr>
        <w:t>функціональну.залежність</w:t>
      </w:r>
      <w:proofErr w:type="spellEnd"/>
      <w:r w:rsidRPr="0063559C">
        <w:rPr>
          <w:rStyle w:val="Exact"/>
          <w:sz w:val="28"/>
          <w:szCs w:val="28"/>
        </w:rPr>
        <w:t xml:space="preserve"> між обсягом споживання блага та його попитом на ринку;</w:t>
      </w:r>
    </w:p>
    <w:p w:rsidR="0063559C" w:rsidRPr="0063559C" w:rsidRDefault="0063559C" w:rsidP="0063559C">
      <w:pPr>
        <w:pStyle w:val="a3"/>
        <w:spacing w:line="276" w:lineRule="auto"/>
        <w:ind w:firstLine="544"/>
        <w:rPr>
          <w:rStyle w:val="Exact"/>
          <w:color w:val="000000"/>
          <w:sz w:val="28"/>
          <w:szCs w:val="28"/>
        </w:rPr>
      </w:pPr>
      <w:r w:rsidRPr="0063559C">
        <w:rPr>
          <w:rStyle w:val="Exact"/>
          <w:sz w:val="28"/>
          <w:szCs w:val="28"/>
        </w:rPr>
        <w:t>б) функціональну залежність між обсягом споживання блага та його ціною;</w:t>
      </w:r>
    </w:p>
    <w:p w:rsidR="0063559C" w:rsidRPr="0063559C" w:rsidRDefault="0063559C" w:rsidP="0063559C">
      <w:pPr>
        <w:pStyle w:val="a3"/>
        <w:spacing w:line="276" w:lineRule="auto"/>
        <w:ind w:firstLine="544"/>
        <w:rPr>
          <w:rStyle w:val="Exact"/>
          <w:color w:val="000000"/>
          <w:sz w:val="28"/>
          <w:szCs w:val="28"/>
        </w:rPr>
      </w:pPr>
      <w:r w:rsidRPr="0063559C">
        <w:rPr>
          <w:rStyle w:val="Exact"/>
          <w:color w:val="000000"/>
          <w:sz w:val="28"/>
          <w:szCs w:val="28"/>
        </w:rPr>
        <w:t>в) </w:t>
      </w:r>
      <w:proofErr w:type="spellStart"/>
      <w:r w:rsidRPr="0063559C">
        <w:rPr>
          <w:rStyle w:val="Exact"/>
          <w:sz w:val="28"/>
          <w:szCs w:val="28"/>
        </w:rPr>
        <w:t>оберненопропорційну</w:t>
      </w:r>
      <w:proofErr w:type="spellEnd"/>
      <w:r w:rsidRPr="0063559C">
        <w:rPr>
          <w:rStyle w:val="Exact"/>
          <w:sz w:val="28"/>
          <w:szCs w:val="28"/>
        </w:rPr>
        <w:t xml:space="preserve"> залежність між обсягом споживання блага та його попитом на ринку;</w:t>
      </w:r>
    </w:p>
    <w:p w:rsidR="0063559C" w:rsidRPr="0063559C" w:rsidRDefault="0063559C" w:rsidP="0063559C">
      <w:pPr>
        <w:pStyle w:val="a3"/>
        <w:spacing w:line="276" w:lineRule="auto"/>
        <w:ind w:firstLine="544"/>
        <w:rPr>
          <w:rStyle w:val="Exact"/>
          <w:sz w:val="28"/>
          <w:szCs w:val="28"/>
        </w:rPr>
      </w:pPr>
      <w:r w:rsidRPr="0063559C">
        <w:rPr>
          <w:rStyle w:val="Exact"/>
          <w:sz w:val="28"/>
          <w:szCs w:val="28"/>
        </w:rPr>
        <w:t>г) прямо пропорційну залежність між ціною на благо та його корисністю.</w:t>
      </w:r>
    </w:p>
    <w:p w:rsidR="0063559C" w:rsidRPr="0063559C" w:rsidRDefault="0063559C" w:rsidP="0063559C">
      <w:pPr>
        <w:pStyle w:val="a3"/>
        <w:spacing w:line="276" w:lineRule="auto"/>
        <w:ind w:firstLine="544"/>
        <w:jc w:val="left"/>
        <w:rPr>
          <w:rStyle w:val="Exact"/>
          <w:color w:val="000000"/>
          <w:sz w:val="28"/>
          <w:szCs w:val="28"/>
        </w:rPr>
      </w:pPr>
    </w:p>
    <w:p w:rsidR="0063559C" w:rsidRPr="0063559C" w:rsidRDefault="0063559C" w:rsidP="0063559C">
      <w:pPr>
        <w:pStyle w:val="3"/>
        <w:rPr>
          <w:rFonts w:ascii="Times New Roman" w:hAnsi="Times New Roman"/>
          <w:sz w:val="28"/>
          <w:szCs w:val="28"/>
        </w:rPr>
      </w:pPr>
      <w:r w:rsidRPr="0063559C">
        <w:rPr>
          <w:rFonts w:ascii="Times New Roman" w:hAnsi="Times New Roman"/>
          <w:sz w:val="28"/>
          <w:szCs w:val="28"/>
        </w:rPr>
        <w:t>Програмні питання для самостійного вивчення теми</w:t>
      </w:r>
    </w:p>
    <w:p w:rsidR="0063559C" w:rsidRPr="0063559C" w:rsidRDefault="0063559C" w:rsidP="0063559C">
      <w:pPr>
        <w:pStyle w:val="a5"/>
        <w:spacing w:after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3559C">
        <w:rPr>
          <w:rFonts w:ascii="Times New Roman" w:hAnsi="Times New Roman"/>
          <w:sz w:val="28"/>
          <w:szCs w:val="28"/>
          <w:lang w:val="uk-UA"/>
        </w:rPr>
        <w:t xml:space="preserve">1. Функція попиту від доходу: крива </w:t>
      </w:r>
      <w:proofErr w:type="spellStart"/>
      <w:r w:rsidRPr="0063559C">
        <w:rPr>
          <w:rFonts w:ascii="Times New Roman" w:hAnsi="Times New Roman"/>
          <w:sz w:val="28"/>
          <w:szCs w:val="28"/>
          <w:lang w:val="uk-UA"/>
        </w:rPr>
        <w:t>Енгеля</w:t>
      </w:r>
      <w:proofErr w:type="spellEnd"/>
      <w:r w:rsidRPr="0063559C">
        <w:rPr>
          <w:rFonts w:ascii="Times New Roman" w:hAnsi="Times New Roman"/>
          <w:sz w:val="28"/>
          <w:szCs w:val="28"/>
          <w:lang w:val="uk-UA"/>
        </w:rPr>
        <w:t xml:space="preserve">. Закон </w:t>
      </w:r>
      <w:proofErr w:type="spellStart"/>
      <w:r w:rsidRPr="0063559C">
        <w:rPr>
          <w:rFonts w:ascii="Times New Roman" w:hAnsi="Times New Roman"/>
          <w:sz w:val="28"/>
          <w:szCs w:val="28"/>
          <w:lang w:val="uk-UA"/>
        </w:rPr>
        <w:t>Енгеля</w:t>
      </w:r>
      <w:proofErr w:type="spellEnd"/>
      <w:r w:rsidRPr="0063559C">
        <w:rPr>
          <w:rFonts w:ascii="Times New Roman" w:hAnsi="Times New Roman"/>
          <w:sz w:val="28"/>
          <w:szCs w:val="28"/>
          <w:lang w:val="uk-UA"/>
        </w:rPr>
        <w:t>.</w:t>
      </w:r>
    </w:p>
    <w:p w:rsidR="0063559C" w:rsidRPr="0063559C" w:rsidRDefault="0063559C" w:rsidP="0063559C">
      <w:pPr>
        <w:pStyle w:val="a5"/>
        <w:spacing w:after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3559C">
        <w:rPr>
          <w:rFonts w:ascii="Times New Roman" w:hAnsi="Times New Roman"/>
          <w:sz w:val="28"/>
          <w:szCs w:val="28"/>
          <w:lang w:val="uk-UA"/>
        </w:rPr>
        <w:t xml:space="preserve">2. Неякісні товари. Парадокс </w:t>
      </w:r>
      <w:proofErr w:type="spellStart"/>
      <w:r w:rsidRPr="0063559C">
        <w:rPr>
          <w:rFonts w:ascii="Times New Roman" w:hAnsi="Times New Roman"/>
          <w:sz w:val="28"/>
          <w:szCs w:val="28"/>
          <w:lang w:val="uk-UA"/>
        </w:rPr>
        <w:t>Гіффена</w:t>
      </w:r>
      <w:proofErr w:type="spellEnd"/>
      <w:r w:rsidRPr="0063559C">
        <w:rPr>
          <w:rFonts w:ascii="Times New Roman" w:hAnsi="Times New Roman"/>
          <w:sz w:val="28"/>
          <w:szCs w:val="28"/>
          <w:lang w:val="uk-UA"/>
        </w:rPr>
        <w:t>.</w:t>
      </w:r>
    </w:p>
    <w:p w:rsidR="0063559C" w:rsidRPr="00BD315A" w:rsidRDefault="0063559C" w:rsidP="0063559C">
      <w:pPr>
        <w:pStyle w:val="a5"/>
        <w:spacing w:after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3559C">
        <w:rPr>
          <w:rFonts w:ascii="Times New Roman" w:hAnsi="Times New Roman"/>
          <w:sz w:val="28"/>
          <w:szCs w:val="28"/>
          <w:lang w:val="uk-UA"/>
        </w:rPr>
        <w:t>3. Взаємодоповнюваність та взаємозамінність товарів та послуг.</w:t>
      </w:r>
    </w:p>
    <w:p w:rsidR="008B1DA8" w:rsidRDefault="008B1DA8"/>
    <w:sectPr w:rsidR="008B1D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59C"/>
    <w:rsid w:val="00414876"/>
    <w:rsid w:val="0063559C"/>
    <w:rsid w:val="006E4CB5"/>
    <w:rsid w:val="008B1DA8"/>
    <w:rsid w:val="009F4BE6"/>
    <w:rsid w:val="00C5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2F35D4-9283-4911-A159-6C9DF175C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59C"/>
    <w:pPr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rsid w:val="0063559C"/>
    <w:pPr>
      <w:spacing w:line="312" w:lineRule="auto"/>
      <w:ind w:firstLine="0"/>
    </w:pPr>
    <w:rPr>
      <w:szCs w:val="20"/>
    </w:rPr>
  </w:style>
  <w:style w:type="character" w:customStyle="1" w:styleId="a4">
    <w:name w:val="Основной текст Знак"/>
    <w:basedOn w:val="a0"/>
    <w:uiPriority w:val="99"/>
    <w:semiHidden/>
    <w:rsid w:val="0063559C"/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paragraph" w:styleId="3">
    <w:name w:val="Body Text 3"/>
    <w:basedOn w:val="a"/>
    <w:link w:val="30"/>
    <w:rsid w:val="0063559C"/>
    <w:pPr>
      <w:suppressLineNumbers/>
      <w:spacing w:line="312" w:lineRule="auto"/>
      <w:ind w:firstLine="0"/>
      <w:jc w:val="center"/>
    </w:pPr>
    <w:rPr>
      <w:rFonts w:ascii="Bookman Old Style" w:hAnsi="Bookman Old Style"/>
      <w:b/>
      <w:sz w:val="24"/>
    </w:rPr>
  </w:style>
  <w:style w:type="character" w:customStyle="1" w:styleId="30">
    <w:name w:val="Основной текст 3 Знак"/>
    <w:basedOn w:val="a0"/>
    <w:link w:val="3"/>
    <w:rsid w:val="0063559C"/>
    <w:rPr>
      <w:rFonts w:ascii="Bookman Old Style" w:eastAsia="Times New Roman" w:hAnsi="Bookman Old Style" w:cs="Times New Roman"/>
      <w:b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63559C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val="ru-RU"/>
    </w:rPr>
  </w:style>
  <w:style w:type="character" w:customStyle="1" w:styleId="1">
    <w:name w:val="Основной текст Знак1"/>
    <w:link w:val="a3"/>
    <w:rsid w:val="0063559C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customStyle="1" w:styleId="Exact">
    <w:name w:val="Основной текст Exact"/>
    <w:uiPriority w:val="99"/>
    <w:rsid w:val="0063559C"/>
    <w:rPr>
      <w:rFonts w:ascii="Times New Roman" w:hAnsi="Times New Roman" w:cs="Times New Roman"/>
      <w:spacing w:val="5"/>
      <w:sz w:val="15"/>
      <w:szCs w:val="15"/>
      <w:u w:val="none"/>
    </w:rPr>
  </w:style>
  <w:style w:type="paragraph" w:customStyle="1" w:styleId="a6">
    <w:name w:val="Основной"/>
    <w:basedOn w:val="a7"/>
    <w:link w:val="a8"/>
    <w:rsid w:val="0063559C"/>
    <w:rPr>
      <w:szCs w:val="26"/>
    </w:rPr>
  </w:style>
  <w:style w:type="character" w:customStyle="1" w:styleId="a8">
    <w:name w:val="Основной Знак"/>
    <w:link w:val="a6"/>
    <w:rsid w:val="0063559C"/>
    <w:rPr>
      <w:rFonts w:ascii="Times New Roman" w:eastAsia="Times New Roman" w:hAnsi="Times New Roman" w:cs="Times New Roman"/>
      <w:sz w:val="26"/>
      <w:szCs w:val="26"/>
      <w:lang w:val="uk-UA" w:eastAsia="ru-RU"/>
    </w:rPr>
  </w:style>
  <w:style w:type="paragraph" w:styleId="a7">
    <w:name w:val="Salutation"/>
    <w:basedOn w:val="a"/>
    <w:next w:val="a"/>
    <w:link w:val="a9"/>
    <w:uiPriority w:val="99"/>
    <w:semiHidden/>
    <w:unhideWhenUsed/>
    <w:rsid w:val="0063559C"/>
  </w:style>
  <w:style w:type="character" w:customStyle="1" w:styleId="a9">
    <w:name w:val="Приветствие Знак"/>
    <w:basedOn w:val="a0"/>
    <w:link w:val="a7"/>
    <w:uiPriority w:val="99"/>
    <w:semiHidden/>
    <w:rsid w:val="0063559C"/>
    <w:rPr>
      <w:rFonts w:ascii="Times New Roman" w:eastAsia="Times New Roman" w:hAnsi="Times New Roman" w:cs="Times New Roman"/>
      <w:sz w:val="26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Flaer</dc:creator>
  <cp:keywords/>
  <dc:description/>
  <cp:lastModifiedBy>Віталій Травін</cp:lastModifiedBy>
  <cp:revision>5</cp:revision>
  <dcterms:created xsi:type="dcterms:W3CDTF">2020-03-13T09:33:00Z</dcterms:created>
  <dcterms:modified xsi:type="dcterms:W3CDTF">2020-03-16T12:42:00Z</dcterms:modified>
</cp:coreProperties>
</file>