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Перелік питань</w:t>
      </w:r>
    </w:p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навчальної дисципліни «</w:t>
      </w:r>
      <w:r>
        <w:rPr>
          <w:sz w:val="28"/>
          <w:szCs w:val="28"/>
          <w:lang w:eastAsia="en-US"/>
        </w:rPr>
        <w:t>Потенціал і розвиток підприємства</w:t>
      </w:r>
      <w:r>
        <w:rPr>
          <w:sz w:val="28"/>
          <w:szCs w:val="28"/>
          <w:lang w:eastAsia="en-US"/>
        </w:rPr>
        <w:t>»</w:t>
      </w:r>
    </w:p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спеціальністю 0</w:t>
      </w:r>
      <w:r>
        <w:rPr>
          <w:sz w:val="28"/>
          <w:szCs w:val="28"/>
          <w:lang w:eastAsia="en-US"/>
        </w:rPr>
        <w:t>51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Економіка</w:t>
      </w:r>
      <w:r>
        <w:rPr>
          <w:sz w:val="28"/>
          <w:szCs w:val="28"/>
          <w:lang w:eastAsia="en-US"/>
        </w:rPr>
        <w:t>»</w:t>
      </w:r>
    </w:p>
    <w:p w:rsidR="002E437A" w:rsidRDefault="002E437A" w:rsidP="002E437A">
      <w:pPr>
        <w:widowControl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освітнього ступеня «</w:t>
      </w:r>
      <w:r>
        <w:rPr>
          <w:sz w:val="28"/>
          <w:szCs w:val="28"/>
          <w:lang w:eastAsia="en-US"/>
        </w:rPr>
        <w:t>бакалавр</w:t>
      </w:r>
      <w:r>
        <w:rPr>
          <w:sz w:val="28"/>
          <w:szCs w:val="28"/>
          <w:lang w:eastAsia="en-US"/>
        </w:rPr>
        <w:t>»</w:t>
      </w:r>
    </w:p>
    <w:p w:rsidR="002E437A" w:rsidRPr="004E1630" w:rsidRDefault="002E437A" w:rsidP="000A3FDD">
      <w:pPr>
        <w:widowControl/>
        <w:rPr>
          <w:sz w:val="28"/>
          <w:szCs w:val="28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8820"/>
      </w:tblGrid>
      <w:tr w:rsidR="00682E48" w:rsidRPr="002C648E" w:rsidTr="00682E48">
        <w:tc>
          <w:tcPr>
            <w:tcW w:w="706" w:type="dxa"/>
            <w:vAlign w:val="center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№</w:t>
            </w:r>
          </w:p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820" w:type="dxa"/>
            <w:vAlign w:val="center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Текст завдання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C64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698"/>
              </w:tabs>
              <w:jc w:val="both"/>
              <w:rPr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Потенціал підприємства – це:</w:t>
            </w:r>
          </w:p>
        </w:tc>
      </w:tr>
      <w:tr w:rsidR="00682E48" w:rsidRPr="003E3381" w:rsidTr="00682E48">
        <w:tc>
          <w:tcPr>
            <w:tcW w:w="706" w:type="dxa"/>
          </w:tcPr>
          <w:p w:rsidR="00682E48" w:rsidRPr="003E3381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E33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shd w:val="clear" w:color="auto" w:fill="FFFFFF"/>
              <w:tabs>
                <w:tab w:val="left" w:pos="698"/>
              </w:tabs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Мережа найбільш суттєвих, стійких зв’язків між елементами потенціалу підприємства формує його …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Наявні та приховані можливості підприємства для здійснення простого і розширеного відтворення – це: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Потенціал, який характеризує сукупність здібностей і можливостей управлінців різних рівнів забезпечувати ефективне функціонування організації ‒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Максимальна можливість підпри-ємства щодо систематизованого та планомірного спрямування всіх його функцій (визначення потреб і попиту, організації виробництва, продажу та післяпродажного обслуговування) на задоволення потреб споживачів і використання потенційних ринків збуту –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Персоніфікована робоча сила, яка розглядається в сукупності своїх якісних характеристик, -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Збалансовані з вимогами виробництва можливості цехів, господарств і служб, які забезпечують необхідні умови для діяльності основних підрозділів підприємства та задоволення соціальних потреб його персоналу – це:</w:t>
            </w:r>
          </w:p>
        </w:tc>
      </w:tr>
      <w:tr w:rsidR="00682E48" w:rsidRPr="00BB4EC4" w:rsidTr="00682E48">
        <w:tc>
          <w:tcPr>
            <w:tcW w:w="706" w:type="dxa"/>
          </w:tcPr>
          <w:p w:rsidR="00682E48" w:rsidRPr="00BB4EC4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B4EC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Єдність організаційно-технічних та інформаційних можливостей, які забезпечують підготовку та прийняття управлінських рішень – це: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Переклад терміна «потенціал» з латинської мови означає: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Наявність конкурентоздатних ідей визначають: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Характер розміщення виробничих приміщень підприємства визначають його: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Складові потенціалу підприєм-ства, які споживаються і відтворюються, 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5B5B87" w:rsidRDefault="00682E48" w:rsidP="002C648E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Об’єктн</w:t>
            </w:r>
            <w:r w:rsidRPr="00FA3640">
              <w:rPr>
                <w:sz w:val="28"/>
                <w:szCs w:val="28"/>
                <w:lang w:val="ru-RU"/>
              </w:rPr>
              <w:t>ою</w:t>
            </w:r>
            <w:r w:rsidRPr="00FA3640">
              <w:rPr>
                <w:sz w:val="28"/>
                <w:szCs w:val="28"/>
              </w:rPr>
              <w:t xml:space="preserve"> складов</w:t>
            </w:r>
            <w:r w:rsidRPr="00FA3640">
              <w:rPr>
                <w:sz w:val="28"/>
                <w:szCs w:val="28"/>
                <w:lang w:val="ru-RU"/>
              </w:rPr>
              <w:t>ою</w:t>
            </w:r>
            <w:r w:rsidRPr="00FA3640">
              <w:rPr>
                <w:sz w:val="28"/>
                <w:szCs w:val="28"/>
              </w:rPr>
              <w:t xml:space="preserve"> потенціалу підприємства 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C71DE3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Суб’єктною</w:t>
            </w:r>
            <w:r w:rsidRPr="00FA3640">
              <w:rPr>
                <w:sz w:val="28"/>
                <w:szCs w:val="28"/>
                <w:lang w:val="ru-RU"/>
              </w:rPr>
              <w:t xml:space="preserve"> </w:t>
            </w:r>
            <w:r w:rsidRPr="00FA3640">
              <w:rPr>
                <w:sz w:val="28"/>
                <w:szCs w:val="28"/>
              </w:rPr>
              <w:t>складовою  потенціалу підприємства є: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Середній потенціал має підприємство з довжиною векторів, утворюючих його квадрат, у межах: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Який з перелічених методів аналізу є графоаналітичним?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1080"/>
                <w:tab w:val="num" w:pos="1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682E48" w:rsidRPr="002C648E" w:rsidTr="00682E48">
        <w:tc>
          <w:tcPr>
            <w:tcW w:w="706" w:type="dxa"/>
          </w:tcPr>
          <w:p w:rsidR="00682E48" w:rsidRPr="002C648E" w:rsidRDefault="00682E48" w:rsidP="002C648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665"/>
              </w:tabs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Суть закону синергії полягає в тому,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>Функції процесу управління включають: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color w:val="000000"/>
                <w:sz w:val="28"/>
                <w:szCs w:val="28"/>
              </w:rPr>
            </w:pPr>
            <w:r w:rsidRPr="00FA3640">
              <w:rPr>
                <w:color w:val="000000"/>
                <w:sz w:val="28"/>
                <w:szCs w:val="28"/>
              </w:rPr>
              <w:t xml:space="preserve">Підприємства, що використовують та вдосконалюють виробничу складову з метою отримання додаткових конкурентних переваг, </w:t>
            </w:r>
            <w:r w:rsidRPr="00FA3640">
              <w:rPr>
                <w:color w:val="000000"/>
                <w:sz w:val="28"/>
                <w:szCs w:val="28"/>
              </w:rPr>
              <w:lastRenderedPageBreak/>
              <w:t>відноситься до: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A3640">
              <w:rPr>
                <w:sz w:val="28"/>
                <w:szCs w:val="28"/>
                <w:lang w:val="uk-UA"/>
              </w:rPr>
              <w:t>До складу факторів, що характеризують сильні і слабкі сторони підприємства,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Якої групи критеріїв немає у моделі SPACE: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FA364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Яке з нижче перерахованих визначень є синонімом поняття вартість в обміні?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Яке з нижче перерахованих визначень є синонімом поняття «вартість у користуванні»?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Які різновиди має вартість у обміні?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Нижче якого рівня потенціал підприємства вважається зовсім неконкурентоспроможним?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Результатом формування маркетингового (ринкового) потенціалу підприємства виступає: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Що з нижченаведеного відповідає визначенню ринкової вартості: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pStyle w:val="ab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A3640">
              <w:rPr>
                <w:sz w:val="28"/>
                <w:szCs w:val="28"/>
                <w:lang w:val="uk-UA"/>
              </w:rPr>
              <w:t>За ступенем реалізації розрізняють потенціал: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820" w:type="dxa"/>
          </w:tcPr>
          <w:p w:rsidR="00682E48" w:rsidRPr="00FA3640" w:rsidRDefault="00682E48" w:rsidP="00637415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Складові потенціалу підприєм</w:t>
            </w:r>
            <w:r>
              <w:rPr>
                <w:sz w:val="28"/>
                <w:szCs w:val="28"/>
              </w:rPr>
              <w:t>-</w:t>
            </w:r>
            <w:r w:rsidRPr="00FA3640">
              <w:rPr>
                <w:sz w:val="28"/>
                <w:szCs w:val="28"/>
              </w:rPr>
              <w:t>ства, які не споживаються, а створюють передумову, чинник для раціонального використання ресурсі</w:t>
            </w:r>
            <w:r>
              <w:rPr>
                <w:sz w:val="28"/>
                <w:szCs w:val="28"/>
              </w:rPr>
              <w:t>в</w:t>
            </w:r>
            <w:r w:rsidRPr="00FA3640">
              <w:rPr>
                <w:sz w:val="28"/>
                <w:szCs w:val="28"/>
              </w:rPr>
              <w:t>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Якщо квадрат потенціалу має правильну форму, то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eastAsia="Times New Roman"/>
                <w:bCs/>
                <w:spacing w:val="-5"/>
                <w:sz w:val="28"/>
                <w:szCs w:val="28"/>
              </w:rPr>
              <w:t>До компонентів потенціалу підприємства, які розглядаються в моделі «квадрат потенціалу»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86E26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33.</w:t>
            </w:r>
          </w:p>
        </w:tc>
        <w:tc>
          <w:tcPr>
            <w:tcW w:w="8820" w:type="dxa"/>
          </w:tcPr>
          <w:p w:rsidR="00682E48" w:rsidRPr="00FA3640" w:rsidRDefault="00682E48" w:rsidP="00686E26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Вид відтворення потенціалу, яке здійснюється в незмінних обсягах для відновлення спожитих факто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-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рів виробництва і забезпечення безперервності функціонування підприємства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,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86E26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34.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Вид відтворення потенціалу, яке здійснюється в більших обсягах для відновлення спожитих факто</w:t>
            </w:r>
            <w:r w:rsidRPr="00686E26">
              <w:rPr>
                <w:rFonts w:eastAsia="Times New Roman"/>
                <w:bCs/>
                <w:spacing w:val="-5"/>
                <w:sz w:val="28"/>
                <w:szCs w:val="28"/>
              </w:rPr>
              <w:t>-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рів виробництва і забезпечення безперервності функціонування підприємства, </w:t>
            </w:r>
            <w:r w:rsidRPr="00686E26">
              <w:rPr>
                <w:rFonts w:eastAsia="Times New Roman"/>
                <w:bCs/>
                <w:spacing w:val="-5"/>
                <w:sz w:val="28"/>
                <w:szCs w:val="28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86E26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35.</w:t>
            </w:r>
          </w:p>
        </w:tc>
        <w:tc>
          <w:tcPr>
            <w:tcW w:w="8820" w:type="dxa"/>
          </w:tcPr>
          <w:p w:rsidR="00682E48" w:rsidRPr="00FA3640" w:rsidRDefault="00682E48" w:rsidP="00686E26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Вид відтворення потенціалу, яке здійснюється в менших обсягах для відновлення спожитих факторів виробництва і забезпечення безперервності функціонування підприємства, </w:t>
            </w:r>
            <w:r>
              <w:rPr>
                <w:rFonts w:eastAsia="Times New Roman"/>
                <w:bCs/>
                <w:spacing w:val="-5"/>
                <w:sz w:val="28"/>
                <w:szCs w:val="28"/>
                <w:lang w:val="ru-RU"/>
              </w:rPr>
              <w:t>‒</w:t>
            </w: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3E4F93" w:rsidRDefault="00682E48" w:rsidP="000D14E1">
            <w:pPr>
              <w:widowControl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36.</w:t>
            </w:r>
          </w:p>
        </w:tc>
        <w:tc>
          <w:tcPr>
            <w:tcW w:w="8820" w:type="dxa"/>
          </w:tcPr>
          <w:p w:rsidR="00682E48" w:rsidRPr="00FA3640" w:rsidRDefault="00682E48" w:rsidP="00B5290B">
            <w:pPr>
              <w:shd w:val="clear" w:color="auto" w:fill="FFFFFF"/>
              <w:tabs>
                <w:tab w:val="left" w:pos="701"/>
                <w:tab w:val="left" w:pos="993"/>
              </w:tabs>
              <w:jc w:val="both"/>
              <w:rPr>
                <w:rFonts w:eastAsia="Times New Roman"/>
                <w:bCs/>
                <w:spacing w:val="-5"/>
                <w:sz w:val="28"/>
                <w:szCs w:val="28"/>
              </w:rPr>
            </w:pPr>
            <w:r w:rsidRPr="00FA3640">
              <w:rPr>
                <w:rFonts w:eastAsia="Times New Roman"/>
                <w:bCs/>
                <w:spacing w:val="-5"/>
                <w:sz w:val="28"/>
                <w:szCs w:val="28"/>
              </w:rPr>
              <w:t>Наявні та приховані можливості підприємства щодо залучення та використання факторів виробництва для випуску максимально можливого обсягу продукції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Вагомість окремих складових потенціалу підприємства</w:t>
            </w:r>
            <w:r>
              <w:rPr>
                <w:sz w:val="28"/>
                <w:szCs w:val="28"/>
              </w:rPr>
              <w:t xml:space="preserve"> при аналізі за моделлю «квадрат потенціалу»</w:t>
            </w:r>
            <w:r w:rsidRPr="00FA3640">
              <w:rPr>
                <w:sz w:val="28"/>
                <w:szCs w:val="28"/>
              </w:rPr>
              <w:t xml:space="preserve"> визначається на основі: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основних складових виробничого потенціалу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Конкурентоспроможність потенціалу підприємства −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Ситуація, у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Якщо підприємство повністю відповідає стандартам, встановленим на ринку, воно належить до: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Підприємство, що здійснює лише виробничу функцію, без огляду на вимоги ринку, відноситься до: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 xml:space="preserve">Залежно від способу відображення кінцевих результатів оцінки </w:t>
            </w:r>
            <w:r w:rsidRPr="00FA3640">
              <w:rPr>
                <w:sz w:val="28"/>
                <w:szCs w:val="28"/>
                <w:lang w:eastAsia="en-US"/>
              </w:rPr>
              <w:lastRenderedPageBreak/>
              <w:t>конкурентоспроможності потенціалу підприємства існують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0D14E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44.</w:t>
            </w:r>
          </w:p>
        </w:tc>
        <w:tc>
          <w:tcPr>
            <w:tcW w:w="8820" w:type="dxa"/>
          </w:tcPr>
          <w:p w:rsidR="00682E48" w:rsidRPr="00FA3640" w:rsidRDefault="00682E48" w:rsidP="00FA3640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Залежно від напряму формування інформаційної бази оцінки конкурентоспроможності потенціалу підприємства існують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За можливістю розробки управлінських рішень виділяють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 способом оцінки виділяють методи: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Кількісні закономірності впливу факторів виробництва та ринку на довгострокову рентабельність і прибутковість підприємств визначаються за допомогою такого методу: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фінансову силу підприємства, його конкурентні переваги, прибутковість галузі та стабільність середовища,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сильні та слабкі сторони підприємства у взаємозвязку з можливостями та загрозами оточення,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Метод аналізу, що вивчає зовнішнє середовище діяльності підприємства через дослідження політичних, економічних, соціальних та технологічних факторів,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Мірою того, скільки потенційний покупець буде готовий заплатити за оцінюван</w:t>
            </w:r>
            <w:r>
              <w:rPr>
                <w:sz w:val="28"/>
                <w:szCs w:val="28"/>
              </w:rPr>
              <w:t>ий</w:t>
            </w:r>
            <w:r w:rsidRPr="00FA3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об’єкт</w:t>
            </w:r>
            <w:r w:rsidRPr="00FA3640">
              <w:rPr>
                <w:sz w:val="28"/>
                <w:szCs w:val="28"/>
              </w:rPr>
              <w:t>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видів вартості у користуванні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820" w:type="dxa"/>
          </w:tcPr>
          <w:p w:rsidR="00682E48" w:rsidRPr="00FA3640" w:rsidRDefault="00682E48" w:rsidP="008E1B96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Найвища грошова сума (ціна), за яку передається майно  в результаті комерційної угоди між добровільним покупцем і продавцем на дійсну дату оцінки, - це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Оцінка за ринковою вартістю майна (майнових прав), що передаються як гарантія забезпечення боргових чи інших зобов’язань, - це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Грошова сума, яку реально можна отримати від продажу оцінюваної власності, коли бракує часу для проведення адекватного маркетингу і визначення її ринкової вартості, - це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Сукупність витрат у поточних ринкових цінах на створення нового функціонального аналога, який має еквівалентну з оцінюваним об’єктом корисність визначають вартість: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8820" w:type="dxa"/>
          </w:tcPr>
          <w:p w:rsidR="00682E48" w:rsidRPr="00FA3640" w:rsidRDefault="00682E48" w:rsidP="00F87A2F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Вартість підприємства, котре оцінюється, визначається розміром чистого доходу, який очікує покупець від володіння ним з урахуванням можливого чистого доходу від його перепродажу. Дане твердження є відбиттям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 Будь-яке підприємство має вартість, якщо воно корисне потенційному власнику для реалізації певної економічної функції протягом певного періоду. Дане твердження є відбиттям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Усі елементи ресурсно-виробничого й управлінського потенціалу підприємства повинні мати збалансовану внутрішню й загальну структуру. Дане твердження є відбиттям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Цей принцип передбачає під час оцінювання вартості потенціалу підприємства та його складових урахування можливих змін їх функціонування внаслідок трансформації економічних, соціальних і юридичних умов, а також впливу регіональних і локальних факторів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8820" w:type="dxa"/>
          </w:tcPr>
          <w:p w:rsidR="00682E48" w:rsidRPr="00FA3640" w:rsidRDefault="00682E48" w:rsidP="00F87A2F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Вартість потенціалу підприємства формується під впливом множини різноманітних факторів, серед яких особливу роль відіграє його місцезнаходження – загальна суть принципу: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За інших однакових умов потенціал підприємства, яке найвищою мірою відповідає містобудівним, екологічним, ринковим та іншим стандартним нормам і загальнопоширеним тенденціям землекористування, має найвищу вартість. Дане твердження відбиває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  <w:lang w:eastAsia="en-US"/>
              </w:rPr>
            </w:pPr>
            <w:r w:rsidRPr="00FA3640">
              <w:rPr>
                <w:sz w:val="28"/>
                <w:szCs w:val="28"/>
                <w:lang w:eastAsia="en-US"/>
              </w:rPr>
              <w:t>Додаткові вкладення капіталу в будь-яку складову потенціалу підприємства ефективні лише тоді, коли вони підвищують його ринкову вартість. Дане твердження відбиває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8820" w:type="dxa"/>
          </w:tcPr>
          <w:p w:rsidR="00682E48" w:rsidRPr="00FA3640" w:rsidRDefault="00682E48" w:rsidP="009D779E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 Будь-яке підприємство має вартість, якщо воно корисне потенційному власнику для реалізації певної економічної функції протягом певного періоду. Дане твердження відбиває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8820" w:type="dxa"/>
          </w:tcPr>
          <w:p w:rsidR="00682E48" w:rsidRPr="00FA3640" w:rsidRDefault="00682E48" w:rsidP="00682E48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До принципів</w:t>
            </w:r>
            <w:r>
              <w:rPr>
                <w:sz w:val="28"/>
                <w:szCs w:val="28"/>
              </w:rPr>
              <w:t>,</w:t>
            </w:r>
            <w:r w:rsidRPr="00FA3640">
              <w:rPr>
                <w:sz w:val="28"/>
                <w:szCs w:val="28"/>
              </w:rPr>
              <w:t xml:space="preserve"> пов’язаних з ринковим середовищем, відносять принцип: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8820" w:type="dxa"/>
          </w:tcPr>
          <w:p w:rsidR="00682E48" w:rsidRPr="00FA3640" w:rsidRDefault="00682E48" w:rsidP="0006357A">
            <w:pPr>
              <w:jc w:val="both"/>
              <w:rPr>
                <w:sz w:val="28"/>
                <w:szCs w:val="28"/>
              </w:rPr>
            </w:pPr>
            <w:r w:rsidRPr="00FA3640">
              <w:rPr>
                <w:sz w:val="28"/>
                <w:szCs w:val="28"/>
              </w:rPr>
              <w:t>Який закон констатує, що для будь-якої системи існує такий набір елементів, при якому її потенціал завжди буде або значно більше, або суттєво менше, ніж проста сума елементів?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9D779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8820" w:type="dxa"/>
          </w:tcPr>
          <w:p w:rsidR="00682E48" w:rsidRPr="0006357A" w:rsidRDefault="00682E48" w:rsidP="00682E48">
            <w:pPr>
              <w:jc w:val="both"/>
              <w:rPr>
                <w:sz w:val="28"/>
                <w:szCs w:val="28"/>
                <w:lang w:val="ru-RU"/>
              </w:rPr>
            </w:pPr>
            <w:r w:rsidRPr="00FA3640">
              <w:rPr>
                <w:sz w:val="28"/>
                <w:szCs w:val="28"/>
              </w:rPr>
              <w:t>До складових, що формують вартість потенціалу підприємства</w:t>
            </w:r>
            <w:r>
              <w:rPr>
                <w:sz w:val="28"/>
                <w:szCs w:val="28"/>
              </w:rPr>
              <w:t>,</w:t>
            </w:r>
            <w:r w:rsidRPr="00FA3640">
              <w:rPr>
                <w:sz w:val="28"/>
                <w:szCs w:val="28"/>
              </w:rPr>
              <w:t xml:space="preserve"> не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8820" w:type="dxa"/>
          </w:tcPr>
          <w:p w:rsidR="00682E48" w:rsidRPr="00A050F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використанні показників темпу зростання ринку та відносної частки ринку базується такий метод аналізу конкурентної позиції: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8820" w:type="dxa"/>
          </w:tcPr>
          <w:p w:rsidR="00682E48" w:rsidRPr="00A050F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використанні показників конкурентоспроможності підприємства та привабливості галузі базується такий метод стратегічного аналізу: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8820" w:type="dxa"/>
          </w:tcPr>
          <w:p w:rsidR="00682E48" w:rsidRPr="00A050F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Використання показників фінансової сили, конкурентних переваг, стабільності середовища та привабливості галузі передбачає такий метод: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8820" w:type="dxa"/>
          </w:tcPr>
          <w:p w:rsidR="00682E48" w:rsidRPr="006E3526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Відносна частка ринку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Критерієм поділу значень відносної частки ринку на низькі та високі є значення: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Квадрант матриці МакКінсі, що визначається високими значеннями обох показників, передбачає реалізацію наступної стратегії: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теорії (моделі) конкурентних переваг М. Портера, основними конкурентними перевагами є (знайти неправильну відповідь):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моделі оцінки 111-555 включаються наступні параметри (знайти неправильну відповідь):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8820" w:type="dxa"/>
          </w:tcPr>
          <w:p w:rsidR="00682E48" w:rsidRPr="007373D9" w:rsidRDefault="00682E48" w:rsidP="007E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методиці Ансоффа щодо оцінки конкурентного статусу фірми позначенням </w:t>
            </w:r>
            <w:r>
              <w:rPr>
                <w:sz w:val="28"/>
                <w:szCs w:val="28"/>
                <w:lang w:val="en-US"/>
              </w:rPr>
              <w:t>Sf</w:t>
            </w:r>
            <w:r>
              <w:rPr>
                <w:sz w:val="28"/>
                <w:szCs w:val="28"/>
              </w:rPr>
              <w:t xml:space="preserve"> визначається: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8820" w:type="dxa"/>
          </w:tcPr>
          <w:p w:rsidR="00682E48" w:rsidRPr="000F3A78" w:rsidRDefault="00682E48" w:rsidP="007E0B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вирішальних чинників ринкової прибутковості відповідно до </w:t>
            </w:r>
            <w:r>
              <w:rPr>
                <w:color w:val="000000"/>
                <w:sz w:val="28"/>
                <w:szCs w:val="28"/>
                <w:lang w:val="en-US"/>
              </w:rPr>
              <w:t>PIMS</w:t>
            </w:r>
            <w:r>
              <w:rPr>
                <w:color w:val="000000"/>
                <w:sz w:val="28"/>
                <w:szCs w:val="28"/>
              </w:rPr>
              <w:t>-аналізу відносяться (знайти неправильну відповідь):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SWOT-аналіз потенціалу підприємства націлений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До показників оцінки поточного стану виробничої складової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80.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Чистий операційний дохід -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Який з підходів до оцінки потенціалу підприємства потребує окремої оцінки вартості землі?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sz w:val="28"/>
                <w:szCs w:val="28"/>
              </w:rPr>
            </w:pPr>
            <w:r w:rsidRPr="002D4B2A">
              <w:rPr>
                <w:sz w:val="28"/>
                <w:szCs w:val="28"/>
              </w:rPr>
              <w:t>Нормативна оцінка вартості земельних ділянок, будівель та споруд базується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sz w:val="28"/>
                <w:szCs w:val="28"/>
              </w:rPr>
            </w:pPr>
            <w:r w:rsidRPr="004F7582">
              <w:rPr>
                <w:sz w:val="28"/>
                <w:szCs w:val="28"/>
              </w:rPr>
              <w:t>Визначення вартості земельної ділянки за допомогою коефіцієнта капіталізації доходів від здавання її в оренду здійснюється в рамках методу: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4F7582">
              <w:rPr>
                <w:sz w:val="28"/>
                <w:szCs w:val="28"/>
                <w:lang w:eastAsia="en-US"/>
              </w:rPr>
              <w:t>Оцінки об’єктів нерухомості,  що базується на підрахуванні вартості всіх їхніх конструкційних елементів, - це метод: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F7582">
              <w:rPr>
                <w:bCs/>
                <w:iCs/>
                <w:color w:val="000000"/>
                <w:sz w:val="28"/>
                <w:szCs w:val="28"/>
              </w:rPr>
              <w:t>За функціональним призначенням виділяють такі види нерухомості: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F7582">
              <w:rPr>
                <w:bCs/>
                <w:iCs/>
                <w:color w:val="000000"/>
                <w:sz w:val="28"/>
                <w:szCs w:val="28"/>
              </w:rPr>
              <w:t>До особливостей машин і обладнання як об'єктів оцінки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8820" w:type="dxa"/>
          </w:tcPr>
          <w:p w:rsidR="00682E48" w:rsidRPr="004E1630" w:rsidRDefault="00682E48" w:rsidP="00C1067C">
            <w:pPr>
              <w:widowControl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1067C">
              <w:rPr>
                <w:bCs/>
                <w:iCs/>
                <w:color w:val="000000"/>
                <w:sz w:val="28"/>
                <w:szCs w:val="28"/>
              </w:rPr>
              <w:t>За ступенем універсальності обладнання класифікують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8820" w:type="dxa"/>
          </w:tcPr>
          <w:p w:rsidR="00682E48" w:rsidRPr="004E1630" w:rsidRDefault="00682E48" w:rsidP="007E0BAB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C1067C">
              <w:rPr>
                <w:sz w:val="28"/>
                <w:szCs w:val="28"/>
                <w:lang w:eastAsia="en-US"/>
              </w:rPr>
              <w:t>Ідентичність машин і обладнання визначається: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сучасного виробництва 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Зібрання обов</w:t>
            </w:r>
            <w:r>
              <w:rPr>
                <w:color w:val="000000"/>
                <w:sz w:val="28"/>
                <w:szCs w:val="28"/>
              </w:rPr>
              <w:t>’</w:t>
            </w:r>
            <w:r w:rsidRPr="00604AD5">
              <w:rPr>
                <w:color w:val="000000"/>
                <w:sz w:val="28"/>
                <w:szCs w:val="28"/>
              </w:rPr>
              <w:t>язкових правил, що регулюють діяльність підприємства, взаємовідносини з іншими суб'єктами господарювання, цілі діяльності; органи управління та порядок їх формування; компетенція трудового колективу, порядок утворення майна; умови реорганізації,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Рівень фізичного руйнування об’єкта (утрата ним первинних техніко-експлуатаційних харак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теристик), зумовлений руйнуван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ням робочих частин, основних конструкцій та матеріалів у процесі господарського викорис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тання під впливом природних та антропогенних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604AD5">
              <w:rPr>
                <w:color w:val="000000"/>
                <w:sz w:val="28"/>
                <w:szCs w:val="28"/>
              </w:rPr>
              <w:t>акторів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AD5">
              <w:rPr>
                <w:color w:val="000000"/>
                <w:sz w:val="28"/>
                <w:szCs w:val="28"/>
              </w:rPr>
              <w:t>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Наслідок науково-технічного прогресу в різних сферах, який забезпечує створення нових, прогресивніших, дешевших та економічних аналогічних об’єктів, що виявляється у знеціненні пов’язаної з ними техніки 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Втрата вартості об’єктів, зумовлена зовнішніми негатив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4AD5">
              <w:rPr>
                <w:color w:val="000000"/>
                <w:sz w:val="28"/>
                <w:szCs w:val="28"/>
              </w:rPr>
              <w:t>ними ринковими чинниками: зміни попиту та пропонування, сприятливі умови фінансування аналогічних проектів: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Метод оцінки вартості машин та обладнання, який базується на приведенні  старої (минулої) ціни до її сучасного рівня, називається: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Що таке залишкова вартість основних засобів?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7E0BA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8820" w:type="dxa"/>
          </w:tcPr>
          <w:p w:rsidR="00682E48" w:rsidRPr="004E1630" w:rsidRDefault="00682E48" w:rsidP="00CA4CEC">
            <w:pPr>
              <w:jc w:val="both"/>
              <w:rPr>
                <w:color w:val="000000"/>
                <w:sz w:val="28"/>
                <w:szCs w:val="28"/>
              </w:rPr>
            </w:pPr>
            <w:r w:rsidRPr="00604AD5">
              <w:rPr>
                <w:color w:val="000000"/>
                <w:sz w:val="28"/>
                <w:szCs w:val="28"/>
              </w:rPr>
              <w:t>Процес перенесення авансованої раніше вартості всіх видів засобів праці на вартість продукції з метою її повного відшкодування: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jc w:val="both"/>
              <w:rPr>
                <w:sz w:val="28"/>
                <w:szCs w:val="28"/>
              </w:rPr>
            </w:pPr>
            <w:r w:rsidRPr="00CC0A9B">
              <w:rPr>
                <w:sz w:val="28"/>
                <w:szCs w:val="28"/>
              </w:rPr>
              <w:t>Обсяг виробництва в звітному році склав 1800 тис. грн., середньорічна вартість оборотних активів – 300 тис. грн. Коефіцієнт оборотності оборотних активів складе: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Розрахуйте вартість основних засобів, яка амортизується, якщо первісна вартість становить 390 тис. грн., а ліквідаційна вартість 50 тис. грн.: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8820" w:type="dxa"/>
          </w:tcPr>
          <w:p w:rsidR="00682E48" w:rsidRPr="00CC0A9B" w:rsidRDefault="00682E48" w:rsidP="00682E48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Визначте показник фондомісткості</w:t>
            </w:r>
            <w:r>
              <w:rPr>
                <w:sz w:val="28"/>
                <w:szCs w:val="28"/>
                <w:lang w:eastAsia="uk-UA"/>
              </w:rPr>
              <w:t>,</w:t>
            </w:r>
            <w:r w:rsidRPr="00CC0A9B">
              <w:rPr>
                <w:sz w:val="28"/>
                <w:szCs w:val="28"/>
                <w:lang w:eastAsia="uk-UA"/>
              </w:rPr>
              <w:t xml:space="preserve"> якщо показник фондовіддачі становить 2,5: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CC0A9B">
              <w:rPr>
                <w:sz w:val="28"/>
                <w:szCs w:val="28"/>
                <w:lang w:eastAsia="uk-UA"/>
              </w:rPr>
              <w:t>Фондовіддача підприємства у звітному періоді становила 2,0 за середньорічної вартості основних засобів 850 тис. грн. Визначте величину чистого доходу підприємства: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816A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8820" w:type="dxa"/>
          </w:tcPr>
          <w:p w:rsidR="00682E48" w:rsidRPr="00CC0A9B" w:rsidRDefault="00682E48" w:rsidP="00F816A6">
            <w:pPr>
              <w:jc w:val="both"/>
              <w:rPr>
                <w:sz w:val="28"/>
                <w:szCs w:val="28"/>
              </w:rPr>
            </w:pPr>
            <w:r w:rsidRPr="00CC0A9B">
              <w:rPr>
                <w:color w:val="000000"/>
                <w:spacing w:val="-4"/>
                <w:sz w:val="28"/>
                <w:szCs w:val="28"/>
              </w:rPr>
              <w:t>Первісна вартість основних виробничих засобів 332 тис. грн., нарахована за період експлуатації сума амортизаційних відрахувань – 48 тис. грн. Коефіцієнт зносу становить: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8820" w:type="dxa"/>
          </w:tcPr>
          <w:p w:rsidR="00682E48" w:rsidRPr="00464A26" w:rsidRDefault="00682E48" w:rsidP="00C41302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464A26">
              <w:rPr>
                <w:sz w:val="28"/>
                <w:szCs w:val="28"/>
                <w:lang w:eastAsia="uk-UA"/>
              </w:rPr>
              <w:t>Визначити виробіток на одного працюючого, якщо обсяг виготовленої продукції у звітному періоді становить 360,0 тис. грн., а середньооблікова чисельність працівників – 16 осіб: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8820" w:type="dxa"/>
          </w:tcPr>
          <w:p w:rsidR="00682E48" w:rsidRPr="00464A26" w:rsidRDefault="00682E48" w:rsidP="00C41302">
            <w:pPr>
              <w:jc w:val="both"/>
              <w:rPr>
                <w:sz w:val="28"/>
                <w:szCs w:val="28"/>
              </w:rPr>
            </w:pPr>
            <w:r w:rsidRPr="00464A26">
              <w:rPr>
                <w:color w:val="000000"/>
                <w:sz w:val="28"/>
                <w:szCs w:val="28"/>
              </w:rPr>
              <w:t>Підприємство мало середньооблікову чисельність штатних працівників облікового складу: у січні – 620 осіб, у лютому – 640, у березні – 690. Середньооблікова чисельність працівників у першому кварталі складе: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8820" w:type="dxa"/>
          </w:tcPr>
          <w:p w:rsidR="00682E48" w:rsidRPr="00464A26" w:rsidRDefault="00682E48" w:rsidP="00C41302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uk-UA"/>
              </w:rPr>
            </w:pPr>
            <w:r w:rsidRPr="00464A26">
              <w:rPr>
                <w:sz w:val="28"/>
                <w:szCs w:val="28"/>
                <w:lang w:eastAsia="uk-UA"/>
              </w:rPr>
              <w:t>Визначити продуктивність праці працівників підприємства у 201</w:t>
            </w:r>
            <w:r>
              <w:rPr>
                <w:sz w:val="28"/>
                <w:szCs w:val="28"/>
                <w:lang w:eastAsia="uk-UA"/>
              </w:rPr>
              <w:t>8</w:t>
            </w:r>
            <w:r w:rsidRPr="00464A26">
              <w:rPr>
                <w:sz w:val="28"/>
                <w:szCs w:val="28"/>
              </w:rPr>
              <w:t> </w:t>
            </w:r>
            <w:r w:rsidRPr="00464A26">
              <w:rPr>
                <w:sz w:val="28"/>
                <w:szCs w:val="28"/>
                <w:lang w:eastAsia="uk-UA"/>
              </w:rPr>
              <w:t>році, якщо чистий доход (виручка) від реалізації продукції (товарів, робіт, послуг) склав 1200000 грн., а середньооблікова чисельність працівників 200 осіб: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464A26" w:rsidRDefault="00682E48" w:rsidP="00682E48">
            <w:pPr>
              <w:jc w:val="both"/>
              <w:rPr>
                <w:sz w:val="28"/>
                <w:szCs w:val="28"/>
                <w:lang w:eastAsia="uk-UA"/>
              </w:rPr>
            </w:pPr>
            <w:r w:rsidRPr="00C2651A">
              <w:rPr>
                <w:sz w:val="28"/>
                <w:szCs w:val="28"/>
              </w:rPr>
              <w:t>До нематеріальних активів підприємства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До специфічних рис нематеріальних активів не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 xml:space="preserve">Гудвіл </w:t>
            </w:r>
            <w:r>
              <w:rPr>
                <w:sz w:val="28"/>
                <w:szCs w:val="28"/>
              </w:rPr>
              <w:t>‒</w:t>
            </w:r>
            <w:r w:rsidRPr="00C2651A">
              <w:rPr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За оборотністю виділяють активи: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Патенти та ліцензії оцінюють переважно з використанням підходу: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До умов застосування методів порівняльного підходу щодо оцінки нематеріальних активів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Вартість гудвілу розраховують: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3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 xml:space="preserve">Трудовий  потенціал </w:t>
            </w:r>
            <w:r>
              <w:rPr>
                <w:sz w:val="28"/>
                <w:szCs w:val="28"/>
              </w:rPr>
              <w:t>‒</w:t>
            </w:r>
            <w:r w:rsidRPr="00C2651A">
              <w:rPr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41302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8820" w:type="dxa"/>
          </w:tcPr>
          <w:p w:rsidR="00682E48" w:rsidRPr="004E1630" w:rsidRDefault="00682E48" w:rsidP="00682E48">
            <w:pPr>
              <w:jc w:val="both"/>
              <w:rPr>
                <w:sz w:val="28"/>
                <w:szCs w:val="28"/>
              </w:rPr>
            </w:pPr>
            <w:r w:rsidRPr="00C2651A">
              <w:rPr>
                <w:sz w:val="28"/>
                <w:szCs w:val="28"/>
              </w:rPr>
              <w:t>Якісними характеристиками працівників підприємства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114.</w:t>
            </w:r>
          </w:p>
        </w:tc>
        <w:tc>
          <w:tcPr>
            <w:tcW w:w="8820" w:type="dxa"/>
          </w:tcPr>
          <w:p w:rsidR="00682E48" w:rsidRPr="00DB134E" w:rsidRDefault="00682E48" w:rsidP="00C2651A">
            <w:pPr>
              <w:suppressAutoHyphens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Високий потенціал має підприємство з довжиною векторів, що утворюють його квадрат, у межах: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115.</w:t>
            </w:r>
          </w:p>
        </w:tc>
        <w:tc>
          <w:tcPr>
            <w:tcW w:w="8820" w:type="dxa"/>
          </w:tcPr>
          <w:p w:rsidR="00682E48" w:rsidRPr="00DB134E" w:rsidRDefault="00682E48" w:rsidP="00C417E0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PEST-аналіз використовується для дослідження: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116.</w:t>
            </w:r>
          </w:p>
        </w:tc>
        <w:tc>
          <w:tcPr>
            <w:tcW w:w="8820" w:type="dxa"/>
          </w:tcPr>
          <w:p w:rsidR="00682E48" w:rsidRPr="00DB134E" w:rsidRDefault="00682E48" w:rsidP="00C417E0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</w:rPr>
              <w:t>До чинників, що оцінюються при проведенні PEST-аналізу, не належать фактори: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6309EE" w:rsidRDefault="00682E48" w:rsidP="00C2651A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117.</w:t>
            </w:r>
          </w:p>
        </w:tc>
        <w:tc>
          <w:tcPr>
            <w:tcW w:w="8820" w:type="dxa"/>
          </w:tcPr>
          <w:p w:rsidR="00682E48" w:rsidRPr="00DB134E" w:rsidRDefault="00682E48" w:rsidP="00C417E0">
            <w:pPr>
              <w:suppressAutoHyphens/>
              <w:jc w:val="both"/>
              <w:rPr>
                <w:sz w:val="28"/>
                <w:szCs w:val="28"/>
              </w:rPr>
            </w:pPr>
            <w:r w:rsidRPr="00DB134E">
              <w:rPr>
                <w:sz w:val="28"/>
                <w:szCs w:val="28"/>
                <w:lang w:eastAsia="ar-SA"/>
              </w:rPr>
              <w:t>Вартісною оцінкою ефективності використання виробничого потенціалу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8820" w:type="dxa"/>
          </w:tcPr>
          <w:p w:rsidR="00682E48" w:rsidRPr="002C6941" w:rsidRDefault="00682E48" w:rsidP="00682E48">
            <w:pPr>
              <w:jc w:val="both"/>
              <w:rPr>
                <w:bCs/>
                <w:spacing w:val="-7"/>
                <w:sz w:val="28"/>
                <w:szCs w:val="28"/>
              </w:rPr>
            </w:pPr>
            <w:r w:rsidRPr="002C6941">
              <w:rPr>
                <w:sz w:val="28"/>
                <w:szCs w:val="28"/>
              </w:rPr>
              <w:t>Активи підприємства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Повнота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Достовірність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Зіставність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F7327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286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20157">
              <w:rPr>
                <w:sz w:val="28"/>
                <w:szCs w:val="28"/>
              </w:rPr>
              <w:t>Своєчасність як вимога до інформаційного забезпечення (продовжити твердження):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8820" w:type="dxa"/>
          </w:tcPr>
          <w:p w:rsidR="00682E48" w:rsidRPr="005B4164" w:rsidRDefault="00682E48" w:rsidP="00682E48">
            <w:pPr>
              <w:jc w:val="both"/>
              <w:rPr>
                <w:iCs/>
                <w:sz w:val="28"/>
                <w:szCs w:val="28"/>
              </w:rPr>
            </w:pPr>
            <w:r w:rsidRPr="005B4164">
              <w:rPr>
                <w:bCs/>
                <w:sz w:val="28"/>
                <w:szCs w:val="28"/>
              </w:rPr>
              <w:t>Ключовим чинником, що обумовлює зміну вартості грошей в часі,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8820" w:type="dxa"/>
          </w:tcPr>
          <w:p w:rsidR="00682E48" w:rsidRPr="005B4164" w:rsidRDefault="00682E48" w:rsidP="00682E48">
            <w:pPr>
              <w:jc w:val="both"/>
              <w:rPr>
                <w:iCs/>
                <w:sz w:val="28"/>
                <w:szCs w:val="28"/>
              </w:rPr>
            </w:pPr>
            <w:r w:rsidRPr="005B4164">
              <w:rPr>
                <w:bCs/>
                <w:sz w:val="28"/>
                <w:szCs w:val="28"/>
              </w:rPr>
              <w:t>Метод дисконтування передбачає: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125.</w:t>
            </w:r>
          </w:p>
        </w:tc>
        <w:tc>
          <w:tcPr>
            <w:tcW w:w="8820" w:type="dxa"/>
          </w:tcPr>
          <w:p w:rsidR="00682E48" w:rsidRPr="005B4164" w:rsidRDefault="00682E48" w:rsidP="00C417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компаундирування передбачає: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8820" w:type="dxa"/>
          </w:tcPr>
          <w:p w:rsidR="00682E48" w:rsidRPr="00787D41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D41">
              <w:rPr>
                <w:color w:val="000000"/>
                <w:sz w:val="28"/>
                <w:szCs w:val="28"/>
              </w:rPr>
              <w:t>Кількість товарів та послуг, які можна обміняти на одиницю грошей; купівельна спроможність одиниці грошей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5473">
              <w:rPr>
                <w:iCs/>
                <w:color w:val="000000"/>
                <w:sz w:val="28"/>
                <w:szCs w:val="28"/>
              </w:rPr>
              <w:t>Сума майбутніх грошових надходжень, зведених з урахуванням певної процентної ставки до теперішнього періоду з поправкою на ризик</w:t>
            </w:r>
            <w:r>
              <w:rPr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5473">
              <w:rPr>
                <w:iCs/>
                <w:color w:val="000000"/>
                <w:sz w:val="28"/>
                <w:szCs w:val="28"/>
              </w:rPr>
              <w:t>Сума інвестованих у даний час коштів, в яку вони перетворяться через певний період часу з урахуванням певної ставки процента</w:t>
            </w:r>
            <w:r>
              <w:rPr>
                <w:iCs/>
                <w:color w:val="000000"/>
                <w:sz w:val="28"/>
                <w:szCs w:val="28"/>
              </w:rPr>
              <w:t xml:space="preserve">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PV </w:t>
            </w:r>
            <w:r>
              <w:rPr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8820" w:type="dxa"/>
          </w:tcPr>
          <w:p w:rsidR="00682E48" w:rsidRPr="00955473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Позначення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FV </w:t>
            </w:r>
            <w:r>
              <w:rPr>
                <w:color w:val="000000"/>
                <w:sz w:val="28"/>
                <w:szCs w:val="28"/>
              </w:rPr>
              <w:t>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C417E0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8820" w:type="dxa"/>
          </w:tcPr>
          <w:p w:rsidR="00682E48" w:rsidRPr="00F54635" w:rsidRDefault="00682E48" w:rsidP="00C417E0">
            <w:pPr>
              <w:shd w:val="clear" w:color="auto" w:fill="FFFFFF"/>
              <w:tabs>
                <w:tab w:val="left" w:pos="538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4635">
              <w:rPr>
                <w:iCs/>
                <w:color w:val="000000"/>
                <w:sz w:val="28"/>
                <w:szCs w:val="28"/>
              </w:rPr>
              <w:t>Відношення суми доходу, виплаченого за фіксований інтервал часу, до величини позики</w:t>
            </w:r>
            <w:r>
              <w:rPr>
                <w:iCs/>
                <w:color w:val="000000"/>
                <w:sz w:val="28"/>
                <w:szCs w:val="28"/>
              </w:rPr>
              <w:t xml:space="preserve"> визначає: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8820" w:type="dxa"/>
          </w:tcPr>
          <w:p w:rsidR="00682E48" w:rsidRPr="00F20157" w:rsidRDefault="00682E48" w:rsidP="00B552F1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7"/>
                <w:sz w:val="28"/>
                <w:szCs w:val="28"/>
              </w:rPr>
              <w:t>Здатність підприємства перетворити свої активи на грошові кошти з метою своєчасного розрахунки за зобов’язаннями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8820" w:type="dxa"/>
          </w:tcPr>
          <w:p w:rsidR="00682E48" w:rsidRPr="00F20157" w:rsidRDefault="00682E48" w:rsidP="00B552F1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Стан </w:t>
            </w:r>
            <w:r w:rsidRPr="00D435D9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фінансових</w:t>
            </w: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ресурсів, їх розподіл і використання, які забезпечують розвиток підприємства на основі зростання прибутку та капіталу при збереженні платоспроможності і кредитоспроможності в умовах допустимого рівня ризику,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Оборотність ресурсів, залучених до господарської діяльності підприємства,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57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П</w:t>
            </w:r>
            <w:r w:rsidRPr="00D435D9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рибутковість діяльності підприємства</w:t>
            </w:r>
            <w:r w:rsidRPr="00D435D9">
              <w:rPr>
                <w:rFonts w:eastAsia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 характеризує: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571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>До показників ліквідності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Чистий оборотний капітал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Коефіцієнт покриття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Значення коефіцієнта покриття становить 1,5.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коефіцієнта абсолютної ліквідності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8820" w:type="dxa"/>
          </w:tcPr>
          <w:p w:rsidR="00682E48" w:rsidRPr="007920A1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коефіцієнта покриття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Нормативним значенням власного оборотного капіталу (робочого капіталу)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8820" w:type="dxa"/>
          </w:tcPr>
          <w:p w:rsidR="00682E48" w:rsidRPr="007920A1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2"/>
                <w:sz w:val="28"/>
                <w:szCs w:val="28"/>
              </w:rPr>
              <w:t>До показників фінансової стійкості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автономії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фінансової стабільності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фінансування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забезпеченості власними засобами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Якщо коефіцієнт автономії дорівнює 0,75, це означає: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Показник, що характеризує частку оборотних активів, сформованих за рахунок власного капіталу,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– </w:t>
            </w: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</w:t>
            </w:r>
          </w:p>
          <w:p w:rsidR="00682E48" w:rsidRPr="004E1630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Показник, що характеризує питому вагу активів, сформованих за рахунок власного капіталу,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– </w:t>
            </w: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Коефіцієнт, що відображає співвідношення між власним і залученим капіталом, </w:t>
            </w:r>
            <w:r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– </w:t>
            </w:r>
            <w:r w:rsidRPr="00D435D9">
              <w:rPr>
                <w:rFonts w:eastAsia="Times New Roman"/>
                <w:bCs/>
                <w:spacing w:val="-4"/>
                <w:sz w:val="28"/>
                <w:szCs w:val="28"/>
              </w:rPr>
              <w:t>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sz w:val="28"/>
                <w:szCs w:val="28"/>
              </w:rPr>
              <w:t>Показники оборотності ресурсів підприємства відображають міру їх: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z w:val="28"/>
                <w:szCs w:val="28"/>
              </w:rPr>
              <w:t>Коефіцієнт оборотності власного капіталу складає 1,5.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продукції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734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господарської діяльності становить 13 %. Це означає, що: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B552F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156.</w:t>
            </w:r>
          </w:p>
        </w:tc>
        <w:tc>
          <w:tcPr>
            <w:tcW w:w="8820" w:type="dxa"/>
          </w:tcPr>
          <w:p w:rsidR="00682E48" w:rsidRPr="00F20157" w:rsidRDefault="00682E48" w:rsidP="00682E48">
            <w:pPr>
              <w:shd w:val="clear" w:color="auto" w:fill="FFFFFF"/>
              <w:tabs>
                <w:tab w:val="left" w:pos="61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5D9">
              <w:rPr>
                <w:rFonts w:eastAsia="Times New Roman"/>
                <w:bCs/>
                <w:spacing w:val="-3"/>
                <w:sz w:val="28"/>
                <w:szCs w:val="28"/>
              </w:rPr>
              <w:t>Рентабельність реалізації підприємства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8820" w:type="dxa"/>
          </w:tcPr>
          <w:p w:rsidR="00682E48" w:rsidRPr="0051139E" w:rsidRDefault="00682E48" w:rsidP="00682E48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bCs/>
                <w:sz w:val="28"/>
                <w:szCs w:val="28"/>
              </w:rPr>
              <w:t>До власних фінансових ресурсів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bCs/>
                <w:sz w:val="28"/>
                <w:szCs w:val="28"/>
              </w:rPr>
              <w:t>До залучених фінансових ресурсів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iCs/>
                <w:sz w:val="28"/>
                <w:szCs w:val="28"/>
              </w:rPr>
            </w:pPr>
            <w:r w:rsidRPr="0051139E">
              <w:rPr>
                <w:sz w:val="28"/>
                <w:szCs w:val="28"/>
              </w:rPr>
              <w:t>Прибуток, що надходить в розпорядження підприємства після сплати всіх податків, називають: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капітал підприємства становить 750 тис. грн., залучений – 550 тис. грн. Коефіцієнт автономії при цьому складає: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8820" w:type="dxa"/>
          </w:tcPr>
          <w:p w:rsidR="00682E48" w:rsidRPr="0051139E" w:rsidRDefault="00682E48" w:rsidP="00723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Власний капітал становить 500 тис. грн., залучений – 400 тис. грн., вартість необоротних активів – 350 тис. грн. Коефіцієнт забезпеченості власними засобами при цьому складе: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8820" w:type="dxa"/>
          </w:tcPr>
          <w:p w:rsidR="00682E48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Елементами вартісної оцінки трудового потенціалу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До характеристик трудового потенціалу підприємства відносять: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рівнем агрегованості оцінок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Функції процесу управління включають: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спектром охоплення можливостей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  характером участі у виробничо-господарському процесі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4B7CC5">
              <w:rPr>
                <w:rFonts w:eastAsia="Times New Roman"/>
                <w:bCs/>
                <w:spacing w:val="-3"/>
                <w:sz w:val="28"/>
                <w:szCs w:val="28"/>
              </w:rPr>
              <w:t>За місцем у соціально-економічній системі підприємства виділяють такі види трудового потенціалу: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Рівень громадянської свідомості та соціальної зрілості, ціннісні орієнтації, інтереси формують: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Рівень конкурентоспроможності трудового потенціалу підприємства залежить від: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8D4165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171.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Показник ступеня відповідності здібностей працівника умовам наймання робочої сили на ринку праці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Зміна величини трудового потенціалу відбувається за рахунок: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Основним об’єктом оцінки трудового потенціалу виступає: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Управління трудовим потенціалом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До факторів, що впливають на величину вартості бізнесу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60DB1">
              <w:rPr>
                <w:rFonts w:eastAsia="Times New Roman"/>
                <w:bCs/>
                <w:spacing w:val="-3"/>
                <w:sz w:val="28"/>
                <w:szCs w:val="28"/>
              </w:rPr>
              <w:t>До якого джерела формування інвестиційних ресурсів належить прибуток: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Який з перелічених методів оцінки вартості бізнесу використовується в рамках порівняльного підходу?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8820" w:type="dxa"/>
          </w:tcPr>
          <w:p w:rsidR="00682E48" w:rsidRPr="00D435D9" w:rsidRDefault="00682E48" w:rsidP="00723E82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Який з перелічених методів оцінки вартості бізнесу використовується відповідно до витратного підходу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?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фінансових мультиплікаторів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Основним завданням функціонально-вартісного аналізу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080D09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8820" w:type="dxa"/>
          </w:tcPr>
          <w:p w:rsidR="00682E48" w:rsidRPr="00D435D9" w:rsidRDefault="00682E48" w:rsidP="00080D09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Система постійного спостереження за реалізацією внутрішніх бізнес-процесів з метою виявлення відповідності фактичних результатів очікуваним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8820" w:type="dxa"/>
          </w:tcPr>
          <w:p w:rsidR="00682E48" w:rsidRPr="00D435D9" w:rsidRDefault="00682E48" w:rsidP="00080D09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Стратегія, що забезпечує орієнтацію на розвиток певних функціональних систем підприємства з метою досягнення цілей шляхом врівноваження їх </w:t>
            </w: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lastRenderedPageBreak/>
              <w:t>існуючого потенціалу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183.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основних напрямів інвестиційної діяльності не 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8820" w:type="dxa"/>
          </w:tcPr>
          <w:p w:rsidR="00682E48" w:rsidRPr="00D435D9" w:rsidRDefault="00682E48" w:rsidP="00080D09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8820" w:type="dxa"/>
          </w:tcPr>
          <w:p w:rsidR="00682E48" w:rsidRPr="00D435D9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C0C95">
              <w:rPr>
                <w:rFonts w:eastAsia="Times New Roman"/>
                <w:bCs/>
                <w:spacing w:val="-3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8820" w:type="dxa"/>
          </w:tcPr>
          <w:p w:rsidR="00682E48" w:rsidRPr="001C0C95" w:rsidRDefault="00682E48" w:rsidP="00020D16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>Стратегія розвитку продукції відноситься до такої групи стратегічних альтернатив розвитку: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>Виробництво нових продуктів, технологічно не пов’язаних з традиційним бізнесом фірми, здійснюється в рамках: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Об’єднання з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постачальниками сировини</w:t>
            </w: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підприємство здійснює в рамках: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020D16">
              <w:rPr>
                <w:rFonts w:eastAsia="Times New Roman"/>
                <w:bCs/>
                <w:spacing w:val="-3"/>
                <w:sz w:val="28"/>
                <w:szCs w:val="28"/>
              </w:rPr>
              <w:t>Модернізація виробничих потужностей є складовою: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8820" w:type="dxa"/>
          </w:tcPr>
          <w:p w:rsidR="00682E48" w:rsidRPr="00B44797" w:rsidRDefault="00682E48" w:rsidP="00B44797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Вимірювані, ще невикористані можливості розвитку та удосконалення основного або інших видів діяльності відносно вже досягнутого рівня, тобто можливості підвищення ефективності виробництва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Збір необхідної інформації щодо об’єктів діагностики здійснюється на: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Основу результатної концепції до визначення сутності потенціалу становить: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8820" w:type="dxa"/>
          </w:tcPr>
          <w:p w:rsidR="00682E48" w:rsidRPr="00B44797" w:rsidRDefault="00682E48" w:rsidP="00763D55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Виявлення окремих факторів, що впливають на зміну кінцевого показника, установлення форми детермінованої чи стохастичної залежності між кінцевим показником і визначеним набором факторів здійснюється за допомогою такого методу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До резервів росту продуктивності праці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8820" w:type="dxa"/>
          </w:tcPr>
          <w:p w:rsidR="00682E48" w:rsidRPr="00B44797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44797">
              <w:rPr>
                <w:rFonts w:eastAsia="Times New Roman"/>
                <w:bCs/>
                <w:spacing w:val="-3"/>
                <w:sz w:val="28"/>
                <w:szCs w:val="28"/>
              </w:rPr>
              <w:t>Ступінь прогресивності технологічного процесу визначається таким показником: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F704C">
              <w:rPr>
                <w:rFonts w:eastAsia="Times New Roman"/>
                <w:bCs/>
                <w:spacing w:val="-3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Ефективність роботи відділу вище суми ефективностей кожного фахівця за рахунок дії: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Кожен компонент системи може розглядатися як підсистема більш глобальної системи – це властивість: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 складу факторів, що характеризують сильні і слабкі сторони підприємства, не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належить: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Ставка дисконту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Кадровий потенціал оцінюється за допомогою: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Доходний підхід до оцінки підприємства представлений методами: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Що з нижче перерахованого не відповідає визначенню ліквідаційної </w:t>
            </w: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lastRenderedPageBreak/>
              <w:t>вартості: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До моментних відноситься мультиплікатор: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8820" w:type="dxa"/>
          </w:tcPr>
          <w:p w:rsidR="00682E48" w:rsidRPr="001C0C95" w:rsidRDefault="00682E48" w:rsidP="0026071A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Чистий прибуток підприємства-об’єкта оцінки за останній звітний період –  950 тис. грн. Ціна продажу аналогічного об’єкта – 8000 тис. грн., а його чистий прибуток за аналогічний період – 800 тис. грн. Вартість об’єкта оцінки становить: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21468">
              <w:rPr>
                <w:rFonts w:eastAsia="Times New Roman"/>
                <w:bCs/>
                <w:spacing w:val="-3"/>
                <w:sz w:val="28"/>
                <w:szCs w:val="28"/>
              </w:rPr>
              <w:t>Результатом формування маркетингового (ринкового) потенціалу підприємства виступає: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Об 'єктом управління витратами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Нижньою межею ціни на продукцію підприємства може бути: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Pr="00F65534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Кваліфікація -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Продуктивність праці -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Рівень продуктивності праці можна охарактеризувати показником: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Показниками руху робочої сили на підприємстві є такі коефіцієнти: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Кадрова політика підприємства 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‒</w:t>
            </w: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Мотивація високопродуктивної діяльності визначається як: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До зовнішнього оточення підприємства не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B5763A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стану кадрової складової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руху виробничої складової виробничого потенціалу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стану виробничої складової виробничого потенціалу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Вартісною оцінкою ефективності використання виробничого потенціалу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Одиниці виміру виробничого потенціалу залежать від: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основних складових виробничого потенціалу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руху виробничої складової не відноситься: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8820" w:type="dxa"/>
          </w:tcPr>
          <w:p w:rsidR="00682E48" w:rsidRPr="00F22B3F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Мірою того, скільки потенційний покупець буде готовий заплатити за оцінювану вартість,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8820" w:type="dxa"/>
          </w:tcPr>
          <w:p w:rsidR="00682E48" w:rsidRPr="00F22B3F" w:rsidRDefault="00682E48" w:rsidP="00FF72AF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Підхід до оцінки вартості потенціалу підприємства, який полягає в прогнозуванні майбутніх доходів від використання об’єкта з наступним перетворенням цих доходів у поточну вартість об’єкта – це: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8820" w:type="dxa"/>
          </w:tcPr>
          <w:p w:rsidR="00682E48" w:rsidRPr="00F22B3F" w:rsidRDefault="00682E48" w:rsidP="005760F2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Підхід, відповідно до якого найбільш ймовірною величиною вартості оцінюваного підприєм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>-</w:t>
            </w: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ства може бути реальна ціна продажу аналогічного об’єкта: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8820" w:type="dxa"/>
          </w:tcPr>
          <w:p w:rsidR="00682E48" w:rsidRPr="00F22B3F" w:rsidRDefault="00682E48" w:rsidP="005760F2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Який з підходів передбачає визначення поточної вартості витрат на відтворення або заміщення об’єкта оцінки з подальшим коригуванням їх на суму зносу: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8820" w:type="dxa"/>
          </w:tcPr>
          <w:p w:rsidR="00682E48" w:rsidRPr="001C0C95" w:rsidRDefault="00682E48" w:rsidP="00F22B3F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Чисельність персоналу як фактор, що впливає на вартість об’єкта, відноситься до групи: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показників оцінки руху кадрової складової відносяться: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бази порівняння виділяють мультиплікатори: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періоду охоплення виділяють мультиплікатори: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Залежно від сутнісного змісту виділяють мультиплікатори: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236.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До моментних відносять мультиплікатор: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Метод капіталізації доходів та метод дисконтування грошових потоків розглядаються в рамках: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Особливістю землі як об'єкта оцінки є: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Визначення розміру земельного податку передбачає проведення:</w:t>
            </w:r>
          </w:p>
        </w:tc>
      </w:tr>
      <w:tr w:rsidR="00682E48" w:rsidRPr="004E1630" w:rsidTr="00682E48">
        <w:tc>
          <w:tcPr>
            <w:tcW w:w="706" w:type="dxa"/>
          </w:tcPr>
          <w:p w:rsidR="00682E48" w:rsidRDefault="00682E48" w:rsidP="00723E8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8820" w:type="dxa"/>
          </w:tcPr>
          <w:p w:rsidR="00682E48" w:rsidRPr="001C0C95" w:rsidRDefault="00682E48" w:rsidP="00682E48">
            <w:pPr>
              <w:shd w:val="clear" w:color="auto" w:fill="FFFFFF"/>
              <w:tabs>
                <w:tab w:val="left" w:pos="662"/>
                <w:tab w:val="left" w:pos="900"/>
              </w:tabs>
              <w:jc w:val="both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F22B3F">
              <w:rPr>
                <w:rFonts w:eastAsia="Times New Roman"/>
                <w:bCs/>
                <w:spacing w:val="-3"/>
                <w:sz w:val="28"/>
                <w:szCs w:val="28"/>
              </w:rPr>
              <w:t>Метод, відповідно до якого вартість об'єкта визначається шляхом внесення поправок до цін продажу подібних земельних ділянок, - це:</w:t>
            </w:r>
            <w:bookmarkStart w:id="0" w:name="_GoBack"/>
            <w:bookmarkEnd w:id="0"/>
          </w:p>
        </w:tc>
      </w:tr>
    </w:tbl>
    <w:p w:rsidR="00092A9B" w:rsidRPr="009340F1" w:rsidRDefault="00092A9B" w:rsidP="00727417">
      <w:pPr>
        <w:widowControl/>
        <w:rPr>
          <w:rFonts w:ascii="Calibri" w:hAnsi="Calibri"/>
          <w:sz w:val="22"/>
          <w:szCs w:val="22"/>
          <w:lang w:eastAsia="en-US"/>
        </w:rPr>
      </w:pPr>
    </w:p>
    <w:sectPr w:rsidR="00092A9B" w:rsidRPr="009340F1" w:rsidSect="00723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56D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08E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78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EE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EE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4B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10D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116838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A56FF2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04B54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C3EC7"/>
    <w:multiLevelType w:val="hybridMultilevel"/>
    <w:tmpl w:val="4920A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521B9"/>
    <w:multiLevelType w:val="singleLevel"/>
    <w:tmpl w:val="55B4324C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5B203703"/>
    <w:multiLevelType w:val="singleLevel"/>
    <w:tmpl w:val="77F21D8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11554D"/>
    <w:multiLevelType w:val="singleLevel"/>
    <w:tmpl w:val="AD7E574E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8F"/>
    <w:rsid w:val="00003A91"/>
    <w:rsid w:val="000042F0"/>
    <w:rsid w:val="0001095A"/>
    <w:rsid w:val="00011354"/>
    <w:rsid w:val="00013BE0"/>
    <w:rsid w:val="00013EA4"/>
    <w:rsid w:val="00020D16"/>
    <w:rsid w:val="0002294F"/>
    <w:rsid w:val="0002299B"/>
    <w:rsid w:val="000272F7"/>
    <w:rsid w:val="00027BA8"/>
    <w:rsid w:val="000309AB"/>
    <w:rsid w:val="00031122"/>
    <w:rsid w:val="000417E9"/>
    <w:rsid w:val="00042B65"/>
    <w:rsid w:val="00045596"/>
    <w:rsid w:val="00046A75"/>
    <w:rsid w:val="000504FE"/>
    <w:rsid w:val="00051AF0"/>
    <w:rsid w:val="00055786"/>
    <w:rsid w:val="00060427"/>
    <w:rsid w:val="00062BFD"/>
    <w:rsid w:val="0006357A"/>
    <w:rsid w:val="00073FC8"/>
    <w:rsid w:val="00074507"/>
    <w:rsid w:val="00080D09"/>
    <w:rsid w:val="000819D0"/>
    <w:rsid w:val="00085956"/>
    <w:rsid w:val="00090734"/>
    <w:rsid w:val="00092A9B"/>
    <w:rsid w:val="00095ABA"/>
    <w:rsid w:val="00096ADF"/>
    <w:rsid w:val="000A3FDD"/>
    <w:rsid w:val="000B3BBC"/>
    <w:rsid w:val="000B4AE9"/>
    <w:rsid w:val="000B4B80"/>
    <w:rsid w:val="000B56BB"/>
    <w:rsid w:val="000C3833"/>
    <w:rsid w:val="000C3E82"/>
    <w:rsid w:val="000C76B3"/>
    <w:rsid w:val="000D14E1"/>
    <w:rsid w:val="000E0945"/>
    <w:rsid w:val="000E2677"/>
    <w:rsid w:val="000E2F9B"/>
    <w:rsid w:val="000F595B"/>
    <w:rsid w:val="000F710F"/>
    <w:rsid w:val="000F7ADE"/>
    <w:rsid w:val="00100A0F"/>
    <w:rsid w:val="00100E79"/>
    <w:rsid w:val="00103EB0"/>
    <w:rsid w:val="0010728A"/>
    <w:rsid w:val="00110398"/>
    <w:rsid w:val="00110470"/>
    <w:rsid w:val="001108FE"/>
    <w:rsid w:val="00111EB3"/>
    <w:rsid w:val="001135F8"/>
    <w:rsid w:val="0011485D"/>
    <w:rsid w:val="00121137"/>
    <w:rsid w:val="00122295"/>
    <w:rsid w:val="00122687"/>
    <w:rsid w:val="001369A5"/>
    <w:rsid w:val="00152C79"/>
    <w:rsid w:val="00166DD9"/>
    <w:rsid w:val="00193CF7"/>
    <w:rsid w:val="001A7C7D"/>
    <w:rsid w:val="001B2428"/>
    <w:rsid w:val="001B2480"/>
    <w:rsid w:val="001C0C95"/>
    <w:rsid w:val="001D10F5"/>
    <w:rsid w:val="001D2224"/>
    <w:rsid w:val="001D4AD7"/>
    <w:rsid w:val="001F63CF"/>
    <w:rsid w:val="00211E6C"/>
    <w:rsid w:val="00231DB6"/>
    <w:rsid w:val="002329A3"/>
    <w:rsid w:val="002400FE"/>
    <w:rsid w:val="00242800"/>
    <w:rsid w:val="00245D18"/>
    <w:rsid w:val="00251A3B"/>
    <w:rsid w:val="002551A4"/>
    <w:rsid w:val="002578C5"/>
    <w:rsid w:val="0026071A"/>
    <w:rsid w:val="002641C0"/>
    <w:rsid w:val="002654FC"/>
    <w:rsid w:val="0026688B"/>
    <w:rsid w:val="00270EDF"/>
    <w:rsid w:val="00273D4A"/>
    <w:rsid w:val="00273D55"/>
    <w:rsid w:val="0028507A"/>
    <w:rsid w:val="00287A12"/>
    <w:rsid w:val="00291A76"/>
    <w:rsid w:val="0029375B"/>
    <w:rsid w:val="00293AC3"/>
    <w:rsid w:val="002A2FC5"/>
    <w:rsid w:val="002A61E9"/>
    <w:rsid w:val="002B5919"/>
    <w:rsid w:val="002C3709"/>
    <w:rsid w:val="002C648E"/>
    <w:rsid w:val="002D2439"/>
    <w:rsid w:val="002D4B2A"/>
    <w:rsid w:val="002D6CBA"/>
    <w:rsid w:val="002D7272"/>
    <w:rsid w:val="002D7B1E"/>
    <w:rsid w:val="002E3F3D"/>
    <w:rsid w:val="002E437A"/>
    <w:rsid w:val="002E49D9"/>
    <w:rsid w:val="002F2619"/>
    <w:rsid w:val="0030478C"/>
    <w:rsid w:val="00307A0F"/>
    <w:rsid w:val="0031036B"/>
    <w:rsid w:val="0031300B"/>
    <w:rsid w:val="0032000F"/>
    <w:rsid w:val="0032155B"/>
    <w:rsid w:val="0035382A"/>
    <w:rsid w:val="00360000"/>
    <w:rsid w:val="003605B7"/>
    <w:rsid w:val="00360F55"/>
    <w:rsid w:val="00370DA3"/>
    <w:rsid w:val="00371496"/>
    <w:rsid w:val="00371710"/>
    <w:rsid w:val="00376F70"/>
    <w:rsid w:val="00381591"/>
    <w:rsid w:val="00381792"/>
    <w:rsid w:val="00383800"/>
    <w:rsid w:val="00383921"/>
    <w:rsid w:val="00392B79"/>
    <w:rsid w:val="003A2F53"/>
    <w:rsid w:val="003A6808"/>
    <w:rsid w:val="003A7378"/>
    <w:rsid w:val="003B72F1"/>
    <w:rsid w:val="003C7180"/>
    <w:rsid w:val="003D7289"/>
    <w:rsid w:val="003E3381"/>
    <w:rsid w:val="003E4F93"/>
    <w:rsid w:val="003F3E39"/>
    <w:rsid w:val="003F6CE1"/>
    <w:rsid w:val="003F6FC5"/>
    <w:rsid w:val="004042F5"/>
    <w:rsid w:val="0041176A"/>
    <w:rsid w:val="0042400A"/>
    <w:rsid w:val="00434395"/>
    <w:rsid w:val="00437558"/>
    <w:rsid w:val="00440994"/>
    <w:rsid w:val="00447905"/>
    <w:rsid w:val="00447A52"/>
    <w:rsid w:val="00454C5C"/>
    <w:rsid w:val="00466F42"/>
    <w:rsid w:val="004757EC"/>
    <w:rsid w:val="00477BDC"/>
    <w:rsid w:val="004814DA"/>
    <w:rsid w:val="00495EDA"/>
    <w:rsid w:val="004A3664"/>
    <w:rsid w:val="004A3F42"/>
    <w:rsid w:val="004B0209"/>
    <w:rsid w:val="004B5949"/>
    <w:rsid w:val="004B7CC5"/>
    <w:rsid w:val="004C0782"/>
    <w:rsid w:val="004C12F7"/>
    <w:rsid w:val="004C3C21"/>
    <w:rsid w:val="004D3B7F"/>
    <w:rsid w:val="004D4E14"/>
    <w:rsid w:val="004D6DDD"/>
    <w:rsid w:val="004E1630"/>
    <w:rsid w:val="004E199D"/>
    <w:rsid w:val="004E1E6A"/>
    <w:rsid w:val="004E248B"/>
    <w:rsid w:val="004E3A90"/>
    <w:rsid w:val="004E3BB4"/>
    <w:rsid w:val="004E5DF8"/>
    <w:rsid w:val="004F5404"/>
    <w:rsid w:val="004F7582"/>
    <w:rsid w:val="00502937"/>
    <w:rsid w:val="005059CB"/>
    <w:rsid w:val="00506254"/>
    <w:rsid w:val="005076B5"/>
    <w:rsid w:val="005163B5"/>
    <w:rsid w:val="00517A14"/>
    <w:rsid w:val="0052096F"/>
    <w:rsid w:val="0052247D"/>
    <w:rsid w:val="00522F9F"/>
    <w:rsid w:val="00524D47"/>
    <w:rsid w:val="005256E9"/>
    <w:rsid w:val="00525798"/>
    <w:rsid w:val="00525B16"/>
    <w:rsid w:val="005266FF"/>
    <w:rsid w:val="00527005"/>
    <w:rsid w:val="005342E9"/>
    <w:rsid w:val="00541594"/>
    <w:rsid w:val="00541BD5"/>
    <w:rsid w:val="00546D93"/>
    <w:rsid w:val="00550A95"/>
    <w:rsid w:val="00550B3A"/>
    <w:rsid w:val="0056361B"/>
    <w:rsid w:val="0056416A"/>
    <w:rsid w:val="00565916"/>
    <w:rsid w:val="005760F2"/>
    <w:rsid w:val="005769A7"/>
    <w:rsid w:val="0059149C"/>
    <w:rsid w:val="0059523A"/>
    <w:rsid w:val="005A0165"/>
    <w:rsid w:val="005A5DA7"/>
    <w:rsid w:val="005A6BAC"/>
    <w:rsid w:val="005B44F7"/>
    <w:rsid w:val="005B5B87"/>
    <w:rsid w:val="005C04C9"/>
    <w:rsid w:val="005C0A2E"/>
    <w:rsid w:val="005C50C8"/>
    <w:rsid w:val="005D7DCD"/>
    <w:rsid w:val="005E07FE"/>
    <w:rsid w:val="005F097A"/>
    <w:rsid w:val="005F673C"/>
    <w:rsid w:val="00604AD5"/>
    <w:rsid w:val="00607415"/>
    <w:rsid w:val="00610E0C"/>
    <w:rsid w:val="0061786A"/>
    <w:rsid w:val="00620632"/>
    <w:rsid w:val="006260D0"/>
    <w:rsid w:val="006309EE"/>
    <w:rsid w:val="006355B4"/>
    <w:rsid w:val="00637415"/>
    <w:rsid w:val="0063768C"/>
    <w:rsid w:val="00641A33"/>
    <w:rsid w:val="00647345"/>
    <w:rsid w:val="00653D1E"/>
    <w:rsid w:val="0066042F"/>
    <w:rsid w:val="0066484F"/>
    <w:rsid w:val="0066504B"/>
    <w:rsid w:val="00667514"/>
    <w:rsid w:val="00670BFC"/>
    <w:rsid w:val="00675459"/>
    <w:rsid w:val="006807D6"/>
    <w:rsid w:val="00682E48"/>
    <w:rsid w:val="00683259"/>
    <w:rsid w:val="00683F3E"/>
    <w:rsid w:val="00685390"/>
    <w:rsid w:val="006863D5"/>
    <w:rsid w:val="00686E26"/>
    <w:rsid w:val="00686EB9"/>
    <w:rsid w:val="006947DC"/>
    <w:rsid w:val="006A2C8D"/>
    <w:rsid w:val="006A593C"/>
    <w:rsid w:val="006B0068"/>
    <w:rsid w:val="006B13D6"/>
    <w:rsid w:val="006B558B"/>
    <w:rsid w:val="006B7904"/>
    <w:rsid w:val="006C2585"/>
    <w:rsid w:val="006C4917"/>
    <w:rsid w:val="006D4456"/>
    <w:rsid w:val="006E6779"/>
    <w:rsid w:val="006F19A8"/>
    <w:rsid w:val="006F3910"/>
    <w:rsid w:val="006F663A"/>
    <w:rsid w:val="007029E3"/>
    <w:rsid w:val="00703DA0"/>
    <w:rsid w:val="00710CA9"/>
    <w:rsid w:val="00721E60"/>
    <w:rsid w:val="0072322A"/>
    <w:rsid w:val="00723E82"/>
    <w:rsid w:val="00727417"/>
    <w:rsid w:val="00734A6B"/>
    <w:rsid w:val="007352FD"/>
    <w:rsid w:val="0073582D"/>
    <w:rsid w:val="0074023B"/>
    <w:rsid w:val="00741DEA"/>
    <w:rsid w:val="007475F7"/>
    <w:rsid w:val="007539A8"/>
    <w:rsid w:val="00754080"/>
    <w:rsid w:val="00760221"/>
    <w:rsid w:val="00761FC9"/>
    <w:rsid w:val="007622BC"/>
    <w:rsid w:val="00763D55"/>
    <w:rsid w:val="00763FA9"/>
    <w:rsid w:val="0077253A"/>
    <w:rsid w:val="00777FCE"/>
    <w:rsid w:val="007817AB"/>
    <w:rsid w:val="00782ABD"/>
    <w:rsid w:val="00783224"/>
    <w:rsid w:val="00784059"/>
    <w:rsid w:val="00795634"/>
    <w:rsid w:val="007A5EFF"/>
    <w:rsid w:val="007A64B2"/>
    <w:rsid w:val="007C10BE"/>
    <w:rsid w:val="007C3E5B"/>
    <w:rsid w:val="007C4918"/>
    <w:rsid w:val="007C7382"/>
    <w:rsid w:val="007E0BAB"/>
    <w:rsid w:val="007E21B2"/>
    <w:rsid w:val="007E242F"/>
    <w:rsid w:val="007F21EF"/>
    <w:rsid w:val="0080035B"/>
    <w:rsid w:val="0080594E"/>
    <w:rsid w:val="00817FBD"/>
    <w:rsid w:val="00831B9A"/>
    <w:rsid w:val="008332C2"/>
    <w:rsid w:val="00833BAF"/>
    <w:rsid w:val="00841588"/>
    <w:rsid w:val="008429E6"/>
    <w:rsid w:val="008452CA"/>
    <w:rsid w:val="00847207"/>
    <w:rsid w:val="008534A3"/>
    <w:rsid w:val="0085547B"/>
    <w:rsid w:val="00856004"/>
    <w:rsid w:val="008571DB"/>
    <w:rsid w:val="00857808"/>
    <w:rsid w:val="00862045"/>
    <w:rsid w:val="00864FA3"/>
    <w:rsid w:val="00867994"/>
    <w:rsid w:val="00875E9E"/>
    <w:rsid w:val="00885347"/>
    <w:rsid w:val="00885802"/>
    <w:rsid w:val="0089062A"/>
    <w:rsid w:val="00891D3B"/>
    <w:rsid w:val="00894055"/>
    <w:rsid w:val="00897DEC"/>
    <w:rsid w:val="00897E5E"/>
    <w:rsid w:val="008A27B5"/>
    <w:rsid w:val="008A4FF5"/>
    <w:rsid w:val="008B3C52"/>
    <w:rsid w:val="008C1A8A"/>
    <w:rsid w:val="008C1F5C"/>
    <w:rsid w:val="008C2099"/>
    <w:rsid w:val="008C4A52"/>
    <w:rsid w:val="008D2EDD"/>
    <w:rsid w:val="008D4165"/>
    <w:rsid w:val="008E1B96"/>
    <w:rsid w:val="008E7280"/>
    <w:rsid w:val="00900104"/>
    <w:rsid w:val="00900B07"/>
    <w:rsid w:val="00901DA2"/>
    <w:rsid w:val="00903C3C"/>
    <w:rsid w:val="00906BA0"/>
    <w:rsid w:val="00910FE4"/>
    <w:rsid w:val="00913458"/>
    <w:rsid w:val="00917B6D"/>
    <w:rsid w:val="00920324"/>
    <w:rsid w:val="0093071E"/>
    <w:rsid w:val="009340F1"/>
    <w:rsid w:val="00935E5F"/>
    <w:rsid w:val="0093722A"/>
    <w:rsid w:val="00941CEA"/>
    <w:rsid w:val="0094422C"/>
    <w:rsid w:val="00944449"/>
    <w:rsid w:val="00950453"/>
    <w:rsid w:val="009622A7"/>
    <w:rsid w:val="00962878"/>
    <w:rsid w:val="00963B0C"/>
    <w:rsid w:val="00964B72"/>
    <w:rsid w:val="0097567A"/>
    <w:rsid w:val="00976237"/>
    <w:rsid w:val="00977737"/>
    <w:rsid w:val="00977845"/>
    <w:rsid w:val="009807C5"/>
    <w:rsid w:val="00981D07"/>
    <w:rsid w:val="0098605F"/>
    <w:rsid w:val="00986721"/>
    <w:rsid w:val="0099278F"/>
    <w:rsid w:val="009943F0"/>
    <w:rsid w:val="009968A1"/>
    <w:rsid w:val="009A2231"/>
    <w:rsid w:val="009A6F68"/>
    <w:rsid w:val="009B30B0"/>
    <w:rsid w:val="009B5BEB"/>
    <w:rsid w:val="009B620F"/>
    <w:rsid w:val="009C2323"/>
    <w:rsid w:val="009C2AB6"/>
    <w:rsid w:val="009C4502"/>
    <w:rsid w:val="009C7045"/>
    <w:rsid w:val="009D1B82"/>
    <w:rsid w:val="009D4EC2"/>
    <w:rsid w:val="009D779E"/>
    <w:rsid w:val="009E112F"/>
    <w:rsid w:val="009E14C3"/>
    <w:rsid w:val="009E1766"/>
    <w:rsid w:val="00A02DF1"/>
    <w:rsid w:val="00A03137"/>
    <w:rsid w:val="00A073A7"/>
    <w:rsid w:val="00A131C5"/>
    <w:rsid w:val="00A14346"/>
    <w:rsid w:val="00A221AC"/>
    <w:rsid w:val="00A24652"/>
    <w:rsid w:val="00A30846"/>
    <w:rsid w:val="00A3111B"/>
    <w:rsid w:val="00A3260D"/>
    <w:rsid w:val="00A327CD"/>
    <w:rsid w:val="00A33E2A"/>
    <w:rsid w:val="00A3401E"/>
    <w:rsid w:val="00A422BA"/>
    <w:rsid w:val="00A432F3"/>
    <w:rsid w:val="00A508A7"/>
    <w:rsid w:val="00A62159"/>
    <w:rsid w:val="00A709A9"/>
    <w:rsid w:val="00A82256"/>
    <w:rsid w:val="00A84361"/>
    <w:rsid w:val="00A967D9"/>
    <w:rsid w:val="00AA788A"/>
    <w:rsid w:val="00AA7934"/>
    <w:rsid w:val="00AB4317"/>
    <w:rsid w:val="00AB6108"/>
    <w:rsid w:val="00AC2FF3"/>
    <w:rsid w:val="00AC301D"/>
    <w:rsid w:val="00AC5ED2"/>
    <w:rsid w:val="00AE7E7D"/>
    <w:rsid w:val="00AF182E"/>
    <w:rsid w:val="00AF3275"/>
    <w:rsid w:val="00B04CF3"/>
    <w:rsid w:val="00B06A23"/>
    <w:rsid w:val="00B06A38"/>
    <w:rsid w:val="00B06DE9"/>
    <w:rsid w:val="00B1236B"/>
    <w:rsid w:val="00B1242D"/>
    <w:rsid w:val="00B14AB6"/>
    <w:rsid w:val="00B16E81"/>
    <w:rsid w:val="00B21426"/>
    <w:rsid w:val="00B21468"/>
    <w:rsid w:val="00B22FC8"/>
    <w:rsid w:val="00B26615"/>
    <w:rsid w:val="00B32C1A"/>
    <w:rsid w:val="00B32E39"/>
    <w:rsid w:val="00B3352E"/>
    <w:rsid w:val="00B33E2D"/>
    <w:rsid w:val="00B35FF4"/>
    <w:rsid w:val="00B42FF4"/>
    <w:rsid w:val="00B44797"/>
    <w:rsid w:val="00B5290B"/>
    <w:rsid w:val="00B552F1"/>
    <w:rsid w:val="00B5763A"/>
    <w:rsid w:val="00B578A5"/>
    <w:rsid w:val="00B60DB1"/>
    <w:rsid w:val="00B82C48"/>
    <w:rsid w:val="00B8470A"/>
    <w:rsid w:val="00B86985"/>
    <w:rsid w:val="00BA018F"/>
    <w:rsid w:val="00BA767F"/>
    <w:rsid w:val="00BB4EC4"/>
    <w:rsid w:val="00BB6D06"/>
    <w:rsid w:val="00BC2FA9"/>
    <w:rsid w:val="00BC37BE"/>
    <w:rsid w:val="00BC37D2"/>
    <w:rsid w:val="00BC44A8"/>
    <w:rsid w:val="00BC7FC0"/>
    <w:rsid w:val="00BD12BA"/>
    <w:rsid w:val="00BD4295"/>
    <w:rsid w:val="00BE2BA6"/>
    <w:rsid w:val="00C065BA"/>
    <w:rsid w:val="00C1067C"/>
    <w:rsid w:val="00C20DF5"/>
    <w:rsid w:val="00C2201C"/>
    <w:rsid w:val="00C22896"/>
    <w:rsid w:val="00C2651A"/>
    <w:rsid w:val="00C34FA9"/>
    <w:rsid w:val="00C37506"/>
    <w:rsid w:val="00C41302"/>
    <w:rsid w:val="00C417E0"/>
    <w:rsid w:val="00C50106"/>
    <w:rsid w:val="00C71DE3"/>
    <w:rsid w:val="00C721A6"/>
    <w:rsid w:val="00C73F84"/>
    <w:rsid w:val="00C7794F"/>
    <w:rsid w:val="00C80E43"/>
    <w:rsid w:val="00C8200D"/>
    <w:rsid w:val="00C82520"/>
    <w:rsid w:val="00C83337"/>
    <w:rsid w:val="00C8407B"/>
    <w:rsid w:val="00C85C1F"/>
    <w:rsid w:val="00C86045"/>
    <w:rsid w:val="00C87707"/>
    <w:rsid w:val="00C904B7"/>
    <w:rsid w:val="00CA0245"/>
    <w:rsid w:val="00CA160D"/>
    <w:rsid w:val="00CA435F"/>
    <w:rsid w:val="00CA4B6D"/>
    <w:rsid w:val="00CA4CEC"/>
    <w:rsid w:val="00CB389F"/>
    <w:rsid w:val="00CB3EF0"/>
    <w:rsid w:val="00CB609D"/>
    <w:rsid w:val="00CC08E0"/>
    <w:rsid w:val="00CC1217"/>
    <w:rsid w:val="00CC699A"/>
    <w:rsid w:val="00CD161E"/>
    <w:rsid w:val="00CD46F0"/>
    <w:rsid w:val="00CD49EC"/>
    <w:rsid w:val="00CD659F"/>
    <w:rsid w:val="00CD7B9F"/>
    <w:rsid w:val="00CF0D14"/>
    <w:rsid w:val="00CF5387"/>
    <w:rsid w:val="00D0744D"/>
    <w:rsid w:val="00D10C2B"/>
    <w:rsid w:val="00D20B8A"/>
    <w:rsid w:val="00D31FFE"/>
    <w:rsid w:val="00D32CCE"/>
    <w:rsid w:val="00D35DBB"/>
    <w:rsid w:val="00D412CB"/>
    <w:rsid w:val="00D4154B"/>
    <w:rsid w:val="00D44CDB"/>
    <w:rsid w:val="00D45D84"/>
    <w:rsid w:val="00D52520"/>
    <w:rsid w:val="00D541E2"/>
    <w:rsid w:val="00D54D2A"/>
    <w:rsid w:val="00D60D29"/>
    <w:rsid w:val="00D76C4C"/>
    <w:rsid w:val="00D82D65"/>
    <w:rsid w:val="00D90BF4"/>
    <w:rsid w:val="00D93F44"/>
    <w:rsid w:val="00DA088C"/>
    <w:rsid w:val="00DA1078"/>
    <w:rsid w:val="00DA73C1"/>
    <w:rsid w:val="00DA7FC8"/>
    <w:rsid w:val="00DB495A"/>
    <w:rsid w:val="00DC081E"/>
    <w:rsid w:val="00DC0FEE"/>
    <w:rsid w:val="00DC243D"/>
    <w:rsid w:val="00DC481B"/>
    <w:rsid w:val="00DC519C"/>
    <w:rsid w:val="00DD0DFC"/>
    <w:rsid w:val="00DD30F4"/>
    <w:rsid w:val="00DD719E"/>
    <w:rsid w:val="00DE142E"/>
    <w:rsid w:val="00DF3807"/>
    <w:rsid w:val="00DF6C8B"/>
    <w:rsid w:val="00DF77CC"/>
    <w:rsid w:val="00E019FF"/>
    <w:rsid w:val="00E05A91"/>
    <w:rsid w:val="00E10780"/>
    <w:rsid w:val="00E10DB1"/>
    <w:rsid w:val="00E1313A"/>
    <w:rsid w:val="00E151C9"/>
    <w:rsid w:val="00E15948"/>
    <w:rsid w:val="00E17FD1"/>
    <w:rsid w:val="00E317CB"/>
    <w:rsid w:val="00E34546"/>
    <w:rsid w:val="00E36AD1"/>
    <w:rsid w:val="00E54A84"/>
    <w:rsid w:val="00E554B3"/>
    <w:rsid w:val="00E6283E"/>
    <w:rsid w:val="00E62F58"/>
    <w:rsid w:val="00E7059B"/>
    <w:rsid w:val="00E7084E"/>
    <w:rsid w:val="00E80966"/>
    <w:rsid w:val="00E81747"/>
    <w:rsid w:val="00E8510B"/>
    <w:rsid w:val="00E8691F"/>
    <w:rsid w:val="00E8738B"/>
    <w:rsid w:val="00E95B68"/>
    <w:rsid w:val="00E9683A"/>
    <w:rsid w:val="00EA4C15"/>
    <w:rsid w:val="00EA6AF1"/>
    <w:rsid w:val="00EB49B3"/>
    <w:rsid w:val="00EB6002"/>
    <w:rsid w:val="00EC34CE"/>
    <w:rsid w:val="00EC6AC0"/>
    <w:rsid w:val="00ED32C9"/>
    <w:rsid w:val="00EE733D"/>
    <w:rsid w:val="00EF35BC"/>
    <w:rsid w:val="00F02FED"/>
    <w:rsid w:val="00F06668"/>
    <w:rsid w:val="00F07997"/>
    <w:rsid w:val="00F147A7"/>
    <w:rsid w:val="00F15B5C"/>
    <w:rsid w:val="00F179D1"/>
    <w:rsid w:val="00F21830"/>
    <w:rsid w:val="00F22B3F"/>
    <w:rsid w:val="00F2477B"/>
    <w:rsid w:val="00F25272"/>
    <w:rsid w:val="00F26F1B"/>
    <w:rsid w:val="00F378FD"/>
    <w:rsid w:val="00F4203C"/>
    <w:rsid w:val="00F457D0"/>
    <w:rsid w:val="00F4772B"/>
    <w:rsid w:val="00F47813"/>
    <w:rsid w:val="00F54E46"/>
    <w:rsid w:val="00F556D6"/>
    <w:rsid w:val="00F57CEE"/>
    <w:rsid w:val="00F60B18"/>
    <w:rsid w:val="00F65534"/>
    <w:rsid w:val="00F65D55"/>
    <w:rsid w:val="00F67AF1"/>
    <w:rsid w:val="00F73274"/>
    <w:rsid w:val="00F816A6"/>
    <w:rsid w:val="00F87A2F"/>
    <w:rsid w:val="00FA3418"/>
    <w:rsid w:val="00FA3640"/>
    <w:rsid w:val="00FB29B9"/>
    <w:rsid w:val="00FB2C79"/>
    <w:rsid w:val="00FC1C06"/>
    <w:rsid w:val="00FC61D2"/>
    <w:rsid w:val="00FD1642"/>
    <w:rsid w:val="00FD4E8B"/>
    <w:rsid w:val="00FD58A0"/>
    <w:rsid w:val="00FE35E8"/>
    <w:rsid w:val="00FE4906"/>
    <w:rsid w:val="00FE606B"/>
    <w:rsid w:val="00FE7D0A"/>
    <w:rsid w:val="00FF5B46"/>
    <w:rsid w:val="00FF704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C00B6"/>
  <w15:docId w15:val="{0F64CC84-8675-4442-88AD-FA27F79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36B"/>
    <w:pPr>
      <w:widowContro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9622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A6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680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45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5C04C9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52C79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152C79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2C79"/>
    <w:rPr>
      <w:rFonts w:eastAsia="Times New Roman" w:cs="Times New Roman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152C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28507A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EC34CE"/>
    <w:rPr>
      <w:rFonts w:ascii="Times New Roman" w:hAnsi="Times New Roman" w:cs="Times New Roman"/>
      <w:sz w:val="10"/>
      <w:szCs w:val="10"/>
    </w:rPr>
  </w:style>
  <w:style w:type="paragraph" w:customStyle="1" w:styleId="Style8">
    <w:name w:val="Style8"/>
    <w:basedOn w:val="a"/>
    <w:uiPriority w:val="99"/>
    <w:rsid w:val="00EC34CE"/>
    <w:pPr>
      <w:autoSpaceDE w:val="0"/>
      <w:autoSpaceDN w:val="0"/>
      <w:adjustRightInd w:val="0"/>
      <w:spacing w:line="134" w:lineRule="exact"/>
      <w:ind w:hanging="240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EC34CE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A326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D6DD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uiPriority w:val="99"/>
    <w:rsid w:val="00A3260D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2400FE"/>
    <w:pPr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a">
    <w:name w:val="тест"/>
    <w:basedOn w:val="a"/>
    <w:uiPriority w:val="99"/>
    <w:rsid w:val="00795634"/>
    <w:pPr>
      <w:shd w:val="clear" w:color="auto" w:fill="FFFFFF"/>
      <w:tabs>
        <w:tab w:val="left" w:pos="744"/>
      </w:tabs>
      <w:ind w:firstLine="142"/>
      <w:jc w:val="both"/>
    </w:pPr>
    <w:rPr>
      <w:b/>
    </w:rPr>
  </w:style>
  <w:style w:type="paragraph" w:customStyle="1" w:styleId="10">
    <w:name w:val="ответ1"/>
    <w:basedOn w:val="a"/>
    <w:uiPriority w:val="99"/>
    <w:rsid w:val="00795634"/>
    <w:pPr>
      <w:shd w:val="clear" w:color="auto" w:fill="FFFFFF"/>
      <w:tabs>
        <w:tab w:val="left" w:pos="709"/>
      </w:tabs>
      <w:ind w:left="426"/>
      <w:jc w:val="both"/>
    </w:pPr>
  </w:style>
  <w:style w:type="paragraph" w:styleId="ab">
    <w:name w:val="List Paragraph"/>
    <w:basedOn w:val="a"/>
    <w:uiPriority w:val="34"/>
    <w:qFormat/>
    <w:rsid w:val="00A03137"/>
    <w:pPr>
      <w:widowControl/>
      <w:ind w:left="720"/>
      <w:contextualSpacing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D2D9-C565-4E97-BC97-5174377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XTreme.ws</dc:creator>
  <cp:keywords/>
  <dc:description/>
  <cp:lastModifiedBy>Катерина</cp:lastModifiedBy>
  <cp:revision>3</cp:revision>
  <cp:lastPrinted>2018-09-25T09:50:00Z</cp:lastPrinted>
  <dcterms:created xsi:type="dcterms:W3CDTF">2019-11-03T16:24:00Z</dcterms:created>
  <dcterms:modified xsi:type="dcterms:W3CDTF">2019-11-03T16:29:00Z</dcterms:modified>
</cp:coreProperties>
</file>