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3"/>
        <w:gridCol w:w="5805"/>
      </w:tblGrid>
      <w:tr w:rsidR="0089557C" w:rsidTr="00651340">
        <w:tc>
          <w:tcPr>
            <w:tcW w:w="9628" w:type="dxa"/>
            <w:gridSpan w:val="2"/>
          </w:tcPr>
          <w:p w:rsidR="0089557C" w:rsidRDefault="00282528" w:rsidP="0089557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Державний університет «Житомирська політехніка»</w:t>
            </w:r>
          </w:p>
          <w:p w:rsidR="0089557C" w:rsidRDefault="0089557C" w:rsidP="0089557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Гірничо-екологічний факультет</w:t>
            </w:r>
          </w:p>
          <w:p w:rsidR="0089557C" w:rsidRDefault="0089557C" w:rsidP="0089557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Кафедра розробки родовищ корисних копалин ім. проф. Бакка М.Т.</w:t>
            </w:r>
          </w:p>
          <w:p w:rsidR="0089557C" w:rsidRDefault="0089557C" w:rsidP="0089557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Спеціальність: 184 «Гірництво»</w:t>
            </w:r>
          </w:p>
          <w:p w:rsidR="0089557C" w:rsidRPr="0089557C" w:rsidRDefault="0089557C" w:rsidP="0089557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Освітній рівень «Магістр»</w:t>
            </w:r>
          </w:p>
        </w:tc>
      </w:tr>
      <w:tr w:rsidR="0089557C" w:rsidRPr="00CB757A" w:rsidTr="007A2928">
        <w:tc>
          <w:tcPr>
            <w:tcW w:w="3823" w:type="dxa"/>
          </w:tcPr>
          <w:p w:rsidR="0089557C" w:rsidRDefault="0089557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«ЗАТВЕРДЖУЮ»</w:t>
            </w:r>
          </w:p>
          <w:p w:rsidR="0089557C" w:rsidRDefault="0089557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Проректор з НДП</w:t>
            </w:r>
          </w:p>
          <w:p w:rsidR="0089557C" w:rsidRDefault="0089557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9557C" w:rsidRDefault="0089557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_____________ А.В. Морозов</w:t>
            </w:r>
          </w:p>
          <w:p w:rsidR="0089557C" w:rsidRDefault="0089557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9557C" w:rsidRDefault="0089557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«__» ____________ 201</w:t>
            </w:r>
            <w:r w:rsidR="002825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р.</w:t>
            </w:r>
          </w:p>
          <w:p w:rsidR="0089557C" w:rsidRPr="0089557C" w:rsidRDefault="0089557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805" w:type="dxa"/>
          </w:tcPr>
          <w:p w:rsidR="007A2928" w:rsidRDefault="0089557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Затверджено на засіданні кафедри розробки родовищ корисних копалин </w:t>
            </w:r>
          </w:p>
          <w:p w:rsidR="0089557C" w:rsidRDefault="0089557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ім. проф. Бакка М.Т.</w:t>
            </w:r>
          </w:p>
          <w:p w:rsidR="0089557C" w:rsidRDefault="0089557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протокол </w:t>
            </w:r>
            <w:r w:rsidR="007A29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  <w:r w:rsidR="002825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CB757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 w:rsidR="007A29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 </w:t>
            </w:r>
            <w:r w:rsidR="00CB757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  <w:r w:rsidR="002825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CB757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</w:t>
            </w:r>
            <w:r w:rsidR="002825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201</w:t>
            </w:r>
            <w:r w:rsidR="002825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р.</w:t>
            </w:r>
          </w:p>
          <w:p w:rsidR="007A2928" w:rsidRDefault="007A292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Завідувач кафедри ______</w:t>
            </w:r>
            <w:r w:rsidR="00CB757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__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2825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С.І. </w:t>
            </w:r>
            <w:r w:rsidR="00CB757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Башинський</w:t>
            </w:r>
          </w:p>
          <w:p w:rsidR="007A2928" w:rsidRDefault="007A292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A2928" w:rsidRDefault="00CB757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 вересня</w:t>
            </w:r>
            <w:r w:rsidR="007A29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201</w:t>
            </w:r>
            <w:r w:rsidR="002825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 w:rsidR="007A29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р.</w:t>
            </w:r>
          </w:p>
          <w:p w:rsidR="007A2928" w:rsidRPr="0089557C" w:rsidRDefault="007A292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9557C" w:rsidRPr="007A2928" w:rsidTr="00651340">
        <w:tc>
          <w:tcPr>
            <w:tcW w:w="9628" w:type="dxa"/>
            <w:gridSpan w:val="2"/>
          </w:tcPr>
          <w:p w:rsidR="0089557C" w:rsidRDefault="007A2928" w:rsidP="007A29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ТЕСТОВІ ЗАВДАННЯ</w:t>
            </w:r>
          </w:p>
          <w:p w:rsidR="007A2928" w:rsidRPr="007A2928" w:rsidRDefault="007A2928" w:rsidP="007A29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A292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ВИДОБУВАННЯ БЛОКІВ В СКЛАДНИХ ГІРНИЧИХ УМОВАХ</w:t>
            </w:r>
          </w:p>
        </w:tc>
      </w:tr>
    </w:tbl>
    <w:p w:rsidR="0048756D" w:rsidRDefault="0048756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E18CA" w:rsidRDefault="007E18C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E18CA" w:rsidRDefault="007E18C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tbl>
      <w:tblPr>
        <w:tblStyle w:val="a3"/>
        <w:tblW w:w="10485" w:type="dxa"/>
        <w:tblLayout w:type="fixed"/>
        <w:tblLook w:val="04A0" w:firstRow="1" w:lastRow="0" w:firstColumn="1" w:lastColumn="0" w:noHBand="0" w:noVBand="1"/>
      </w:tblPr>
      <w:tblGrid>
        <w:gridCol w:w="677"/>
        <w:gridCol w:w="9808"/>
      </w:tblGrid>
      <w:tr w:rsidR="00904A13" w:rsidTr="00904A13">
        <w:tc>
          <w:tcPr>
            <w:tcW w:w="677" w:type="dxa"/>
          </w:tcPr>
          <w:p w:rsidR="00904A13" w:rsidRDefault="00904A13" w:rsidP="007E18C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№</w:t>
            </w:r>
          </w:p>
          <w:p w:rsidR="00904A13" w:rsidRDefault="00904A13" w:rsidP="007E18C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п/п</w:t>
            </w:r>
          </w:p>
        </w:tc>
        <w:tc>
          <w:tcPr>
            <w:tcW w:w="9808" w:type="dxa"/>
          </w:tcPr>
          <w:p w:rsidR="00904A13" w:rsidRDefault="00904A13" w:rsidP="007E18C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Текст завдання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якій області сконцентровані нагірні родовища мармуру в Україні?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корисна копалина видобувається підземним способом в Одеській області?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якій країні найбільші поклади мармуру в світі розробляються нагірними кар’єрами?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найбільше нагірне родовище мармуру в Італії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808" w:type="dxa"/>
          </w:tcPr>
          <w:p w:rsidR="00904A13" w:rsidRPr="0030555E" w:rsidRDefault="00904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нагірних кар’єрах Італії алмазноканатні машини працюють разом з</w:t>
            </w:r>
            <w:r w:rsidRPr="0030555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904A13" w:rsidRPr="00CB757A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Яке з вказаних родовищ не відноситься до іспанських мармурів?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з умов не відноситься до видобування блочного облицювального каменю на нагірних кар’єрах?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є головним фактором, що визначає специфіку відкритого способу розробки блочного каменю в гористій місцевості?</w:t>
            </w:r>
          </w:p>
        </w:tc>
      </w:tr>
      <w:tr w:rsidR="00904A13" w:rsidRPr="00CB757A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9808" w:type="dxa"/>
          </w:tcPr>
          <w:p w:rsidR="00904A13" w:rsidRDefault="00904A13" w:rsidP="00D24C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24C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Яке значення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D24C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ритичного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кута</w:t>
            </w:r>
            <w:r w:rsidRPr="00D24C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нахилу косогору, при якому різко виявляється відмінність між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нагірним родовищем та родовищем на рівнині?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9808" w:type="dxa"/>
          </w:tcPr>
          <w:p w:rsidR="00904A13" w:rsidRDefault="00904A13" w:rsidP="005E098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кар’єрах з яким мінімальним значенням висотних позначок починає відчуватися вплив високогір’я?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9808" w:type="dxa"/>
          </w:tcPr>
          <w:p w:rsidR="00904A13" w:rsidRDefault="00904A13" w:rsidP="00192F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 з додаткових витрат не відносяться до розробки нагірних родовищ блочного облицювального каменю: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за кліматичних умов район не відноситься до видобування блочного каменю в складних умовах?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9808" w:type="dxa"/>
          </w:tcPr>
          <w:p w:rsidR="00904A13" w:rsidRDefault="00904A13" w:rsidP="004C70A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критеріїв не відповідає принципам розробки нагірних родових блочного облицювального каменю?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 чого залежать розміри монолітів при видобуванні їх в нагірних кар’єрах?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в середньому довжина монолітів при видобуванні їх в нагірних кар’єрах?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9808" w:type="dxa"/>
          </w:tcPr>
          <w:p w:rsidR="00904A13" w:rsidRDefault="00904A13" w:rsidP="00E1797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в середньому висота монолітів при видобуванні їх в нагірних кар’єрах?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9808" w:type="dxa"/>
          </w:tcPr>
          <w:p w:rsidR="00904A13" w:rsidRDefault="00904A13" w:rsidP="00E1797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в середньому ширина монолітів при видобуванні їх в нагірних кар’єрах?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відноситься до додатніх форм рельєфу?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відноситься до додатніх форм рельєфу?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відноситься до додатніх форм рельєфу?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відноситься до додатніх форм рельєфу?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відноситься до додатніх форм рельєфу?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</w:t>
            </w:r>
          </w:p>
        </w:tc>
        <w:tc>
          <w:tcPr>
            <w:tcW w:w="9808" w:type="dxa"/>
          </w:tcPr>
          <w:p w:rsidR="00904A13" w:rsidRDefault="00904A13" w:rsidP="008D2B1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відноситься до від’ємних форм рельєфу?</w:t>
            </w:r>
          </w:p>
        </w:tc>
      </w:tr>
      <w:tr w:rsidR="00904A13" w:rsidRPr="00CB757A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відноситься до від’ємних форм рельєфу?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відноситься до від’ємних форм рельєфу?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відноситься до від’ємних форм рельєфу?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відноситься до від’ємних форм рельєфу?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яким коливанням перепаду висот рельєф називають рівнинним?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</w:t>
            </w:r>
          </w:p>
        </w:tc>
        <w:tc>
          <w:tcPr>
            <w:tcW w:w="9808" w:type="dxa"/>
          </w:tcPr>
          <w:p w:rsidR="00904A13" w:rsidRDefault="00904A13" w:rsidP="007840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яким коливанням перепаду висот рельєф називають горбистим?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9808" w:type="dxa"/>
          </w:tcPr>
          <w:p w:rsidR="00904A13" w:rsidRDefault="00904A13" w:rsidP="00C243C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яким коливанням перепаду висот рельєф називають гірським?</w:t>
            </w:r>
          </w:p>
        </w:tc>
      </w:tr>
      <w:tr w:rsidR="00904A13" w:rsidRPr="00CB757A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нахилу мають пологі схили?</w:t>
            </w:r>
          </w:p>
        </w:tc>
      </w:tr>
      <w:tr w:rsidR="00904A13" w:rsidRPr="00CB757A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нахилу мають середньопологі схили?</w:t>
            </w:r>
          </w:p>
        </w:tc>
      </w:tr>
      <w:tr w:rsidR="00904A13" w:rsidRPr="00CB757A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33</w:t>
            </w:r>
          </w:p>
        </w:tc>
        <w:tc>
          <w:tcPr>
            <w:tcW w:w="9808" w:type="dxa"/>
          </w:tcPr>
          <w:p w:rsidR="00904A13" w:rsidRDefault="00904A13" w:rsidP="00DD460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нахилу мають пологопохилі схили?</w:t>
            </w:r>
          </w:p>
        </w:tc>
      </w:tr>
      <w:tr w:rsidR="00904A13" w:rsidRPr="00CB757A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</w:t>
            </w:r>
          </w:p>
        </w:tc>
        <w:tc>
          <w:tcPr>
            <w:tcW w:w="9808" w:type="dxa"/>
          </w:tcPr>
          <w:p w:rsidR="00904A13" w:rsidRDefault="00904A13" w:rsidP="00DD460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нахилу мають похилі схили?</w:t>
            </w:r>
          </w:p>
        </w:tc>
      </w:tr>
      <w:tr w:rsidR="00904A13" w:rsidRPr="00CB757A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35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нахилу мають крутопохилі схили?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</w:t>
            </w:r>
          </w:p>
        </w:tc>
        <w:tc>
          <w:tcPr>
            <w:tcW w:w="9808" w:type="dxa"/>
          </w:tcPr>
          <w:p w:rsidR="00904A13" w:rsidRDefault="00904A13" w:rsidP="00DD460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нахилу мають помірнокруті схили?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37</w:t>
            </w:r>
          </w:p>
        </w:tc>
        <w:tc>
          <w:tcPr>
            <w:tcW w:w="9808" w:type="dxa"/>
          </w:tcPr>
          <w:p w:rsidR="00904A13" w:rsidRDefault="00904A13" w:rsidP="00DD460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нахилу мають круті схили?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38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нахилу мають дуже круті схили?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39</w:t>
            </w:r>
          </w:p>
        </w:tc>
        <w:tc>
          <w:tcPr>
            <w:tcW w:w="9808" w:type="dxa"/>
          </w:tcPr>
          <w:p w:rsidR="00904A13" w:rsidRDefault="00904A13" w:rsidP="00C8716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нахилу мають дуже прямовісні схили?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називають відособлене підвищення з відносною висотою 200 м і більше та крутими схилами?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41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називають припіднятою рівниною, обмежену добре вираженими схилами, часто обривистими?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42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називають відособлене підвищення з відносною висотою 200 м і більше та крутими схилами, скелястими обривами на гребенях і схилах?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43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називають глибоку річкову долину з дуже крутими схилами і вузьким дном, переважно повністю зайняте руслом річки?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44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називають невисокий гірський хребет з пологими схилами і з плоскою або слабовипуклою вершинною поверхнею?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називають вузьке витягнуте підвищення з крутизною схилів більше 20 градусів, з плоскими або округлими вершинами?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46</w:t>
            </w:r>
          </w:p>
        </w:tc>
        <w:tc>
          <w:tcPr>
            <w:tcW w:w="9808" w:type="dxa"/>
          </w:tcPr>
          <w:p w:rsidR="00904A13" w:rsidRDefault="00904A13" w:rsidP="009E63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називають пониження невеликої глибини з пологими схилами?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47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називають суцільну систему гірських хребтів і вершин, які значно підвищуються над рівнем моря?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48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 є схеми вирізки великогабаритних блоків?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49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 якій ширині камери при видобуванні пильних вапняків застосовується постійне кріплення?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9808" w:type="dxa"/>
          </w:tcPr>
          <w:p w:rsidR="00904A13" w:rsidRDefault="00904A13" w:rsidP="008E3E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ширина стовпів застосовується при відпрацюванні ціликів поздовжньою заходкою при системі розробки «камера-лава»?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51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Яку максимальну ширину камер забезпечують спарені вибої?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52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 є камерні системи розробки при видобуванні блочного каменю підземним способом?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53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дозволяє здійснювати постійна розбивка шахтного поля на стовпи?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54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оптимальна довжина видобувної камери?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55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Яким є основний фактор при встановленні розмірів панелі?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56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яких умовах доцільно застосовувати схему з двома та більше відкатними штреками?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57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рівень механізації праці на шахтах з видобутку блочного каменю?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58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повноповоротна платформа на якій знаходяться кліщовий захват та противага?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59</w:t>
            </w:r>
          </w:p>
        </w:tc>
        <w:tc>
          <w:tcPr>
            <w:tcW w:w="9808" w:type="dxa"/>
          </w:tcPr>
          <w:p w:rsidR="00904A13" w:rsidRDefault="00904A13" w:rsidP="00550B7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які типи поділяються дискові та барові каменерізальні машини?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виробка на одного працівника є економічно виправданою при видобуванні пильного каменю підземним способом?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61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мінімальна кількість працівників повинна бути задіяна при видобування пильного каменю підземним способом?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62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інтервал влаштування роз’їздів повинен бути при розкритті шахтного поля однією головною одношляховою виробкою? 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63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повинна бути ширина для вільного проходу людей в підземних виробках для не рейкового транспорту?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64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повинна бути ширина для вільного проходу людей в підземних виробках для рейкового транспорту?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</w:t>
            </w:r>
          </w:p>
        </w:tc>
        <w:tc>
          <w:tcPr>
            <w:tcW w:w="9808" w:type="dxa"/>
          </w:tcPr>
          <w:p w:rsidR="00904A13" w:rsidRPr="00AB1EBD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1E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Якою висотою доцільно проходити головні розкриваючі виробки при видобуванні блочного облицювального каменю підземним способом?</w:t>
            </w:r>
          </w:p>
        </w:tc>
      </w:tr>
      <w:tr w:rsidR="00904A13" w:rsidRPr="00CB757A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66</w:t>
            </w:r>
          </w:p>
        </w:tc>
        <w:tc>
          <w:tcPr>
            <w:tcW w:w="9808" w:type="dxa"/>
          </w:tcPr>
          <w:p w:rsidR="00904A13" w:rsidRDefault="00904A13" w:rsidP="0099552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нахилу не повинні перевищувати головні розкриваючі виробки при автомобільному транспорті?</w:t>
            </w:r>
          </w:p>
        </w:tc>
      </w:tr>
      <w:tr w:rsidR="00904A13" w:rsidRPr="00CB757A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67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нахилу не повинні перевищувати головні розкриваючі виробки при електровізному транспорті?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68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повинна бути товщина захисного шару монолітного залізобетонного кріплення для вертикальних стволів шахт?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69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повинна бути товщина захисного шару монолітного залізобетонного кріплення?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70</w:t>
            </w:r>
          </w:p>
        </w:tc>
        <w:tc>
          <w:tcPr>
            <w:tcW w:w="9808" w:type="dxa"/>
          </w:tcPr>
          <w:p w:rsidR="00904A13" w:rsidRDefault="00904A13" w:rsidP="006553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марка бетону повинна бути при зведенні збірного бетонного кріплення?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71</w:t>
            </w:r>
          </w:p>
        </w:tc>
        <w:tc>
          <w:tcPr>
            <w:tcW w:w="9808" w:type="dxa"/>
          </w:tcPr>
          <w:p w:rsidR="00904A13" w:rsidRDefault="00904A13" w:rsidP="006553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марка бетону повинна бути при зведенні збірного залізобетонного кріплення?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72</w:t>
            </w:r>
          </w:p>
        </w:tc>
        <w:tc>
          <w:tcPr>
            <w:tcW w:w="9808" w:type="dxa"/>
          </w:tcPr>
          <w:p w:rsidR="00904A13" w:rsidRDefault="00904A13" w:rsidP="007F46D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марка бетону повинна бути при зведенні монолітного залізобетонного кріплення?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73</w:t>
            </w:r>
          </w:p>
        </w:tc>
        <w:tc>
          <w:tcPr>
            <w:tcW w:w="9808" w:type="dxa"/>
          </w:tcPr>
          <w:p w:rsidR="00904A13" w:rsidRDefault="00904A13" w:rsidP="007F46D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марка бетону повинна бути при зведенні анкерного та монолітного бетонного кріплення?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74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Яким чином укріплюються устя розкриваючих виробок?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75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Яким шляхом здійснюється запобігання зсуву порід головних розкриваючи виробок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76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яких умовах застосовують комбінований спосіб розкриття при підземній розробці блочного каменю?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77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Розкриття пласта корисної копалини застосовують у випадках?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78</w:t>
            </w:r>
          </w:p>
        </w:tc>
        <w:tc>
          <w:tcPr>
            <w:tcW w:w="9808" w:type="dxa"/>
          </w:tcPr>
          <w:p w:rsidR="00904A13" w:rsidRDefault="00904A13" w:rsidP="001A392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 якій глибині залягання пласта настають граничні умови при яких розкриття здійснюють вертикальним стволами?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79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необхідно враховувати при визначенні місця розташування штольні?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яких умовах слід розкривати поклад штольнями?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81</w:t>
            </w:r>
          </w:p>
        </w:tc>
        <w:tc>
          <w:tcPr>
            <w:tcW w:w="9808" w:type="dxa"/>
          </w:tcPr>
          <w:p w:rsidR="00904A13" w:rsidRDefault="00904A13" w:rsidP="005B464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яку зі схем розкриваючих виробок доцільно переходити з центрально зближеної схеми? 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82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застосовується першою при проектуванні розкриваючих виробок?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83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зі схем не має відношення до схем розташування розкриваючих виробок?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84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відстань повинна бути між головними розкриваючими виробками?</w:t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85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не відноситься до недоліків розкритття вертикальними стволами?</w:t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86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яких випадках розкриття родовища здійснюється вертикальними стволами?</w:t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87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яких випадках розкриття родовища здійснюється похилими стволами?</w:t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88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Якою кількістю виробок зазвичай розкривається родовище блочного каменю підземним способом?</w:t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89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ймовірність вилучення з масиву з першого разу великорозмірного блоку?</w:t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Скільки приблизно часу потрібно для видобування великорозмірного блоку об’ємом 50-100 м</w:t>
            </w:r>
            <w:r w:rsidRPr="00E87F9A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91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Скільки приблизно часу потрібно для видобування великорозмірного блоку об’ємом 100-150 м</w:t>
            </w:r>
            <w:r w:rsidRPr="00E87F9A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92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Скільки приблизно часу потрібно для видобування великорозмірного блоку об’ємом 25-50 м</w:t>
            </w:r>
            <w:r w:rsidRPr="00E87F9A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93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скільки разів собівартість видобування 1м</w:t>
            </w:r>
            <w:r w:rsidRPr="00B27E8F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блоку бля монументального будівництва перевищує собівартість видобування блоку для каменеобробного виробництва?</w:t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94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скільки знижується продуктивність кар’єру в період видобування великорозмірних блоків (монолітів)?</w:t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95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не відноситься до ускладнень пов’язаних з видобуванням великорозмірних блоків?</w:t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96</w:t>
            </w:r>
          </w:p>
        </w:tc>
        <w:tc>
          <w:tcPr>
            <w:tcW w:w="9808" w:type="dxa"/>
          </w:tcPr>
          <w:p w:rsidR="00904A13" w:rsidRPr="003D1C59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з особливостей не відноситься до видобування великорозмірних монолітів для монументального будівництва?</w:t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97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яким розташуванням плит-заготовок у вибої зображено схему випилювання?</w:t>
            </w:r>
          </w:p>
          <w:p w:rsidR="00904A13" w:rsidRDefault="00904A13" w:rsidP="003023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5FA9C8B7" wp14:editId="0F85ECD3">
                  <wp:extent cx="2670048" cy="1402080"/>
                  <wp:effectExtent l="0" t="0" r="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5P2а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048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98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яким розташуванням плит-заготовок у вибої зображено схему випилювання?</w:t>
            </w:r>
          </w:p>
          <w:p w:rsidR="00904A13" w:rsidRDefault="00904A13" w:rsidP="003023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FDB140D" wp14:editId="329CEF72">
                  <wp:extent cx="2377440" cy="1344168"/>
                  <wp:effectExtent l="0" t="0" r="3810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5P2б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134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99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яким розташуванням плит-заготовок у вибої зображено схему випилювання?</w:t>
            </w:r>
          </w:p>
          <w:p w:rsidR="00904A13" w:rsidRDefault="00904A13" w:rsidP="003023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99AAF25" wp14:editId="4E3E0A43">
                  <wp:extent cx="1285875" cy="1647076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5P2в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282" cy="1647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04A13" w:rsidTr="00904A13">
        <w:tc>
          <w:tcPr>
            <w:tcW w:w="677" w:type="dxa"/>
          </w:tcPr>
          <w:p w:rsidR="00904A13" w:rsidRDefault="00904A13" w:rsidP="00A0554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система відпрацювання шахтного поля показана на рисунку?</w:t>
            </w:r>
          </w:p>
          <w:p w:rsidR="00904A13" w:rsidRDefault="00904A13" w:rsidP="00682C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D1C94CA" wp14:editId="0C84EB2B">
                  <wp:extent cx="1310908" cy="2737485"/>
                  <wp:effectExtent l="0" t="0" r="3810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5P1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703" cy="273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04A13" w:rsidTr="00904A13">
        <w:tc>
          <w:tcPr>
            <w:tcW w:w="677" w:type="dxa"/>
          </w:tcPr>
          <w:p w:rsidR="00904A13" w:rsidRDefault="00904A13" w:rsidP="00A0554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101</w:t>
            </w:r>
          </w:p>
        </w:tc>
        <w:tc>
          <w:tcPr>
            <w:tcW w:w="9808" w:type="dxa"/>
          </w:tcPr>
          <w:p w:rsidR="00904A13" w:rsidRDefault="00904A13" w:rsidP="00B60C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система відпрацювання шахтного поля показана на рисунку?</w:t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04A13" w:rsidRDefault="00904A13" w:rsidP="00151F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623E85AB" wp14:editId="139AE20B">
                  <wp:extent cx="2162810" cy="2526531"/>
                  <wp:effectExtent l="0" t="0" r="889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5P1б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287" cy="252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13" w:rsidTr="00904A13">
        <w:tc>
          <w:tcPr>
            <w:tcW w:w="677" w:type="dxa"/>
          </w:tcPr>
          <w:p w:rsidR="00904A13" w:rsidRDefault="00904A13" w:rsidP="00A0554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102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технологічна схема видобування великирозмірних блоків зображена на рисунку?</w:t>
            </w:r>
          </w:p>
          <w:p w:rsidR="00904A13" w:rsidRDefault="00904A13" w:rsidP="00151F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7DE6935" wp14:editId="6A76EC58">
                  <wp:extent cx="3724656" cy="107289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5P3а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656" cy="107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13" w:rsidTr="00904A13">
        <w:tc>
          <w:tcPr>
            <w:tcW w:w="677" w:type="dxa"/>
          </w:tcPr>
          <w:p w:rsidR="00904A13" w:rsidRDefault="00904A13" w:rsidP="00A0554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103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технологічна схема видобування великирозмірних блоків зображена на рисунку?</w:t>
            </w:r>
          </w:p>
          <w:p w:rsidR="00904A13" w:rsidRDefault="00904A13" w:rsidP="00151F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F55E0DB" wp14:editId="4CA0192F">
                  <wp:extent cx="3930650" cy="1024890"/>
                  <wp:effectExtent l="0" t="0" r="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5P3б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650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13" w:rsidTr="00904A13">
        <w:tc>
          <w:tcPr>
            <w:tcW w:w="677" w:type="dxa"/>
          </w:tcPr>
          <w:p w:rsidR="00904A13" w:rsidRDefault="00904A13" w:rsidP="00A0554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104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технологічна схема видобування великирозмірних блоків зображена на рисунку?</w:t>
            </w:r>
          </w:p>
          <w:p w:rsidR="00904A13" w:rsidRDefault="00904A13" w:rsidP="00151F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4F30202" wp14:editId="69A0C9B6">
                  <wp:extent cx="3930650" cy="109093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5P3в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650" cy="109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105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технологічна схема видобування великирозмірних блоків зображена на рисунку?</w:t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86733CA" wp14:editId="0A3AC313">
                  <wp:extent cx="3930650" cy="1064260"/>
                  <wp:effectExtent l="0" t="0" r="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5P3г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650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106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технологічна схема видобування великирозмірних блоків зображена на рисунку?</w:t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0B5A5898" wp14:editId="24056489">
                  <wp:extent cx="1722120" cy="1085088"/>
                  <wp:effectExtent l="0" t="0" r="0" b="127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5P3д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108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107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технологічна схема видобування великирозмірних блоків зображена на рисунку?</w:t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DEEA0C6" wp14:editId="469AD74C">
                  <wp:extent cx="2045208" cy="993648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5P3е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208" cy="993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108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раціональна схема розкрою вибою при видобуванні блоків вказана на рисунку?</w:t>
            </w:r>
          </w:p>
          <w:p w:rsidR="00904A13" w:rsidRDefault="00904A13" w:rsidP="00682C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D4252C1" wp14:editId="346D8F47">
                  <wp:extent cx="2965704" cy="978408"/>
                  <wp:effectExtent l="0" t="0" r="635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5P4а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704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109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раціональна схема розкрою вибою при видобуванні блоків вказана на рисунку?</w:t>
            </w:r>
          </w:p>
          <w:p w:rsidR="00904A13" w:rsidRDefault="00904A13" w:rsidP="00682C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04A13" w:rsidRDefault="00904A13" w:rsidP="0026090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A1E7679" wp14:editId="2DB3FE70">
                  <wp:extent cx="2965704" cy="999744"/>
                  <wp:effectExtent l="0" t="0" r="635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5P4б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704" cy="999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110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раціональна схема розкрою вибою при видобуванні блоків вказана на рисунку?</w:t>
            </w:r>
          </w:p>
          <w:p w:rsidR="00904A13" w:rsidRDefault="00904A13" w:rsidP="0026090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D34D98A" wp14:editId="1F8A6E95">
                  <wp:extent cx="2965704" cy="1002792"/>
                  <wp:effectExtent l="0" t="0" r="6350" b="698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5P4в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704" cy="1002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4A13" w:rsidRDefault="00904A13" w:rsidP="00682C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111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раціональна схема розкрою вибою при видобуванні блоків вказана на рисунку?</w:t>
            </w:r>
          </w:p>
          <w:p w:rsidR="00904A13" w:rsidRDefault="00904A13" w:rsidP="00682C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CC10FE4" wp14:editId="358B556D">
                  <wp:extent cx="2929128" cy="990600"/>
                  <wp:effectExtent l="0" t="0" r="508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5P4г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128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112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раціональна схема розкрою вибою при видобуванні блоків вказана на рисунку?</w:t>
            </w:r>
          </w:p>
          <w:p w:rsidR="00904A13" w:rsidRDefault="00904A13" w:rsidP="00682C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D5907E5" wp14:editId="1B90B91B">
                  <wp:extent cx="2935224" cy="999744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5P4д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224" cy="999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113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раціональна схема розкрою вибою при видобуванні блоків вказана на рисунку?</w:t>
            </w:r>
          </w:p>
          <w:p w:rsidR="00904A13" w:rsidRDefault="00904A13" w:rsidP="00682C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A19FD47" wp14:editId="721656AB">
                  <wp:extent cx="2935224" cy="1005840"/>
                  <wp:effectExtent l="0" t="0" r="0" b="381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5P4е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224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114</w:t>
            </w:r>
          </w:p>
        </w:tc>
        <w:tc>
          <w:tcPr>
            <w:tcW w:w="9808" w:type="dxa"/>
          </w:tcPr>
          <w:p w:rsidR="00904A13" w:rsidRDefault="00904A13" w:rsidP="007103B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якої з камерних систем розробки відноситься вказана на рисунку?</w:t>
            </w:r>
          </w:p>
          <w:p w:rsidR="00904A13" w:rsidRDefault="00904A13" w:rsidP="007103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E07E211" wp14:editId="6F78A16E">
                  <wp:extent cx="2552700" cy="132051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5P5a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395" cy="132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115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якої з камерних систем розробки відноситься вказана на рисунку?</w:t>
            </w:r>
          </w:p>
          <w:p w:rsidR="00904A13" w:rsidRDefault="00904A13" w:rsidP="00682C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1D5F173" wp14:editId="079C7F41">
                  <wp:extent cx="2038350" cy="1516334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5P5б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614" cy="1518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116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система розробки шахтного поля вказана на рисунку?</w:t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04A13" w:rsidRDefault="00904A13" w:rsidP="007C36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19CA961E" wp14:editId="0BEDBB88">
                  <wp:extent cx="3162300" cy="261600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5P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081" cy="262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117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система розробки зображена на рисунку</w:t>
            </w:r>
          </w:p>
          <w:p w:rsidR="00904A13" w:rsidRDefault="00904A13" w:rsidP="00682C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A40154E" wp14:editId="477E18B4">
                  <wp:extent cx="3424197" cy="1951558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5P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646" cy="195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118</w:t>
            </w:r>
          </w:p>
        </w:tc>
        <w:tc>
          <w:tcPr>
            <w:tcW w:w="9808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якої з камерних систем розробки відноситься вказана на рисунку?</w:t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04A13" w:rsidRDefault="00904A13" w:rsidP="00682C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B869EEF" wp14:editId="068C2619">
                  <wp:extent cx="1276902" cy="111445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5P8а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02" cy="1125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119</w:t>
            </w:r>
          </w:p>
        </w:tc>
        <w:tc>
          <w:tcPr>
            <w:tcW w:w="9808" w:type="dxa"/>
          </w:tcPr>
          <w:p w:rsidR="00904A13" w:rsidRDefault="00904A13" w:rsidP="00417E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якої з камерних систем розробки відноситься вказана на рисунку?</w:t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04A13" w:rsidRDefault="00904A13" w:rsidP="00682C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99E3671" wp14:editId="559B7114">
                  <wp:extent cx="2205318" cy="1295400"/>
                  <wp:effectExtent l="0" t="0" r="508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5P8б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977" cy="130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04A13" w:rsidTr="00904A13">
        <w:tc>
          <w:tcPr>
            <w:tcW w:w="677" w:type="dxa"/>
          </w:tcPr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120</w:t>
            </w:r>
          </w:p>
        </w:tc>
        <w:tc>
          <w:tcPr>
            <w:tcW w:w="9808" w:type="dxa"/>
          </w:tcPr>
          <w:p w:rsidR="00904A13" w:rsidRDefault="00904A13" w:rsidP="00417E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якої з камерних систем розробки відноситься вказана на рисунку?</w:t>
            </w:r>
          </w:p>
          <w:p w:rsidR="00904A13" w:rsidRDefault="00904A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04A13" w:rsidRDefault="00904A13" w:rsidP="00682C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shd w:val="clear" w:color="auto" w:fill="FFFFFF"/>
                <w:lang w:val="uk-UA" w:eastAsia="uk-UA"/>
              </w:rPr>
              <w:lastRenderedPageBreak/>
              <w:drawing>
                <wp:inline distT="0" distB="0" distL="0" distR="0" wp14:anchorId="474DF8E9" wp14:editId="1552EB06">
                  <wp:extent cx="3057144" cy="120700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5P8в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144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4A13" w:rsidRDefault="00904A13" w:rsidP="004866E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7E18CA" w:rsidRPr="007A2928" w:rsidRDefault="007E18CA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7E18CA" w:rsidRPr="007A2928" w:rsidSect="0089557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1DA"/>
    <w:rsid w:val="000426C1"/>
    <w:rsid w:val="00042843"/>
    <w:rsid w:val="00056BBF"/>
    <w:rsid w:val="0006571B"/>
    <w:rsid w:val="00090189"/>
    <w:rsid w:val="000C1A2F"/>
    <w:rsid w:val="00151F14"/>
    <w:rsid w:val="00163C6A"/>
    <w:rsid w:val="00177286"/>
    <w:rsid w:val="0019097F"/>
    <w:rsid w:val="00192FEB"/>
    <w:rsid w:val="001A3921"/>
    <w:rsid w:val="001B01EC"/>
    <w:rsid w:val="002067BE"/>
    <w:rsid w:val="002154B5"/>
    <w:rsid w:val="00225A95"/>
    <w:rsid w:val="002359D3"/>
    <w:rsid w:val="00256AF1"/>
    <w:rsid w:val="00260906"/>
    <w:rsid w:val="00271E28"/>
    <w:rsid w:val="002764EB"/>
    <w:rsid w:val="00282528"/>
    <w:rsid w:val="002906C9"/>
    <w:rsid w:val="002E0A40"/>
    <w:rsid w:val="00302340"/>
    <w:rsid w:val="0030555E"/>
    <w:rsid w:val="00322D82"/>
    <w:rsid w:val="00353200"/>
    <w:rsid w:val="003611F2"/>
    <w:rsid w:val="00363EC5"/>
    <w:rsid w:val="003B4F01"/>
    <w:rsid w:val="003D1C59"/>
    <w:rsid w:val="003E0BEF"/>
    <w:rsid w:val="0041186C"/>
    <w:rsid w:val="00417E5C"/>
    <w:rsid w:val="00433059"/>
    <w:rsid w:val="00471631"/>
    <w:rsid w:val="004719B7"/>
    <w:rsid w:val="004866E3"/>
    <w:rsid w:val="0048756D"/>
    <w:rsid w:val="00494D12"/>
    <w:rsid w:val="004C1F2F"/>
    <w:rsid w:val="004C70AE"/>
    <w:rsid w:val="004E51DA"/>
    <w:rsid w:val="00500C11"/>
    <w:rsid w:val="00500C6E"/>
    <w:rsid w:val="00533CA4"/>
    <w:rsid w:val="005374AA"/>
    <w:rsid w:val="00550B79"/>
    <w:rsid w:val="005519D7"/>
    <w:rsid w:val="00560D1E"/>
    <w:rsid w:val="005A4AF1"/>
    <w:rsid w:val="005B4644"/>
    <w:rsid w:val="005C5C53"/>
    <w:rsid w:val="005E0984"/>
    <w:rsid w:val="005E34AA"/>
    <w:rsid w:val="00651340"/>
    <w:rsid w:val="00655303"/>
    <w:rsid w:val="00675C12"/>
    <w:rsid w:val="00682CBB"/>
    <w:rsid w:val="006C7685"/>
    <w:rsid w:val="006F5F58"/>
    <w:rsid w:val="007103B0"/>
    <w:rsid w:val="00710C4C"/>
    <w:rsid w:val="007412A2"/>
    <w:rsid w:val="00744386"/>
    <w:rsid w:val="00750426"/>
    <w:rsid w:val="0078401C"/>
    <w:rsid w:val="007A2928"/>
    <w:rsid w:val="007C01AB"/>
    <w:rsid w:val="007C3658"/>
    <w:rsid w:val="007D444F"/>
    <w:rsid w:val="007E18CA"/>
    <w:rsid w:val="007F46D2"/>
    <w:rsid w:val="0083718E"/>
    <w:rsid w:val="008470A4"/>
    <w:rsid w:val="00887D68"/>
    <w:rsid w:val="0089557C"/>
    <w:rsid w:val="008A1251"/>
    <w:rsid w:val="008A5240"/>
    <w:rsid w:val="008D2B19"/>
    <w:rsid w:val="008D42CA"/>
    <w:rsid w:val="008E1FAB"/>
    <w:rsid w:val="008E3E4B"/>
    <w:rsid w:val="00904A13"/>
    <w:rsid w:val="0091591A"/>
    <w:rsid w:val="0093035B"/>
    <w:rsid w:val="0093191E"/>
    <w:rsid w:val="00931E3B"/>
    <w:rsid w:val="00941B06"/>
    <w:rsid w:val="00945DFA"/>
    <w:rsid w:val="00977889"/>
    <w:rsid w:val="00995522"/>
    <w:rsid w:val="009B18A8"/>
    <w:rsid w:val="009C33BA"/>
    <w:rsid w:val="009C522F"/>
    <w:rsid w:val="009D13D3"/>
    <w:rsid w:val="009D2A08"/>
    <w:rsid w:val="009D7C87"/>
    <w:rsid w:val="009E0D1D"/>
    <w:rsid w:val="009E3D2B"/>
    <w:rsid w:val="009E63E7"/>
    <w:rsid w:val="00A020B7"/>
    <w:rsid w:val="00A0554A"/>
    <w:rsid w:val="00A15301"/>
    <w:rsid w:val="00A3338A"/>
    <w:rsid w:val="00A3466A"/>
    <w:rsid w:val="00AB1EBD"/>
    <w:rsid w:val="00AB2C19"/>
    <w:rsid w:val="00AB32A8"/>
    <w:rsid w:val="00B1257A"/>
    <w:rsid w:val="00B27E8F"/>
    <w:rsid w:val="00B331FF"/>
    <w:rsid w:val="00B4310F"/>
    <w:rsid w:val="00B4613E"/>
    <w:rsid w:val="00B60C8E"/>
    <w:rsid w:val="00B7362E"/>
    <w:rsid w:val="00B9370C"/>
    <w:rsid w:val="00BB67F0"/>
    <w:rsid w:val="00BD6AD6"/>
    <w:rsid w:val="00BE5FA7"/>
    <w:rsid w:val="00C243CC"/>
    <w:rsid w:val="00C277F7"/>
    <w:rsid w:val="00C5423C"/>
    <w:rsid w:val="00C60B01"/>
    <w:rsid w:val="00C7063D"/>
    <w:rsid w:val="00C71251"/>
    <w:rsid w:val="00C82326"/>
    <w:rsid w:val="00C85CD0"/>
    <w:rsid w:val="00C8716E"/>
    <w:rsid w:val="00C87EC7"/>
    <w:rsid w:val="00C97703"/>
    <w:rsid w:val="00CB757A"/>
    <w:rsid w:val="00CC7A9B"/>
    <w:rsid w:val="00CE0E67"/>
    <w:rsid w:val="00CE5315"/>
    <w:rsid w:val="00CE6C18"/>
    <w:rsid w:val="00D129A4"/>
    <w:rsid w:val="00D24C70"/>
    <w:rsid w:val="00D3178D"/>
    <w:rsid w:val="00D41C05"/>
    <w:rsid w:val="00D45A90"/>
    <w:rsid w:val="00D57293"/>
    <w:rsid w:val="00D957B5"/>
    <w:rsid w:val="00DA3C7E"/>
    <w:rsid w:val="00DD4601"/>
    <w:rsid w:val="00DE1E76"/>
    <w:rsid w:val="00E14175"/>
    <w:rsid w:val="00E17979"/>
    <w:rsid w:val="00E33194"/>
    <w:rsid w:val="00E74C45"/>
    <w:rsid w:val="00E77EAF"/>
    <w:rsid w:val="00E84E15"/>
    <w:rsid w:val="00E87F9A"/>
    <w:rsid w:val="00EA10C6"/>
    <w:rsid w:val="00EB3E01"/>
    <w:rsid w:val="00EB6654"/>
    <w:rsid w:val="00EC3D59"/>
    <w:rsid w:val="00EE191C"/>
    <w:rsid w:val="00EE1951"/>
    <w:rsid w:val="00F20DC3"/>
    <w:rsid w:val="00F26E66"/>
    <w:rsid w:val="00FA729F"/>
    <w:rsid w:val="00FC0E8B"/>
    <w:rsid w:val="00FD7A45"/>
    <w:rsid w:val="00FF4F80"/>
    <w:rsid w:val="00FF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076632-3747-4617-8504-CC19C872D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55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4866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47BD03-CC94-49D1-9A93-CD7F7E2C4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6514</Words>
  <Characters>3714</Characters>
  <Application>Microsoft Office Word</Application>
  <DocSecurity>0</DocSecurity>
  <Lines>30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sv.kalchuk@outlook.com</dc:creator>
  <cp:keywords/>
  <dc:description/>
  <cp:lastModifiedBy>Мельник Вікторія Вікторівна</cp:lastModifiedBy>
  <cp:revision>4</cp:revision>
  <dcterms:created xsi:type="dcterms:W3CDTF">2019-09-15T21:32:00Z</dcterms:created>
  <dcterms:modified xsi:type="dcterms:W3CDTF">2019-09-24T13:00:00Z</dcterms:modified>
</cp:coreProperties>
</file>