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AF51ED" w:rsidRPr="00593EBE" w:rsidTr="00847861">
        <w:tc>
          <w:tcPr>
            <w:tcW w:w="10029" w:type="dxa"/>
            <w:gridSpan w:val="2"/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Житомирський державний технологічний університет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Гірничо-екологічний факультет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Кафедра екології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Спеціальність 1</w:t>
            </w:r>
            <w:r w:rsidR="00014CD3" w:rsidRPr="00593EBE">
              <w:rPr>
                <w:szCs w:val="28"/>
                <w:lang w:val="uk-UA"/>
              </w:rPr>
              <w:t>83</w:t>
            </w:r>
            <w:r w:rsidRPr="00593EBE">
              <w:rPr>
                <w:szCs w:val="28"/>
                <w:lang w:val="uk-UA"/>
              </w:rPr>
              <w:t xml:space="preserve"> «</w:t>
            </w:r>
            <w:r w:rsidR="00014CD3" w:rsidRPr="00593EBE">
              <w:rPr>
                <w:szCs w:val="28"/>
                <w:lang w:val="uk-UA"/>
              </w:rPr>
              <w:t>Технології захисту навколишнього середовища</w:t>
            </w:r>
            <w:r w:rsidRPr="00593EBE">
              <w:rPr>
                <w:szCs w:val="28"/>
                <w:lang w:val="uk-UA"/>
              </w:rPr>
              <w:t>»</w:t>
            </w:r>
          </w:p>
          <w:p w:rsidR="00AF51ED" w:rsidRPr="00593EBE" w:rsidRDefault="00AF51ED" w:rsidP="003F2B29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Освітній рівень «</w:t>
            </w:r>
            <w:r w:rsidR="003F2B29">
              <w:rPr>
                <w:szCs w:val="28"/>
                <w:lang w:val="uk-UA"/>
              </w:rPr>
              <w:t>Магістр</w:t>
            </w:r>
            <w:r w:rsidRPr="00593EBE">
              <w:rPr>
                <w:szCs w:val="28"/>
                <w:lang w:val="uk-UA"/>
              </w:rPr>
              <w:t>»</w:t>
            </w:r>
          </w:p>
        </w:tc>
      </w:tr>
      <w:tr w:rsidR="00AF51ED" w:rsidRPr="00F75872" w:rsidTr="00847861">
        <w:tc>
          <w:tcPr>
            <w:tcW w:w="4253" w:type="dxa"/>
            <w:tcBorders>
              <w:righ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«ЗАТВЕРДЖУЮ»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Проректор з НПР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____________А.В. Морозов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014CD3" w:rsidP="00F7587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«___» _____________20</w:t>
            </w:r>
            <w:r w:rsidR="00F75872">
              <w:rPr>
                <w:szCs w:val="28"/>
                <w:lang w:val="uk-UA"/>
              </w:rPr>
              <w:t>20</w:t>
            </w:r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протокол №</w:t>
            </w:r>
            <w:r w:rsidR="00F75872">
              <w:rPr>
                <w:szCs w:val="28"/>
                <w:lang w:val="uk-UA"/>
              </w:rPr>
              <w:t xml:space="preserve">1 </w:t>
            </w:r>
            <w:r w:rsidRPr="00593EBE">
              <w:rPr>
                <w:szCs w:val="28"/>
                <w:lang w:val="uk-UA"/>
              </w:rPr>
              <w:t>від «</w:t>
            </w:r>
            <w:r w:rsidR="00F75872">
              <w:rPr>
                <w:szCs w:val="28"/>
                <w:lang w:val="uk-UA"/>
              </w:rPr>
              <w:t>25</w:t>
            </w:r>
            <w:r w:rsidRPr="00593EBE">
              <w:rPr>
                <w:szCs w:val="28"/>
                <w:lang w:val="uk-UA"/>
              </w:rPr>
              <w:t>»</w:t>
            </w:r>
            <w:r w:rsidR="00F75872">
              <w:rPr>
                <w:szCs w:val="28"/>
                <w:lang w:val="uk-UA"/>
              </w:rPr>
              <w:t xml:space="preserve"> січня </w:t>
            </w:r>
            <w:r w:rsidRPr="00593EBE">
              <w:rPr>
                <w:szCs w:val="28"/>
                <w:lang w:val="uk-UA"/>
              </w:rPr>
              <w:t>20</w:t>
            </w:r>
            <w:r w:rsidR="00F75872">
              <w:rPr>
                <w:szCs w:val="28"/>
                <w:lang w:val="uk-UA"/>
              </w:rPr>
              <w:t>20</w:t>
            </w:r>
            <w:r w:rsidRPr="00593EBE">
              <w:rPr>
                <w:szCs w:val="28"/>
                <w:lang w:val="uk-UA"/>
              </w:rPr>
              <w:t xml:space="preserve"> р.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Завідувач кафедри _________І.Г. Коцюба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014CD3" w:rsidP="00F7587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«___» _____________20</w:t>
            </w:r>
            <w:r w:rsidR="00F75872">
              <w:rPr>
                <w:szCs w:val="28"/>
                <w:lang w:val="uk-UA"/>
              </w:rPr>
              <w:t>20</w:t>
            </w:r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</w:tr>
      <w:tr w:rsidR="00AF51ED" w:rsidRPr="00593EBE" w:rsidTr="00847861">
        <w:tc>
          <w:tcPr>
            <w:tcW w:w="10029" w:type="dxa"/>
            <w:gridSpan w:val="2"/>
          </w:tcPr>
          <w:p w:rsidR="00E83E74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ТЕСТОВІ ЗАВДАННЯ</w:t>
            </w:r>
          </w:p>
          <w:p w:rsidR="00E83E74" w:rsidRPr="00593EBE" w:rsidRDefault="003F2B29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ЗАБРУДНЕННЯ ПОВІТРЯ, КОНТРОЛЬ ТА ОЧИСТКА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8928"/>
      </w:tblGrid>
      <w:tr w:rsidR="00483179" w:rsidRPr="00593EBE" w:rsidTr="00483179">
        <w:trPr>
          <w:trHeight w:val="225"/>
        </w:trPr>
        <w:tc>
          <w:tcPr>
            <w:tcW w:w="706" w:type="dxa"/>
            <w:vAlign w:val="center"/>
          </w:tcPr>
          <w:p w:rsidR="00483179" w:rsidRPr="00593EBE" w:rsidRDefault="00483179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№</w:t>
            </w:r>
          </w:p>
          <w:p w:rsidR="00483179" w:rsidRPr="00593EBE" w:rsidRDefault="00483179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з/п</w:t>
            </w:r>
          </w:p>
        </w:tc>
        <w:tc>
          <w:tcPr>
            <w:tcW w:w="8928" w:type="dxa"/>
            <w:vAlign w:val="center"/>
          </w:tcPr>
          <w:p w:rsidR="00483179" w:rsidRPr="00593EBE" w:rsidRDefault="00483179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  <w:r w:rsidRPr="00593EBE">
              <w:rPr>
                <w:szCs w:val="28"/>
                <w:lang w:val="uk-UA"/>
              </w:rPr>
              <w:t>Текст завдання</w:t>
            </w:r>
          </w:p>
        </w:tc>
      </w:tr>
      <w:tr w:rsidR="00483179" w:rsidRPr="00593EBE" w:rsidTr="00483179">
        <w:trPr>
          <w:trHeight w:val="225"/>
        </w:trPr>
        <w:tc>
          <w:tcPr>
            <w:tcW w:w="706" w:type="dxa"/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1. </w:t>
            </w:r>
          </w:p>
        </w:tc>
        <w:tc>
          <w:tcPr>
            <w:tcW w:w="8928" w:type="dxa"/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маси газу і незмінного об’єму, тиск газу прямо пропорційний його абсолютній температурі» - це …</w:t>
            </w:r>
          </w:p>
        </w:tc>
      </w:tr>
      <w:tr w:rsidR="00483179" w:rsidRPr="00593EBE" w:rsidTr="00483179">
        <w:trPr>
          <w:trHeight w:val="240"/>
        </w:trPr>
        <w:tc>
          <w:tcPr>
            <w:tcW w:w="706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2. </w:t>
            </w:r>
          </w:p>
        </w:tc>
        <w:tc>
          <w:tcPr>
            <w:tcW w:w="8928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експозиційної дози.</w:t>
            </w:r>
          </w:p>
        </w:tc>
      </w:tr>
      <w:tr w:rsidR="00483179" w:rsidRPr="00593EBE" w:rsidTr="00483179">
        <w:trPr>
          <w:trHeight w:val="270"/>
        </w:trPr>
        <w:tc>
          <w:tcPr>
            <w:tcW w:w="706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3. </w:t>
            </w:r>
          </w:p>
        </w:tc>
        <w:tc>
          <w:tcPr>
            <w:tcW w:w="8928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мезосфери проходить на висоті близько…</w:t>
            </w:r>
          </w:p>
        </w:tc>
      </w:tr>
      <w:tr w:rsidR="00483179" w:rsidRPr="00593EBE" w:rsidTr="00483179">
        <w:trPr>
          <w:trHeight w:val="300"/>
        </w:trPr>
        <w:tc>
          <w:tcPr>
            <w:tcW w:w="706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4. </w:t>
            </w:r>
          </w:p>
        </w:tc>
        <w:tc>
          <w:tcPr>
            <w:tcW w:w="8928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тип сонячного випромінювання має найбільшу довжину хвилі?</w:t>
            </w:r>
          </w:p>
        </w:tc>
      </w:tr>
      <w:tr w:rsidR="00483179" w:rsidRPr="00593EBE" w:rsidTr="00483179">
        <w:trPr>
          <w:trHeight w:val="330"/>
        </w:trPr>
        <w:tc>
          <w:tcPr>
            <w:tcW w:w="706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5. </w:t>
            </w:r>
          </w:p>
        </w:tc>
        <w:tc>
          <w:tcPr>
            <w:tcW w:w="8928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процес використовують для розділення повітря?</w:t>
            </w:r>
          </w:p>
        </w:tc>
      </w:tr>
      <w:tr w:rsidR="00483179" w:rsidRPr="00593EBE" w:rsidTr="00483179">
        <w:trPr>
          <w:trHeight w:val="345"/>
        </w:trPr>
        <w:tc>
          <w:tcPr>
            <w:tcW w:w="706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6. </w:t>
            </w:r>
          </w:p>
        </w:tc>
        <w:tc>
          <w:tcPr>
            <w:tcW w:w="8928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Яка температурна шкала має найбільш крупні градуси? </w:t>
            </w:r>
          </w:p>
        </w:tc>
      </w:tr>
      <w:tr w:rsidR="00483179" w:rsidRPr="00593EBE" w:rsidTr="00483179">
        <w:trPr>
          <w:trHeight w:val="360"/>
        </w:trPr>
        <w:tc>
          <w:tcPr>
            <w:tcW w:w="706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7. </w:t>
            </w:r>
          </w:p>
        </w:tc>
        <w:tc>
          <w:tcPr>
            <w:tcW w:w="8928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 для вимірювання атмосферного тиску?</w:t>
            </w:r>
          </w:p>
        </w:tc>
      </w:tr>
      <w:tr w:rsidR="00483179" w:rsidRPr="00593EBE" w:rsidTr="00483179">
        <w:trPr>
          <w:trHeight w:val="165"/>
        </w:trPr>
        <w:tc>
          <w:tcPr>
            <w:tcW w:w="706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8. </w:t>
            </w:r>
          </w:p>
        </w:tc>
        <w:tc>
          <w:tcPr>
            <w:tcW w:w="8928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іонізоване випромінення викликає необоротні хімічні реакції, називаються …</w:t>
            </w:r>
          </w:p>
        </w:tc>
      </w:tr>
      <w:tr w:rsidR="00483179" w:rsidRPr="00593EBE" w:rsidTr="00483179">
        <w:trPr>
          <w:trHeight w:val="375"/>
        </w:trPr>
        <w:tc>
          <w:tcPr>
            <w:tcW w:w="706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9. </w:t>
            </w:r>
          </w:p>
        </w:tc>
        <w:tc>
          <w:tcPr>
            <w:tcW w:w="8928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Ізотопи – це атоми з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10. </w:t>
            </w:r>
          </w:p>
        </w:tc>
        <w:tc>
          <w:tcPr>
            <w:tcW w:w="8928" w:type="dxa"/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оснований на взаємозв’язку швидкості газового потоку та інтенсивності тепловіддачі, називаються…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Якісний аналіз складу повітря – це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12.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аміаку…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існує класів небезпечності підприємств?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5 класу небезпечності підприємства СЗЗ складає…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lastRenderedPageBreak/>
              <w:drawing>
                <wp:inline distT="0" distB="0" distL="0" distR="0" wp14:anchorId="47C40822" wp14:editId="4678DE89">
                  <wp:extent cx="2800350" cy="1514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18.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вихрових пиловловлювачах складає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Адсорбція – це…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термічного окиснення використовується у …</w:t>
            </w:r>
          </w:p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«У рівних об’ємах газів за однакових умов міститься одна і таж сама кількість молекул» - це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Ізотони – це атоми з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атмосфери проходить на висоті близько…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 найчастіше спостерігаються циклони?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якого типу відноситься смог, що характеризується високою вологістю, відсутністю вітру, зосередженням у приземному шарі?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Міжнародна практична шкала – це шкала…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метеорологічних станціях використовують…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взаємодії чутливих матеріалів із випроміненням, що супроводжується їх почорнінням,  називаються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Нуклони – це…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чутливим елементом яких є високочастотна дуга, що знаходиться у газовому потоці, називаються…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Кількісний аналіз складу повітря – це…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сполук меркурію…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Який розмір санітарно-захисної зони встановлений для підприємств третього класу небезпечності? 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1 класу небезпечності підприємства СЗЗ складає…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25FE13F9" wp14:editId="1F510802">
                  <wp:extent cx="1866900" cy="183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інерційних пиловловлювачах складає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Абсорбція – це…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40.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хімічної реакції використовується у …</w:t>
            </w:r>
          </w:p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483179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«У суміші хімічно не взаємодіючих між собою газів їх загальний тиск визначається як сума парціальних тисків газів» - це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Ізобари – це атоми з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Густина сухого повітря складає…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екзосфері температура досягає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Джерелом сонячного випромінення 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Термодинамічна температурна шкала – це шкала…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газового посилення за рахунок вторинної іонізації називаються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Період напіврозкладу радіонукліда – це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Анемометри, принцип дії яких базується на вимірюванні тиску газового потоку називаються…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Експрес-метод аналізу дозволяє…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оксидів нітрогену…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межах санітарно-захисної зони не може розміщуватися…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2 класу небезпечності підприємства СЗЗ складає…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уайт-спірит уловлюють у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lastRenderedPageBreak/>
              <w:drawing>
                <wp:inline distT="0" distB="0" distL="0" distR="0" wp14:anchorId="02ACF252" wp14:editId="3FD8F31B">
                  <wp:extent cx="2019300" cy="251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електрофільтрах складає …</w:t>
            </w:r>
          </w:p>
        </w:tc>
      </w:tr>
      <w:tr w:rsidR="00483179" w:rsidRPr="00483179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інерційних пиловловлювачів є найбільш ефективним для вловлення пилу?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твердою речовиною використовується у …</w:t>
            </w:r>
          </w:p>
          <w:p w:rsidR="00483179" w:rsidRPr="00593EBE" w:rsidRDefault="00483179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61.</w:t>
            </w:r>
          </w:p>
        </w:tc>
        <w:tc>
          <w:tcPr>
            <w:tcW w:w="8928" w:type="dxa"/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сталого тиску об’єм постійної маси даного газу прямо пропорційний його абсолютній температурі» - це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62.</w:t>
            </w:r>
          </w:p>
        </w:tc>
        <w:tc>
          <w:tcPr>
            <w:tcW w:w="8928" w:type="dxa"/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у напрямку зниження температури називається…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63.</w:t>
            </w:r>
          </w:p>
        </w:tc>
        <w:tc>
          <w:tcPr>
            <w:tcW w:w="8928" w:type="dxa"/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Одна із складових атмосфери, що характеризується малою кількістю водяної пари, в якій температура з висотою збільшується та міститься основна маса озону атмосфери.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64.</w:t>
            </w:r>
          </w:p>
        </w:tc>
        <w:tc>
          <w:tcPr>
            <w:tcW w:w="8928" w:type="dxa"/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тропосфері на кожен кілометр висоти температура знижується на .…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65.</w:t>
            </w:r>
          </w:p>
        </w:tc>
        <w:tc>
          <w:tcPr>
            <w:tcW w:w="8928" w:type="dxa"/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карбон діоксиду в атмосфері викликає…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66.</w:t>
            </w:r>
          </w:p>
        </w:tc>
        <w:tc>
          <w:tcPr>
            <w:tcW w:w="8928" w:type="dxa"/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деформаційних термометрах у якості чутливого елементу використовують…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67.</w:t>
            </w:r>
          </w:p>
        </w:tc>
        <w:tc>
          <w:tcPr>
            <w:tcW w:w="8928" w:type="dxa"/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68.</w:t>
            </w:r>
          </w:p>
        </w:tc>
        <w:tc>
          <w:tcPr>
            <w:tcW w:w="8928" w:type="dxa"/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електрони і позитивно заряджені іони, що утворені при опроміненні, під дією електричного поля переміщуються до відповідних електродів, викликаючи появу струму, називаються…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69.</w:t>
            </w:r>
          </w:p>
        </w:tc>
        <w:tc>
          <w:tcPr>
            <w:tcW w:w="8928" w:type="dxa"/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Радіоактивність – це…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70.</w:t>
            </w:r>
          </w:p>
        </w:tc>
        <w:tc>
          <w:tcPr>
            <w:tcW w:w="8928" w:type="dxa"/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вимірюється швидкість та напрям повітряного потоку, називаються: </w:t>
            </w:r>
          </w:p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Колориметричний аналіз оснований на…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72.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бензапірену…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Максимальна разова гранично-допустима концентрація забруднюючих речовин вимірюється…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Для 4 класу небезпечності підприємства СЗЗ складає…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цементний уловлюють у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drawing>
                <wp:inline distT="0" distB="0" distL="0" distR="0" wp14:anchorId="00F318F3" wp14:editId="0910C6FF">
                  <wp:extent cx="2190750" cy="2171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тарілчастих колонах складає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є найбільш ефективним для вловлення дрібного пилу?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рідиною використовується у …</w:t>
            </w:r>
          </w:p>
          <w:p w:rsidR="00483179" w:rsidRPr="00593EBE" w:rsidRDefault="00483179" w:rsidP="00627BCD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81.</w:t>
            </w:r>
          </w:p>
        </w:tc>
        <w:tc>
          <w:tcPr>
            <w:tcW w:w="8928" w:type="dxa"/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температури об’єм постійної маси даного газу обернено пропорційний його тиску» - це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82.</w:t>
            </w:r>
          </w:p>
        </w:tc>
        <w:tc>
          <w:tcPr>
            <w:tcW w:w="8928" w:type="dxa"/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під впливом освітлення називається…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83.</w:t>
            </w:r>
          </w:p>
        </w:tc>
        <w:tc>
          <w:tcPr>
            <w:tcW w:w="8928" w:type="dxa"/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Термосфера сягає висоти…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84.</w:t>
            </w:r>
          </w:p>
        </w:tc>
        <w:tc>
          <w:tcPr>
            <w:tcW w:w="8928" w:type="dxa"/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фізичній роботі потреба у кисні для людини складає…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85.</w:t>
            </w:r>
          </w:p>
        </w:tc>
        <w:tc>
          <w:tcPr>
            <w:tcW w:w="8928" w:type="dxa"/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Надлишок метану в атмосфері викликає…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86.</w:t>
            </w:r>
          </w:p>
        </w:tc>
        <w:tc>
          <w:tcPr>
            <w:tcW w:w="8928" w:type="dxa"/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поглинає в основному сонячну радіацію в діапазоні …</w:t>
            </w:r>
          </w:p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87.</w:t>
            </w:r>
          </w:p>
        </w:tc>
        <w:tc>
          <w:tcPr>
            <w:tcW w:w="8928" w:type="dxa"/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Барична ступінь – це..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88.</w:t>
            </w:r>
          </w:p>
        </w:tc>
        <w:tc>
          <w:tcPr>
            <w:tcW w:w="8928" w:type="dxa"/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флоурисценції називаються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89.</w:t>
            </w:r>
          </w:p>
        </w:tc>
        <w:tc>
          <w:tcPr>
            <w:tcW w:w="8928" w:type="dxa"/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наведених елементів є радіоактивним і не зустрічається у природі?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90.</w:t>
            </w:r>
          </w:p>
        </w:tc>
        <w:tc>
          <w:tcPr>
            <w:tcW w:w="8928" w:type="dxa"/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Граничним шаром атмосфери називають…</w:t>
            </w:r>
          </w:p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Гравіметричний метод аналізу оснований на…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Підвищений вміст у повітрі вуглекислого газу…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класів небезпечності речовин виділяють?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 належить до…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пари бензину уловлюють у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lastRenderedPageBreak/>
              <w:drawing>
                <wp:inline distT="0" distB="0" distL="0" distR="0" wp14:anchorId="63AED843" wp14:editId="45AB6D73">
                  <wp:extent cx="1485900" cy="2038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скруберах складає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циклонів найбільш доцільно використовувати для вловлення абразивного пилу?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пропускання газового потоку через шар рідини використовується у …</w:t>
            </w:r>
          </w:p>
          <w:p w:rsidR="00483179" w:rsidRPr="00593EBE" w:rsidRDefault="00483179" w:rsidP="00BD63FF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101.</w:t>
            </w:r>
          </w:p>
        </w:tc>
        <w:tc>
          <w:tcPr>
            <w:tcW w:w="8928" w:type="dxa"/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«Молекули газу рухаються прямолінійно до тих пір доки не зіткнуться із стінками посудини або іншими молекулами» - це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102.</w:t>
            </w:r>
          </w:p>
        </w:tc>
        <w:tc>
          <w:tcPr>
            <w:tcW w:w="8928" w:type="dxa"/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Витікання газу через малий отвір у вакуум називається… 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103.</w:t>
            </w:r>
          </w:p>
        </w:tc>
        <w:tc>
          <w:tcPr>
            <w:tcW w:w="8928" w:type="dxa"/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якій оболонці знаходиться основна частина водяної пари?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104.</w:t>
            </w:r>
          </w:p>
        </w:tc>
        <w:tc>
          <w:tcPr>
            <w:tcW w:w="8928" w:type="dxa"/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Гірська хвороба виникає при…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105.</w:t>
            </w:r>
          </w:p>
        </w:tc>
        <w:tc>
          <w:tcPr>
            <w:tcW w:w="8928" w:type="dxa"/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bCs/>
                <w:szCs w:val="28"/>
              </w:rPr>
              <w:t>Основною причиною кислотних дощів є надходження в повітряне середовище і сполучення з атмосферною вологою таких речовин, як…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106.</w:t>
            </w:r>
          </w:p>
        </w:tc>
        <w:tc>
          <w:tcPr>
            <w:tcW w:w="8928" w:type="dxa"/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Нижня тропосфера нагрівається в основному за рахунок …</w:t>
            </w:r>
          </w:p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107.</w:t>
            </w:r>
          </w:p>
        </w:tc>
        <w:tc>
          <w:tcPr>
            <w:tcW w:w="8928" w:type="dxa"/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Барометр-анероїд у якості чутливого елементу використовує…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108.</w:t>
            </w:r>
          </w:p>
        </w:tc>
        <w:tc>
          <w:tcPr>
            <w:tcW w:w="8928" w:type="dxa"/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реалізується психрометричний метод вимірювання вологості повітря, називаються ...   </w:t>
            </w:r>
          </w:p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109.</w:t>
            </w:r>
          </w:p>
        </w:tc>
        <w:tc>
          <w:tcPr>
            <w:tcW w:w="8928" w:type="dxa"/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Найменшу довжину хвилі мають…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110.</w:t>
            </w:r>
          </w:p>
        </w:tc>
        <w:tc>
          <w:tcPr>
            <w:tcW w:w="8928" w:type="dxa"/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Градієнтний вітер виникає при балансі сил…</w:t>
            </w:r>
          </w:p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Титриметричний метод аналізу оснований на…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Цезій…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другого класу небезпечності проводять…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 належить до…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аерозоль лакофарбовий уловлюють у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lastRenderedPageBreak/>
              <w:drawing>
                <wp:inline distT="0" distB="0" distL="0" distR="0" wp14:anchorId="5C92B489" wp14:editId="0324CADC">
                  <wp:extent cx="2676525" cy="2171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118.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порожнистих газопромивачах складає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є найбільш ефективним для вловлення дрібного пилу?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осадження пилових частинок за рахунок контакту із рідиною використовується у …</w:t>
            </w:r>
          </w:p>
          <w:p w:rsidR="00483179" w:rsidRPr="00593EBE" w:rsidRDefault="00483179" w:rsidP="006A2597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121.</w:t>
            </w:r>
          </w:p>
        </w:tc>
        <w:tc>
          <w:tcPr>
            <w:tcW w:w="8928" w:type="dxa"/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Другий закон термодинаміки характеризує можливість…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122.</w:t>
            </w:r>
          </w:p>
        </w:tc>
        <w:tc>
          <w:tcPr>
            <w:tcW w:w="8928" w:type="dxa"/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Найвищу температуру кипіння серед компонентів повітря має…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123.</w:t>
            </w:r>
          </w:p>
        </w:tc>
        <w:tc>
          <w:tcPr>
            <w:tcW w:w="8928" w:type="dxa"/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Озоновий шар знаходиться на висоті…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124.</w:t>
            </w:r>
          </w:p>
        </w:tc>
        <w:tc>
          <w:tcPr>
            <w:tcW w:w="8928" w:type="dxa"/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Пристрій, який перекачує рідину за допомогою повітря називається…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125.</w:t>
            </w:r>
          </w:p>
        </w:tc>
        <w:tc>
          <w:tcPr>
            <w:tcW w:w="8928" w:type="dxa"/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Що таке парниковий ефект атмосфери? </w:t>
            </w:r>
          </w:p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126.</w:t>
            </w:r>
          </w:p>
        </w:tc>
        <w:tc>
          <w:tcPr>
            <w:tcW w:w="8928" w:type="dxa"/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Процеси, які послаблюють сонячну радіацію в атмосфері.</w:t>
            </w:r>
          </w:p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127.</w:t>
            </w:r>
          </w:p>
        </w:tc>
        <w:tc>
          <w:tcPr>
            <w:tcW w:w="8928" w:type="dxa"/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Газові барометри у якості чутливого елементу використовують…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128.</w:t>
            </w:r>
          </w:p>
        </w:tc>
        <w:tc>
          <w:tcPr>
            <w:tcW w:w="8928" w:type="dxa"/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Відносна вологість повітря – це…</w:t>
            </w:r>
          </w:p>
        </w:tc>
      </w:tr>
      <w:tr w:rsidR="00483179" w:rsidRPr="00483179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129.</w:t>
            </w:r>
          </w:p>
        </w:tc>
        <w:tc>
          <w:tcPr>
            <w:tcW w:w="8928" w:type="dxa"/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Кількість енергії, що передається випромінюванням одиниці речовини називається…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130.</w:t>
            </w:r>
          </w:p>
        </w:tc>
        <w:tc>
          <w:tcPr>
            <w:tcW w:w="8928" w:type="dxa"/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Геострофічний вітер у північній півкулі спрямований …</w:t>
            </w:r>
          </w:p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Волюметричний метод аналізу оснований на…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Сульфур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Відбір проб повітря на підприємствах першого класу небезпечності проводять…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Сульфатна кислота належить до…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не відносять…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металевий уловлюють у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3586FA4B" wp14:editId="163CD4B6">
                  <wp:extent cx="2266950" cy="2486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рукавних фільтрах складає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фільтрів найбільш доцільно застосовувати для вловлення пилу схильного до злипання?</w:t>
            </w:r>
          </w:p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дифузійного осадження пилових частинок використовується у …</w:t>
            </w:r>
          </w:p>
          <w:p w:rsidR="00483179" w:rsidRPr="00593EBE" w:rsidRDefault="00483179" w:rsidP="003C572F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141.</w:t>
            </w:r>
          </w:p>
        </w:tc>
        <w:tc>
          <w:tcPr>
            <w:tcW w:w="8928" w:type="dxa"/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 у якому можна знехтувати взаємодією між молекулами і прийняти молекули за матеріальні точки називається…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142.</w:t>
            </w:r>
          </w:p>
        </w:tc>
        <w:tc>
          <w:tcPr>
            <w:tcW w:w="8928" w:type="dxa"/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Процес, при якому гази контактують і змішуються один з одним, а їх молекули перемішуються називається…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143.</w:t>
            </w:r>
          </w:p>
        </w:tc>
        <w:tc>
          <w:tcPr>
            <w:tcW w:w="8928" w:type="dxa"/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Вміст якого компоненту у повітрі найбільший?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144.</w:t>
            </w:r>
          </w:p>
        </w:tc>
        <w:tc>
          <w:tcPr>
            <w:tcW w:w="8928" w:type="dxa"/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Бульбашкові бактерії поглинають із повітря…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145.</w:t>
            </w:r>
          </w:p>
        </w:tc>
        <w:tc>
          <w:tcPr>
            <w:tcW w:w="8928" w:type="dxa"/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Які головні парникові гази в атмосфері? </w:t>
            </w:r>
          </w:p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146.</w:t>
            </w:r>
          </w:p>
        </w:tc>
        <w:tc>
          <w:tcPr>
            <w:tcW w:w="8928" w:type="dxa"/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Інтенсивність сонячної радіації, що надходить до горизонтальної площадки, називають …</w:t>
            </w:r>
          </w:p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147.</w:t>
            </w:r>
          </w:p>
        </w:tc>
        <w:tc>
          <w:tcPr>
            <w:tcW w:w="8928" w:type="dxa"/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148.</w:t>
            </w:r>
          </w:p>
        </w:tc>
        <w:tc>
          <w:tcPr>
            <w:tcW w:w="8928" w:type="dxa"/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прилад, який вимірює вологість повітря?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149.</w:t>
            </w:r>
          </w:p>
        </w:tc>
        <w:tc>
          <w:tcPr>
            <w:tcW w:w="8928" w:type="dxa"/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рахунок вмісту Радону радіоактивний фон атмосферного повітря складає…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150.</w:t>
            </w:r>
          </w:p>
        </w:tc>
        <w:tc>
          <w:tcPr>
            <w:tcW w:w="8928" w:type="dxa"/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Основна рушійна сила в атмосфері – це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Хроматографічний метод аналізу оснований на…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Нітроген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першому класі небезпечності підприємств санітарно-захистна зона складає…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Термін дії ізолюючого протигазу складає…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відносять…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деревини уловлюють у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</w:rPr>
              <w:lastRenderedPageBreak/>
              <w:drawing>
                <wp:inline distT="0" distB="0" distL="0" distR="0" wp14:anchorId="36B8FCD8" wp14:editId="71C8C32E">
                  <wp:extent cx="1809750" cy="2228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циклонах складає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скруберів є найбільш ефективним для вловлення пилу?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відцентрового осадження пилових частинок використовується у …</w:t>
            </w:r>
          </w:p>
          <w:p w:rsidR="00483179" w:rsidRPr="00593EBE" w:rsidRDefault="00483179" w:rsidP="001A7149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161.</w:t>
            </w:r>
          </w:p>
        </w:tc>
        <w:tc>
          <w:tcPr>
            <w:tcW w:w="8928" w:type="dxa"/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«Відносна швидкість дифузії газів при однакових умовах оберненопропорційні квадратним кореням з густини цих газів» - це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162.</w:t>
            </w:r>
          </w:p>
        </w:tc>
        <w:tc>
          <w:tcPr>
            <w:tcW w:w="8928" w:type="dxa"/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Аерозолі – це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163.</w:t>
            </w:r>
          </w:p>
        </w:tc>
        <w:tc>
          <w:tcPr>
            <w:tcW w:w="8928" w:type="dxa"/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інертних газів відносяться…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164.</w:t>
            </w:r>
          </w:p>
        </w:tc>
        <w:tc>
          <w:tcPr>
            <w:tcW w:w="8928" w:type="dxa"/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стані спокою потреба у кисні для людини складає…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165.</w:t>
            </w:r>
          </w:p>
        </w:tc>
        <w:tc>
          <w:tcPr>
            <w:tcW w:w="8928" w:type="dxa"/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Фторхлорвуглеводні (фреони) спричинюють…</w:t>
            </w:r>
          </w:p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166.</w:t>
            </w:r>
          </w:p>
        </w:tc>
        <w:tc>
          <w:tcPr>
            <w:tcW w:w="8928" w:type="dxa"/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Сонячна стала − це кількість сонячної радіації, що надходить на перпендикулярну до сонячних променів одиничну площадку за одиницю часу при середній відстані між Землею та Сонцем. 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167.</w:t>
            </w:r>
          </w:p>
        </w:tc>
        <w:tc>
          <w:tcPr>
            <w:tcW w:w="8928" w:type="dxa"/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Покази барометра приводять до…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168.</w:t>
            </w:r>
          </w:p>
        </w:tc>
        <w:tc>
          <w:tcPr>
            <w:tcW w:w="8928" w:type="dxa"/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Густиною водяної пари або тиском водяної пари виражається…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169.</w:t>
            </w:r>
          </w:p>
        </w:tc>
        <w:tc>
          <w:tcPr>
            <w:tcW w:w="8928" w:type="dxa"/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еквівалентної дози.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170.</w:t>
            </w:r>
          </w:p>
        </w:tc>
        <w:tc>
          <w:tcPr>
            <w:tcW w:w="8928" w:type="dxa"/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Якщо швидкість вітру не більше 0,5 м/с, то такий стан атмосфери має назву…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Спектральний аналіз оснований на…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>Приземна концентрація домішки в атмосферному повітрі вимірюється на висоті від поверхні землі:</w:t>
            </w:r>
          </w:p>
          <w:p w:rsidR="00483179" w:rsidRPr="00593EBE" w:rsidRDefault="00483179" w:rsidP="00E00F10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фільтруючі системи індивідуального захисту можна за умови вмісту у повітрі не менше … кисню.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lastRenderedPageBreak/>
              <w:drawing>
                <wp:inline distT="0" distB="0" distL="0" distR="0" wp14:anchorId="3DF4BE50" wp14:editId="7135CD9D">
                  <wp:extent cx="2333625" cy="2133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дрібного пилу (&lt;100 мкм) у пилоосаджувальних камерах складає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абсорберів є найбільш ефективним для вловлення газоподібних забруднювачів?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інерційного осадження пилових частинок використовується у …</w:t>
            </w:r>
          </w:p>
          <w:p w:rsidR="00483179" w:rsidRPr="00593EBE" w:rsidRDefault="00483179" w:rsidP="00E00F1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181.</w:t>
            </w:r>
          </w:p>
        </w:tc>
        <w:tc>
          <w:tcPr>
            <w:tcW w:w="8928" w:type="dxa"/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Рівняння стану реального газу вивів….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182.</w:t>
            </w:r>
          </w:p>
        </w:tc>
        <w:tc>
          <w:tcPr>
            <w:tcW w:w="8928" w:type="dxa"/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агрегатним станом аерозолі поділяються на…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183.</w:t>
            </w:r>
          </w:p>
        </w:tc>
        <w:tc>
          <w:tcPr>
            <w:tcW w:w="8928" w:type="dxa"/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скільки типів поділяють смоги?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184.</w:t>
            </w:r>
          </w:p>
        </w:tc>
        <w:tc>
          <w:tcPr>
            <w:tcW w:w="8928" w:type="dxa"/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зниженні вмісту кисню у повітрі виникає…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185.</w:t>
            </w:r>
          </w:p>
        </w:tc>
        <w:tc>
          <w:tcPr>
            <w:tcW w:w="8928" w:type="dxa"/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Оксиди нітрогену спричиняють…</w:t>
            </w:r>
          </w:p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186.</w:t>
            </w:r>
          </w:p>
        </w:tc>
        <w:tc>
          <w:tcPr>
            <w:tcW w:w="8928" w:type="dxa"/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За характером зміни температури з висотою атмосферу поділяють на такі шари: 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187.</w:t>
            </w:r>
          </w:p>
        </w:tc>
        <w:tc>
          <w:tcPr>
            <w:tcW w:w="8928" w:type="dxa"/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визначенні тиску не враховується така поправка…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188.</w:t>
            </w:r>
          </w:p>
        </w:tc>
        <w:tc>
          <w:tcPr>
            <w:tcW w:w="8928" w:type="dxa"/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температура, за якої у процесі охолодження повітря його відносна вологість стає 100%?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189.</w:t>
            </w:r>
          </w:p>
        </w:tc>
        <w:tc>
          <w:tcPr>
            <w:tcW w:w="8928" w:type="dxa"/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Дейтерій – це ізотоп…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190.</w:t>
            </w:r>
          </w:p>
        </w:tc>
        <w:tc>
          <w:tcPr>
            <w:tcW w:w="8928" w:type="dxa"/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Вітер − це…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Атомно-сорбційний аналіз оснований на…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 зміниться відстань (Хм) на який буде відзначатися розрахункова максимальна концентрація забруднюючої домішки (См), якщо збільшити висоту джерела викиду? </w:t>
            </w:r>
          </w:p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протигаз можна лише при концентрації шкідливих речовин у повітрі не більше … за об’ємом.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</w:rPr>
              <w:drawing>
                <wp:inline distT="0" distB="0" distL="0" distR="0" wp14:anchorId="381DF5F9" wp14:editId="707227B2">
                  <wp:extent cx="1457325" cy="2286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динамічих пиловловлювачах складає …</w:t>
            </w:r>
          </w:p>
        </w:tc>
      </w:tr>
      <w:tr w:rsidR="00483179" w:rsidRPr="00593EBE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адсорберів є найбільш ефективним для вловлення газоподібних забруднювачів?</w:t>
            </w:r>
          </w:p>
        </w:tc>
      </w:tr>
      <w:tr w:rsidR="00483179" w:rsidRPr="00ED7129" w:rsidTr="00483179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200.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гравітаційного осадження пилових частинок використовується у …</w:t>
            </w:r>
          </w:p>
          <w:p w:rsidR="00483179" w:rsidRPr="00593EBE" w:rsidRDefault="00483179" w:rsidP="008579F0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BD63FF" w:rsidRDefault="00BD63FF" w:rsidP="003C572F">
      <w:pPr>
        <w:spacing w:line="240" w:lineRule="auto"/>
        <w:jc w:val="center"/>
        <w:rPr>
          <w:b/>
          <w:szCs w:val="28"/>
        </w:rPr>
      </w:pPr>
    </w:p>
    <w:p w:rsidR="00496626" w:rsidRDefault="00496626" w:rsidP="003C572F">
      <w:pPr>
        <w:spacing w:line="240" w:lineRule="auto"/>
        <w:jc w:val="center"/>
        <w:rPr>
          <w:b/>
          <w:szCs w:val="28"/>
        </w:rPr>
      </w:pPr>
    </w:p>
    <w:p w:rsidR="008579F0" w:rsidRPr="00BD63FF" w:rsidRDefault="008579F0" w:rsidP="003C572F">
      <w:pPr>
        <w:spacing w:line="240" w:lineRule="auto"/>
        <w:jc w:val="center"/>
        <w:rPr>
          <w:b/>
          <w:szCs w:val="28"/>
        </w:rPr>
      </w:pPr>
    </w:p>
    <w:sectPr w:rsidR="008579F0" w:rsidRPr="00BD63FF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01737"/>
    <w:rsid w:val="00014CD3"/>
    <w:rsid w:val="00024E92"/>
    <w:rsid w:val="0002587F"/>
    <w:rsid w:val="00027500"/>
    <w:rsid w:val="00034450"/>
    <w:rsid w:val="000539B7"/>
    <w:rsid w:val="00061CAF"/>
    <w:rsid w:val="000755E0"/>
    <w:rsid w:val="00076F81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C7A3A"/>
    <w:rsid w:val="000D4BB2"/>
    <w:rsid w:val="000E0822"/>
    <w:rsid w:val="000F0531"/>
    <w:rsid w:val="000F1472"/>
    <w:rsid w:val="00113B2C"/>
    <w:rsid w:val="001215F1"/>
    <w:rsid w:val="00125D1B"/>
    <w:rsid w:val="001423F7"/>
    <w:rsid w:val="00153978"/>
    <w:rsid w:val="00154A81"/>
    <w:rsid w:val="0016385F"/>
    <w:rsid w:val="00180BC4"/>
    <w:rsid w:val="00182182"/>
    <w:rsid w:val="001839F4"/>
    <w:rsid w:val="0018458F"/>
    <w:rsid w:val="00185D9E"/>
    <w:rsid w:val="001A38ED"/>
    <w:rsid w:val="001A7149"/>
    <w:rsid w:val="001C2B67"/>
    <w:rsid w:val="001D0363"/>
    <w:rsid w:val="001D0DF6"/>
    <w:rsid w:val="001D28FF"/>
    <w:rsid w:val="001D39A2"/>
    <w:rsid w:val="001E4A26"/>
    <w:rsid w:val="00205C46"/>
    <w:rsid w:val="0020686C"/>
    <w:rsid w:val="00207D90"/>
    <w:rsid w:val="00213E8E"/>
    <w:rsid w:val="00224B58"/>
    <w:rsid w:val="0022616A"/>
    <w:rsid w:val="002429D2"/>
    <w:rsid w:val="00244D6F"/>
    <w:rsid w:val="0024503E"/>
    <w:rsid w:val="0024768D"/>
    <w:rsid w:val="002524C9"/>
    <w:rsid w:val="002543B3"/>
    <w:rsid w:val="0025589A"/>
    <w:rsid w:val="00265FD2"/>
    <w:rsid w:val="0026726C"/>
    <w:rsid w:val="00267289"/>
    <w:rsid w:val="00273995"/>
    <w:rsid w:val="0027563B"/>
    <w:rsid w:val="00283865"/>
    <w:rsid w:val="00283F80"/>
    <w:rsid w:val="00286647"/>
    <w:rsid w:val="00286C54"/>
    <w:rsid w:val="00290085"/>
    <w:rsid w:val="00297B14"/>
    <w:rsid w:val="002A0CDD"/>
    <w:rsid w:val="002A0EBC"/>
    <w:rsid w:val="002A2710"/>
    <w:rsid w:val="002A694B"/>
    <w:rsid w:val="002C254F"/>
    <w:rsid w:val="002D783A"/>
    <w:rsid w:val="002E1D11"/>
    <w:rsid w:val="002E7080"/>
    <w:rsid w:val="002F237F"/>
    <w:rsid w:val="002F3008"/>
    <w:rsid w:val="002F3AA7"/>
    <w:rsid w:val="002F6369"/>
    <w:rsid w:val="003038A3"/>
    <w:rsid w:val="00322D40"/>
    <w:rsid w:val="00342048"/>
    <w:rsid w:val="00362D2E"/>
    <w:rsid w:val="00371089"/>
    <w:rsid w:val="0037314E"/>
    <w:rsid w:val="003A2564"/>
    <w:rsid w:val="003A739C"/>
    <w:rsid w:val="003B4A34"/>
    <w:rsid w:val="003B522C"/>
    <w:rsid w:val="003B67A3"/>
    <w:rsid w:val="003B68D4"/>
    <w:rsid w:val="003B6FB8"/>
    <w:rsid w:val="003C572F"/>
    <w:rsid w:val="003E74EB"/>
    <w:rsid w:val="003F2A06"/>
    <w:rsid w:val="003F2B29"/>
    <w:rsid w:val="003F6053"/>
    <w:rsid w:val="003F613C"/>
    <w:rsid w:val="004079E8"/>
    <w:rsid w:val="00415A5D"/>
    <w:rsid w:val="00422C18"/>
    <w:rsid w:val="00423C98"/>
    <w:rsid w:val="0042465B"/>
    <w:rsid w:val="00424FBD"/>
    <w:rsid w:val="0042586A"/>
    <w:rsid w:val="00426D57"/>
    <w:rsid w:val="004317B9"/>
    <w:rsid w:val="00443CD8"/>
    <w:rsid w:val="00445488"/>
    <w:rsid w:val="004614BA"/>
    <w:rsid w:val="0046573D"/>
    <w:rsid w:val="004717C2"/>
    <w:rsid w:val="00480646"/>
    <w:rsid w:val="00483179"/>
    <w:rsid w:val="00483B02"/>
    <w:rsid w:val="00485287"/>
    <w:rsid w:val="00495449"/>
    <w:rsid w:val="00496626"/>
    <w:rsid w:val="00496D97"/>
    <w:rsid w:val="004A5459"/>
    <w:rsid w:val="004A61DB"/>
    <w:rsid w:val="004B0068"/>
    <w:rsid w:val="004B5346"/>
    <w:rsid w:val="004C5F07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4F131F"/>
    <w:rsid w:val="004F59D1"/>
    <w:rsid w:val="0050620D"/>
    <w:rsid w:val="00506C3F"/>
    <w:rsid w:val="00506D5E"/>
    <w:rsid w:val="005123E9"/>
    <w:rsid w:val="00517FD2"/>
    <w:rsid w:val="00525DE6"/>
    <w:rsid w:val="00526930"/>
    <w:rsid w:val="005275A9"/>
    <w:rsid w:val="00532556"/>
    <w:rsid w:val="0053489A"/>
    <w:rsid w:val="005426EC"/>
    <w:rsid w:val="00556FB0"/>
    <w:rsid w:val="00565E86"/>
    <w:rsid w:val="00572AC0"/>
    <w:rsid w:val="00580FF3"/>
    <w:rsid w:val="005914C1"/>
    <w:rsid w:val="00592B93"/>
    <w:rsid w:val="00593434"/>
    <w:rsid w:val="00593EBE"/>
    <w:rsid w:val="005945BD"/>
    <w:rsid w:val="005C0A78"/>
    <w:rsid w:val="005C2CCC"/>
    <w:rsid w:val="005C6797"/>
    <w:rsid w:val="005D1DC5"/>
    <w:rsid w:val="005D6883"/>
    <w:rsid w:val="005E3A4C"/>
    <w:rsid w:val="005E697A"/>
    <w:rsid w:val="006162A4"/>
    <w:rsid w:val="006257C1"/>
    <w:rsid w:val="00627BCD"/>
    <w:rsid w:val="00630C79"/>
    <w:rsid w:val="00634DCF"/>
    <w:rsid w:val="006464D7"/>
    <w:rsid w:val="00657C34"/>
    <w:rsid w:val="006667AF"/>
    <w:rsid w:val="00666E9D"/>
    <w:rsid w:val="00695A22"/>
    <w:rsid w:val="00695CFD"/>
    <w:rsid w:val="006A07D8"/>
    <w:rsid w:val="006A2597"/>
    <w:rsid w:val="006A29D5"/>
    <w:rsid w:val="006A4BC6"/>
    <w:rsid w:val="006A5A12"/>
    <w:rsid w:val="006A6DDE"/>
    <w:rsid w:val="006A6E88"/>
    <w:rsid w:val="006A7A35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10AEF"/>
    <w:rsid w:val="00715E2A"/>
    <w:rsid w:val="00723B17"/>
    <w:rsid w:val="00723F5E"/>
    <w:rsid w:val="00724ECF"/>
    <w:rsid w:val="00730A11"/>
    <w:rsid w:val="00733B0C"/>
    <w:rsid w:val="00734E5B"/>
    <w:rsid w:val="007531F4"/>
    <w:rsid w:val="0076283E"/>
    <w:rsid w:val="00776198"/>
    <w:rsid w:val="007926B2"/>
    <w:rsid w:val="00793EB2"/>
    <w:rsid w:val="007969AB"/>
    <w:rsid w:val="007C0003"/>
    <w:rsid w:val="007C0430"/>
    <w:rsid w:val="007D0939"/>
    <w:rsid w:val="007E01AE"/>
    <w:rsid w:val="007F1929"/>
    <w:rsid w:val="007F2E74"/>
    <w:rsid w:val="007F35C3"/>
    <w:rsid w:val="007F79C9"/>
    <w:rsid w:val="00800BBC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47861"/>
    <w:rsid w:val="008478A8"/>
    <w:rsid w:val="008579F0"/>
    <w:rsid w:val="008634F3"/>
    <w:rsid w:val="00863D3B"/>
    <w:rsid w:val="008663A8"/>
    <w:rsid w:val="00866C3D"/>
    <w:rsid w:val="00866E7C"/>
    <w:rsid w:val="00872871"/>
    <w:rsid w:val="00881842"/>
    <w:rsid w:val="008871F0"/>
    <w:rsid w:val="00894746"/>
    <w:rsid w:val="008A3031"/>
    <w:rsid w:val="008A68EC"/>
    <w:rsid w:val="008B1F98"/>
    <w:rsid w:val="008C2377"/>
    <w:rsid w:val="008D2A16"/>
    <w:rsid w:val="008E2607"/>
    <w:rsid w:val="008F0219"/>
    <w:rsid w:val="009062D2"/>
    <w:rsid w:val="009075B6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837FD"/>
    <w:rsid w:val="00997E1D"/>
    <w:rsid w:val="009A03CF"/>
    <w:rsid w:val="009A10D8"/>
    <w:rsid w:val="009A3700"/>
    <w:rsid w:val="009B2ADE"/>
    <w:rsid w:val="009B5E83"/>
    <w:rsid w:val="009B6C29"/>
    <w:rsid w:val="009B77F5"/>
    <w:rsid w:val="009C49A5"/>
    <w:rsid w:val="009C7B89"/>
    <w:rsid w:val="009D68F6"/>
    <w:rsid w:val="009F2C1A"/>
    <w:rsid w:val="009F3C7C"/>
    <w:rsid w:val="00A07E1C"/>
    <w:rsid w:val="00A14F22"/>
    <w:rsid w:val="00A15917"/>
    <w:rsid w:val="00A365B9"/>
    <w:rsid w:val="00A43023"/>
    <w:rsid w:val="00A43B29"/>
    <w:rsid w:val="00A62A12"/>
    <w:rsid w:val="00A66C90"/>
    <w:rsid w:val="00A70B69"/>
    <w:rsid w:val="00A7199E"/>
    <w:rsid w:val="00A71C56"/>
    <w:rsid w:val="00A729E0"/>
    <w:rsid w:val="00A85314"/>
    <w:rsid w:val="00AA6441"/>
    <w:rsid w:val="00AA648B"/>
    <w:rsid w:val="00AA65C3"/>
    <w:rsid w:val="00AA7E64"/>
    <w:rsid w:val="00AB039F"/>
    <w:rsid w:val="00AB1860"/>
    <w:rsid w:val="00AB1B33"/>
    <w:rsid w:val="00AB4ADA"/>
    <w:rsid w:val="00AB600B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6085"/>
    <w:rsid w:val="00B97DEC"/>
    <w:rsid w:val="00BB6E38"/>
    <w:rsid w:val="00BD421F"/>
    <w:rsid w:val="00BD56A0"/>
    <w:rsid w:val="00BD63FF"/>
    <w:rsid w:val="00BE5D0C"/>
    <w:rsid w:val="00BE6E7F"/>
    <w:rsid w:val="00BF4FDD"/>
    <w:rsid w:val="00C06245"/>
    <w:rsid w:val="00C11B5B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375D"/>
    <w:rsid w:val="00C87EB2"/>
    <w:rsid w:val="00CA299C"/>
    <w:rsid w:val="00CC0795"/>
    <w:rsid w:val="00CC5C12"/>
    <w:rsid w:val="00CD09B7"/>
    <w:rsid w:val="00CD45E5"/>
    <w:rsid w:val="00CD78C6"/>
    <w:rsid w:val="00CD7A6B"/>
    <w:rsid w:val="00CE3F49"/>
    <w:rsid w:val="00CF08C1"/>
    <w:rsid w:val="00D000B0"/>
    <w:rsid w:val="00D04BA0"/>
    <w:rsid w:val="00D05605"/>
    <w:rsid w:val="00D07643"/>
    <w:rsid w:val="00D11BC3"/>
    <w:rsid w:val="00D12D3C"/>
    <w:rsid w:val="00D22DF9"/>
    <w:rsid w:val="00D27F61"/>
    <w:rsid w:val="00D34901"/>
    <w:rsid w:val="00D40479"/>
    <w:rsid w:val="00D45C66"/>
    <w:rsid w:val="00D57431"/>
    <w:rsid w:val="00D7490F"/>
    <w:rsid w:val="00D85D21"/>
    <w:rsid w:val="00D90363"/>
    <w:rsid w:val="00D93CA6"/>
    <w:rsid w:val="00D9622D"/>
    <w:rsid w:val="00DA14C3"/>
    <w:rsid w:val="00DA1AB0"/>
    <w:rsid w:val="00DA1C3E"/>
    <w:rsid w:val="00DC71B7"/>
    <w:rsid w:val="00DD15EB"/>
    <w:rsid w:val="00DD4E4F"/>
    <w:rsid w:val="00DE2A9A"/>
    <w:rsid w:val="00DE3142"/>
    <w:rsid w:val="00E00F10"/>
    <w:rsid w:val="00E041A3"/>
    <w:rsid w:val="00E06968"/>
    <w:rsid w:val="00E11F66"/>
    <w:rsid w:val="00E16030"/>
    <w:rsid w:val="00E169AA"/>
    <w:rsid w:val="00E25156"/>
    <w:rsid w:val="00E35267"/>
    <w:rsid w:val="00E66FC1"/>
    <w:rsid w:val="00E77285"/>
    <w:rsid w:val="00E83E74"/>
    <w:rsid w:val="00E90DE4"/>
    <w:rsid w:val="00E9138C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F015C2"/>
    <w:rsid w:val="00F1036E"/>
    <w:rsid w:val="00F14D51"/>
    <w:rsid w:val="00F14FF8"/>
    <w:rsid w:val="00F25C6D"/>
    <w:rsid w:val="00F27B5B"/>
    <w:rsid w:val="00F31325"/>
    <w:rsid w:val="00F3214A"/>
    <w:rsid w:val="00F33F8C"/>
    <w:rsid w:val="00F5725E"/>
    <w:rsid w:val="00F65A77"/>
    <w:rsid w:val="00F716DC"/>
    <w:rsid w:val="00F75872"/>
    <w:rsid w:val="00F768BC"/>
    <w:rsid w:val="00F846FD"/>
    <w:rsid w:val="00F85229"/>
    <w:rsid w:val="00F85570"/>
    <w:rsid w:val="00F85AA8"/>
    <w:rsid w:val="00F86F32"/>
    <w:rsid w:val="00F939DE"/>
    <w:rsid w:val="00FA488D"/>
    <w:rsid w:val="00FB53D9"/>
    <w:rsid w:val="00FE1892"/>
    <w:rsid w:val="00FF27F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536CA-20C7-4AAE-835E-3B4D44AC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826C-43A2-4EA8-835B-7F4E769C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Пользователь Windows</cp:lastModifiedBy>
  <cp:revision>3</cp:revision>
  <dcterms:created xsi:type="dcterms:W3CDTF">2020-04-23T17:43:00Z</dcterms:created>
  <dcterms:modified xsi:type="dcterms:W3CDTF">2020-04-23T17:44:00Z</dcterms:modified>
</cp:coreProperties>
</file>