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960FB" w:rsidRPr="00E91B71" w:rsidTr="00E91B71">
        <w:tc>
          <w:tcPr>
            <w:tcW w:w="9628" w:type="dxa"/>
            <w:gridSpan w:val="2"/>
          </w:tcPr>
          <w:p w:rsidR="000960FB" w:rsidRPr="00E91B71" w:rsidRDefault="000960FB" w:rsidP="00151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71">
              <w:rPr>
                <w:rFonts w:ascii="Times New Roman" w:hAnsi="Times New Roman" w:cs="Times New Roman"/>
                <w:sz w:val="28"/>
                <w:szCs w:val="28"/>
              </w:rPr>
              <w:t>Житомирський державний технологічний університет</w:t>
            </w:r>
          </w:p>
          <w:p w:rsidR="000960FB" w:rsidRPr="00E91B71" w:rsidRDefault="000960FB" w:rsidP="00151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71">
              <w:rPr>
                <w:rFonts w:ascii="Times New Roman" w:hAnsi="Times New Roman" w:cs="Times New Roman"/>
                <w:sz w:val="28"/>
                <w:szCs w:val="28"/>
              </w:rPr>
              <w:t>Гірничо-екологічний факультет</w:t>
            </w:r>
          </w:p>
          <w:p w:rsidR="000960FB" w:rsidRPr="00E91B71" w:rsidRDefault="000960FB" w:rsidP="00151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71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r w:rsidR="00F82F77" w:rsidRPr="00EC071B">
              <w:rPr>
                <w:rFonts w:ascii="Times New Roman" w:hAnsi="Times New Roman" w:cs="Times New Roman"/>
                <w:sz w:val="28"/>
                <w:szCs w:val="28"/>
              </w:rPr>
              <w:t>еколог</w:t>
            </w:r>
            <w:r w:rsidR="00F82F77">
              <w:rPr>
                <w:rFonts w:ascii="Times New Roman" w:hAnsi="Times New Roman" w:cs="Times New Roman"/>
                <w:sz w:val="28"/>
                <w:szCs w:val="28"/>
              </w:rPr>
              <w:t>ії</w:t>
            </w:r>
            <w:r w:rsidRPr="00E91B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60FB" w:rsidRPr="00E91B71" w:rsidRDefault="000960FB" w:rsidP="00151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71">
              <w:rPr>
                <w:rFonts w:ascii="Times New Roman" w:hAnsi="Times New Roman" w:cs="Times New Roman"/>
                <w:sz w:val="28"/>
                <w:szCs w:val="28"/>
              </w:rPr>
              <w:t>Спеціальність: 184 «Гірництво»</w:t>
            </w:r>
          </w:p>
          <w:p w:rsidR="000960FB" w:rsidRPr="00E91B71" w:rsidRDefault="000960FB" w:rsidP="00151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71">
              <w:rPr>
                <w:rFonts w:ascii="Times New Roman" w:hAnsi="Times New Roman" w:cs="Times New Roman"/>
                <w:sz w:val="28"/>
                <w:szCs w:val="28"/>
              </w:rPr>
              <w:t>Освітній рівень: «</w:t>
            </w:r>
            <w:r w:rsidR="009B0D5B">
              <w:rPr>
                <w:rFonts w:ascii="Times New Roman" w:hAnsi="Times New Roman" w:cs="Times New Roman"/>
                <w:sz w:val="28"/>
                <w:szCs w:val="28"/>
              </w:rPr>
              <w:t>магістр</w:t>
            </w:r>
            <w:r w:rsidRPr="00E91B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960FB" w:rsidRPr="00E91B71" w:rsidTr="00E91B71">
        <w:trPr>
          <w:trHeight w:val="1499"/>
        </w:trPr>
        <w:tc>
          <w:tcPr>
            <w:tcW w:w="4814" w:type="dxa"/>
            <w:vAlign w:val="center"/>
          </w:tcPr>
          <w:p w:rsidR="000960FB" w:rsidRPr="00E91B71" w:rsidRDefault="000960FB" w:rsidP="0015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71">
              <w:rPr>
                <w:rFonts w:ascii="Times New Roman" w:hAnsi="Times New Roman" w:cs="Times New Roman"/>
                <w:sz w:val="24"/>
                <w:szCs w:val="24"/>
              </w:rPr>
              <w:t>ЗАТВЕРДЖУЮ</w:t>
            </w:r>
          </w:p>
          <w:p w:rsidR="000960FB" w:rsidRPr="00E91B71" w:rsidRDefault="000960FB" w:rsidP="0015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71">
              <w:rPr>
                <w:rFonts w:ascii="Times New Roman" w:hAnsi="Times New Roman" w:cs="Times New Roman"/>
                <w:sz w:val="24"/>
                <w:szCs w:val="24"/>
              </w:rPr>
              <w:t>Проректор з НПР</w:t>
            </w:r>
          </w:p>
          <w:p w:rsidR="000960FB" w:rsidRPr="00E91B71" w:rsidRDefault="000960FB" w:rsidP="0015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71">
              <w:rPr>
                <w:rFonts w:ascii="Times New Roman" w:hAnsi="Times New Roman" w:cs="Times New Roman"/>
                <w:sz w:val="24"/>
                <w:szCs w:val="24"/>
              </w:rPr>
              <w:t>______________ А.В. Морозов</w:t>
            </w:r>
          </w:p>
          <w:p w:rsidR="000960FB" w:rsidRPr="00E91B71" w:rsidRDefault="00F82F77" w:rsidP="0015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 _______________ 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 w:rsidR="000960FB" w:rsidRPr="00E91B7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4814" w:type="dxa"/>
            <w:vAlign w:val="center"/>
          </w:tcPr>
          <w:p w:rsidR="00F82F77" w:rsidRPr="00F82F77" w:rsidRDefault="00F82F77" w:rsidP="00F8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F77">
              <w:rPr>
                <w:rFonts w:ascii="Times New Roman" w:hAnsi="Times New Roman" w:cs="Times New Roman"/>
                <w:sz w:val="24"/>
                <w:szCs w:val="24"/>
              </w:rPr>
              <w:t>Затверджено на засіданні кафедри екології</w:t>
            </w:r>
          </w:p>
          <w:p w:rsidR="00F82F77" w:rsidRPr="00F82F77" w:rsidRDefault="00F82F77" w:rsidP="00F8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F77">
              <w:rPr>
                <w:rFonts w:ascii="Times New Roman" w:hAnsi="Times New Roman" w:cs="Times New Roman"/>
                <w:sz w:val="24"/>
                <w:szCs w:val="24"/>
              </w:rPr>
              <w:t>протокол №__від «___»_________2020 р.</w:t>
            </w:r>
          </w:p>
          <w:p w:rsidR="00F82F77" w:rsidRPr="00F82F77" w:rsidRDefault="00F82F77" w:rsidP="00F8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F77">
              <w:rPr>
                <w:rFonts w:ascii="Times New Roman" w:hAnsi="Times New Roman" w:cs="Times New Roman"/>
                <w:sz w:val="24"/>
                <w:szCs w:val="24"/>
              </w:rPr>
              <w:t>Завідувач кафедри _________І.Г. Коцюба</w:t>
            </w:r>
          </w:p>
          <w:p w:rsidR="00F82F77" w:rsidRPr="00F82F77" w:rsidRDefault="00F82F77" w:rsidP="00F82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F77" w:rsidRPr="00F82F77" w:rsidRDefault="00F82F77" w:rsidP="00F82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F8C" w:rsidRPr="00E91B71" w:rsidRDefault="00F82F77" w:rsidP="00F8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F77">
              <w:rPr>
                <w:rFonts w:ascii="Times New Roman" w:hAnsi="Times New Roman" w:cs="Times New Roman"/>
                <w:sz w:val="24"/>
                <w:szCs w:val="24"/>
              </w:rPr>
              <w:t>«___» _____________2020 р.</w:t>
            </w:r>
          </w:p>
        </w:tc>
      </w:tr>
      <w:tr w:rsidR="00A61F8C" w:rsidRPr="00E91B71" w:rsidTr="00E91B71">
        <w:tc>
          <w:tcPr>
            <w:tcW w:w="9628" w:type="dxa"/>
            <w:gridSpan w:val="2"/>
            <w:vAlign w:val="center"/>
          </w:tcPr>
          <w:p w:rsidR="00A61F8C" w:rsidRPr="00E91B71" w:rsidRDefault="00E91B71" w:rsidP="00151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71">
              <w:rPr>
                <w:rFonts w:ascii="Times New Roman" w:hAnsi="Times New Roman" w:cs="Times New Roman"/>
                <w:sz w:val="28"/>
                <w:szCs w:val="28"/>
              </w:rPr>
              <w:t>ТЕСТОВІ ЗАВДАННЯ</w:t>
            </w:r>
          </w:p>
          <w:p w:rsidR="00A61F8C" w:rsidRPr="00E91B71" w:rsidRDefault="009B0D5B" w:rsidP="00516B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8128587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ПРИКЛАДНІ ПРОГРАМИ В ГІРНИЦТВІ</w:t>
            </w:r>
            <w:bookmarkEnd w:id="0"/>
          </w:p>
        </w:tc>
      </w:tr>
    </w:tbl>
    <w:p w:rsidR="00101A5B" w:rsidRPr="00E91B71" w:rsidRDefault="00101A5B" w:rsidP="00151FB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846"/>
        <w:gridCol w:w="9185"/>
      </w:tblGrid>
      <w:tr w:rsidR="00EC071B" w:rsidRPr="00E91B71" w:rsidTr="00EC071B">
        <w:tc>
          <w:tcPr>
            <w:tcW w:w="846" w:type="dxa"/>
            <w:vAlign w:val="center"/>
          </w:tcPr>
          <w:p w:rsidR="00EC071B" w:rsidRPr="00E91B71" w:rsidRDefault="00EC071B" w:rsidP="005B1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7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85" w:type="dxa"/>
            <w:vAlign w:val="center"/>
          </w:tcPr>
          <w:p w:rsidR="00EC071B" w:rsidRPr="00E91B71" w:rsidRDefault="00EC071B" w:rsidP="005B1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71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8548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185" w:type="dxa"/>
          </w:tcPr>
          <w:p w:rsidR="00EC071B" w:rsidRPr="008548E3" w:rsidRDefault="00EC071B" w:rsidP="0085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Яка група програмного забезпечення не відноситься до прикладних програм?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9185" w:type="dxa"/>
          </w:tcPr>
          <w:p w:rsidR="00EC071B" w:rsidRPr="008548E3" w:rsidRDefault="00EC071B" w:rsidP="00C0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Яка група програмного забезпечення не відноситься до прикладних програм?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9185" w:type="dxa"/>
          </w:tcPr>
          <w:p w:rsidR="00EC071B" w:rsidRPr="008548E3" w:rsidRDefault="00EC071B" w:rsidP="00ED0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обробки яких видів даних застосовують е</w:t>
            </w:r>
            <w:r w:rsidRPr="00ED0DC3">
              <w:rPr>
                <w:rFonts w:ascii="Times New Roman" w:hAnsi="Times New Roman" w:cs="Times New Roman"/>
                <w:sz w:val="28"/>
                <w:szCs w:val="28"/>
              </w:rPr>
              <w:t>лектронн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ED0DC3">
              <w:rPr>
                <w:rFonts w:ascii="Times New Roman" w:hAnsi="Times New Roman" w:cs="Times New Roman"/>
                <w:sz w:val="28"/>
                <w:szCs w:val="28"/>
              </w:rPr>
              <w:t xml:space="preserve"> таблиц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9185" w:type="dxa"/>
          </w:tcPr>
          <w:p w:rsidR="00EC071B" w:rsidRPr="008548E3" w:rsidRDefault="00EC071B" w:rsidP="00C0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Яка програма не є електронними таблицями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9185" w:type="dxa"/>
          </w:tcPr>
          <w:p w:rsidR="00EC071B" w:rsidRPr="00ED0DC3" w:rsidRDefault="00EC071B" w:rsidP="00C0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 програму слід обрати для підготовки текстового документа з можливістю подальшого його друку?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9185" w:type="dxa"/>
          </w:tcPr>
          <w:p w:rsidR="00EC071B" w:rsidRPr="00926F07" w:rsidRDefault="00EC071B" w:rsidP="00C0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чого використовують бази даних?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9185" w:type="dxa"/>
          </w:tcPr>
          <w:p w:rsidR="00EC071B" w:rsidRPr="00E94902" w:rsidRDefault="00EC071B" w:rsidP="00C0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Навіщо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Surpac</w:t>
            </w:r>
            <w:proofErr w:type="spellEnd"/>
            <w:r w:rsidRPr="00E94902">
              <w:rPr>
                <w:rFonts w:ascii="Times New Roman" w:hAnsi="Times New Roman" w:cs="Times New Roman"/>
                <w:sz w:val="28"/>
                <w:szCs w:val="28"/>
              </w:rPr>
              <w:t xml:space="preserve"> геолог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ічна база даних?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9185" w:type="dxa"/>
          </w:tcPr>
          <w:p w:rsidR="00EC071B" w:rsidRPr="00E94902" w:rsidRDefault="00EC071B" w:rsidP="00C0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чого складається геологічна база даних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Surpac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9185" w:type="dxa"/>
          </w:tcPr>
          <w:p w:rsidR="00EC071B" w:rsidRPr="00904900" w:rsidRDefault="00EC071B" w:rsidP="00C0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Який тип баз даних підтримується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Surpac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9185" w:type="dxa"/>
          </w:tcPr>
          <w:p w:rsidR="00EC071B" w:rsidRPr="008548E3" w:rsidRDefault="00EC071B" w:rsidP="00C0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Які таблиці є обов’язковими у геологічній базі даних?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9185" w:type="dxa"/>
          </w:tcPr>
          <w:p w:rsidR="00EC071B" w:rsidRPr="001C734D" w:rsidRDefault="00EC071B" w:rsidP="00C0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Яка інформація зберігається в таблиці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collar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9185" w:type="dxa"/>
          </w:tcPr>
          <w:p w:rsidR="00EC071B" w:rsidRPr="008548E3" w:rsidRDefault="00EC071B" w:rsidP="00C0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Яка інформація зберігається в таблиці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survey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9185" w:type="dxa"/>
          </w:tcPr>
          <w:p w:rsidR="00EC071B" w:rsidRPr="00B34A8E" w:rsidRDefault="00EC071B" w:rsidP="00C0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Які типи користувацьких таблиць геологічної бази даних використовуються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Surpac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9185" w:type="dxa"/>
          </w:tcPr>
          <w:p w:rsidR="00EC071B" w:rsidRPr="00B34A8E" w:rsidRDefault="00EC071B" w:rsidP="00C0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 операцію виконує функція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Закартировать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БД»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Surpac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9185" w:type="dxa"/>
          </w:tcPr>
          <w:p w:rsidR="00EC071B" w:rsidRPr="008548E3" w:rsidRDefault="00EC071B" w:rsidP="00C0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 означає знак * біля назви полів таблиць при картуванні БД?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9185" w:type="dxa"/>
          </w:tcPr>
          <w:p w:rsidR="00EC071B" w:rsidRPr="003D63A7" w:rsidRDefault="00EC071B" w:rsidP="00C0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 виконує функція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Surpac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D63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Просмотреть таблицу с ограничителями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9185" w:type="dxa"/>
          </w:tcPr>
          <w:p w:rsidR="00EC071B" w:rsidRPr="003D63A7" w:rsidRDefault="00EC071B" w:rsidP="00C0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Яким чином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Surpac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відображає свердловини на екрані?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9185" w:type="dxa"/>
          </w:tcPr>
          <w:p w:rsidR="00EC071B" w:rsidRPr="008548E3" w:rsidRDefault="00EC071B" w:rsidP="00C0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 означає термін «Показ циліндрів»?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9185" w:type="dxa"/>
          </w:tcPr>
          <w:p w:rsidR="00EC071B" w:rsidRPr="008548E3" w:rsidRDefault="00EC071B" w:rsidP="00C0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 чином переглянути коротку інформацію по свердловині?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9185" w:type="dxa"/>
          </w:tcPr>
          <w:p w:rsidR="00EC071B" w:rsidRPr="007E0FC6" w:rsidRDefault="00EC071B" w:rsidP="00C0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Яким чином побудувати геологічні розрізи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Surpac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9185" w:type="dxa"/>
          </w:tcPr>
          <w:p w:rsidR="00EC071B" w:rsidRPr="008548E3" w:rsidRDefault="00EC071B" w:rsidP="0007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72123">
              <w:rPr>
                <w:rFonts w:ascii="Times New Roman" w:hAnsi="Times New Roman" w:cs="Times New Roman"/>
                <w:sz w:val="28"/>
                <w:szCs w:val="28"/>
              </w:rPr>
              <w:t xml:space="preserve"> MS Excel при копіюванні формули з відносними адресами в сусідню за рядком комірку: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9185" w:type="dxa"/>
          </w:tcPr>
          <w:p w:rsidR="00EC071B" w:rsidRPr="008548E3" w:rsidRDefault="00EC071B" w:rsidP="00C0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123">
              <w:rPr>
                <w:rFonts w:ascii="Times New Roman" w:hAnsi="Times New Roman" w:cs="Times New Roman"/>
                <w:sz w:val="28"/>
                <w:szCs w:val="28"/>
              </w:rPr>
              <w:t>Електронна таблиця значень займає 4 рядки та 5 стовпців. Діапазон усіх комірок буде позначатись: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9185" w:type="dxa"/>
          </w:tcPr>
          <w:p w:rsidR="00EC071B" w:rsidRPr="008548E3" w:rsidRDefault="00EC071B" w:rsidP="00044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123">
              <w:rPr>
                <w:rFonts w:ascii="Times New Roman" w:hAnsi="Times New Roman" w:cs="Times New Roman"/>
                <w:sz w:val="28"/>
                <w:szCs w:val="28"/>
              </w:rPr>
              <w:t>Що з наведеного нижче не є характеристиками комірки?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24.</w:t>
            </w:r>
          </w:p>
        </w:tc>
        <w:tc>
          <w:tcPr>
            <w:tcW w:w="9185" w:type="dxa"/>
          </w:tcPr>
          <w:p w:rsidR="00EC071B" w:rsidRPr="008548E3" w:rsidRDefault="00EC071B" w:rsidP="00044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123">
              <w:rPr>
                <w:rFonts w:ascii="Times New Roman" w:hAnsi="Times New Roman" w:cs="Times New Roman"/>
                <w:sz w:val="28"/>
                <w:szCs w:val="28"/>
              </w:rPr>
              <w:t>Як під час побудови діаграми виділити кілька діапазонів даних, розташованих у різних частинах аркуша?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9185" w:type="dxa"/>
          </w:tcPr>
          <w:p w:rsidR="00EC071B" w:rsidRPr="008548E3" w:rsidRDefault="00EC071B" w:rsidP="00044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123">
              <w:rPr>
                <w:rFonts w:ascii="Times New Roman" w:hAnsi="Times New Roman" w:cs="Times New Roman"/>
                <w:sz w:val="28"/>
                <w:szCs w:val="28"/>
              </w:rPr>
              <w:t>Яка з наведених статистичних функцій використовується для обчислення середнього значення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9185" w:type="dxa"/>
          </w:tcPr>
          <w:p w:rsidR="00EC071B" w:rsidRPr="008548E3" w:rsidRDefault="00EC071B" w:rsidP="00044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123">
              <w:rPr>
                <w:rFonts w:ascii="Times New Roman" w:hAnsi="Times New Roman" w:cs="Times New Roman"/>
                <w:sz w:val="28"/>
                <w:szCs w:val="28"/>
              </w:rPr>
              <w:t>Рядок підсумків електронної таблиці бажано, щоб відділявся від основної таблиці: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9185" w:type="dxa"/>
          </w:tcPr>
          <w:p w:rsidR="00EC071B" w:rsidRPr="008548E3" w:rsidRDefault="00EC071B" w:rsidP="00A6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123">
              <w:rPr>
                <w:rFonts w:ascii="Times New Roman" w:hAnsi="Times New Roman" w:cs="Times New Roman"/>
                <w:sz w:val="28"/>
                <w:szCs w:val="28"/>
              </w:rPr>
              <w:t>Як знайти середнє арифметичне значень комірок В6 з робочого аркуша Лист1 і С3 з аркуша Лист5?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9185" w:type="dxa"/>
          </w:tcPr>
          <w:p w:rsidR="00EC071B" w:rsidRPr="008548E3" w:rsidRDefault="00EC071B" w:rsidP="00044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123">
              <w:rPr>
                <w:rFonts w:ascii="Times New Roman" w:hAnsi="Times New Roman" w:cs="Times New Roman"/>
                <w:sz w:val="28"/>
                <w:szCs w:val="28"/>
              </w:rPr>
              <w:t>Заголовки рядків електронної таблиці позначаються: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9185" w:type="dxa"/>
          </w:tcPr>
          <w:p w:rsidR="00EC071B" w:rsidRPr="008548E3" w:rsidRDefault="00EC071B" w:rsidP="00C57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123">
              <w:rPr>
                <w:rFonts w:ascii="Times New Roman" w:hAnsi="Times New Roman" w:cs="Times New Roman"/>
                <w:sz w:val="28"/>
                <w:szCs w:val="28"/>
              </w:rPr>
              <w:t>Формула у комірці електронної таблиці починається зі знаку: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9185" w:type="dxa"/>
          </w:tcPr>
          <w:p w:rsidR="00EC071B" w:rsidRPr="00072123" w:rsidRDefault="00EC071B" w:rsidP="00C57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123">
              <w:rPr>
                <w:rFonts w:ascii="Times New Roman" w:hAnsi="Times New Roman" w:cs="Times New Roman"/>
                <w:sz w:val="28"/>
                <w:szCs w:val="28"/>
              </w:rPr>
              <w:t>Що означає вміст комірки «#####»?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9185" w:type="dxa"/>
          </w:tcPr>
          <w:p w:rsidR="00EC071B" w:rsidRPr="008548E3" w:rsidRDefault="00EC071B" w:rsidP="00C0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123">
              <w:rPr>
                <w:rFonts w:ascii="Times New Roman" w:hAnsi="Times New Roman" w:cs="Times New Roman"/>
                <w:sz w:val="28"/>
                <w:szCs w:val="28"/>
              </w:rPr>
              <w:t>Якщо вміст комірки електронної таблиці з формулою =A4 скопіювати у комірку праворуч, то вміст цієї комірки стане: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9185" w:type="dxa"/>
          </w:tcPr>
          <w:p w:rsidR="00EC071B" w:rsidRPr="008548E3" w:rsidRDefault="00EC071B" w:rsidP="003E1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123">
              <w:rPr>
                <w:rFonts w:ascii="Times New Roman" w:hAnsi="Times New Roman" w:cs="Times New Roman"/>
                <w:sz w:val="28"/>
                <w:szCs w:val="28"/>
              </w:rPr>
              <w:t>При перетягуванні рамки виділення комірки з даними при натиснутій лівій клавіші миші відбудеться: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9185" w:type="dxa"/>
          </w:tcPr>
          <w:p w:rsidR="00EC071B" w:rsidRPr="008548E3" w:rsidRDefault="00EC071B" w:rsidP="00BC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AB1">
              <w:rPr>
                <w:rFonts w:ascii="Times New Roman" w:hAnsi="Times New Roman" w:cs="Times New Roman"/>
                <w:sz w:val="28"/>
                <w:szCs w:val="28"/>
              </w:rPr>
              <w:t>Заголовки стовпців електронної таблиці позначаються: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9185" w:type="dxa"/>
          </w:tcPr>
          <w:p w:rsidR="00EC071B" w:rsidRPr="008548E3" w:rsidRDefault="00EC071B" w:rsidP="00C0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AB1">
              <w:rPr>
                <w:rFonts w:ascii="Times New Roman" w:hAnsi="Times New Roman" w:cs="Times New Roman"/>
                <w:sz w:val="28"/>
                <w:szCs w:val="28"/>
              </w:rPr>
              <w:t>Якщо вміст комірки електронної таблиці з формулою =$A4 скопіювати у комірку вниз, то адреса цієї комірки стане: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35.</w:t>
            </w:r>
          </w:p>
        </w:tc>
        <w:tc>
          <w:tcPr>
            <w:tcW w:w="9185" w:type="dxa"/>
          </w:tcPr>
          <w:p w:rsidR="00EC071B" w:rsidRPr="008548E3" w:rsidRDefault="00EC071B" w:rsidP="00C0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AB1">
              <w:rPr>
                <w:rFonts w:ascii="Times New Roman" w:hAnsi="Times New Roman" w:cs="Times New Roman"/>
                <w:sz w:val="28"/>
                <w:szCs w:val="28"/>
              </w:rPr>
              <w:t>З якого символу починається формула у Microsoft Excel?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36.</w:t>
            </w:r>
          </w:p>
        </w:tc>
        <w:tc>
          <w:tcPr>
            <w:tcW w:w="9185" w:type="dxa"/>
          </w:tcPr>
          <w:p w:rsidR="00EC071B" w:rsidRPr="008548E3" w:rsidRDefault="00EC071B" w:rsidP="00BC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AB1">
              <w:rPr>
                <w:rFonts w:ascii="Times New Roman" w:hAnsi="Times New Roman" w:cs="Times New Roman"/>
                <w:sz w:val="28"/>
                <w:szCs w:val="28"/>
              </w:rPr>
              <w:t>Електронні таблиці в середовищі Excel називають: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37.</w:t>
            </w:r>
          </w:p>
        </w:tc>
        <w:tc>
          <w:tcPr>
            <w:tcW w:w="9185" w:type="dxa"/>
          </w:tcPr>
          <w:p w:rsidR="00EC071B" w:rsidRPr="008548E3" w:rsidRDefault="00EC071B" w:rsidP="00BC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AB1">
              <w:rPr>
                <w:rFonts w:ascii="Times New Roman" w:hAnsi="Times New Roman" w:cs="Times New Roman"/>
                <w:sz w:val="28"/>
                <w:szCs w:val="28"/>
              </w:rPr>
              <w:t>Яка комбінація клавіш у середовищі Excel дозволяє відмінити результати редагування комірки і відновити попередній уміст комірки?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</w:t>
            </w:r>
          </w:p>
        </w:tc>
        <w:tc>
          <w:tcPr>
            <w:tcW w:w="9185" w:type="dxa"/>
          </w:tcPr>
          <w:p w:rsidR="00EC071B" w:rsidRPr="008548E3" w:rsidRDefault="00EC071B" w:rsidP="00BC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AB1">
              <w:rPr>
                <w:rFonts w:ascii="Times New Roman" w:hAnsi="Times New Roman" w:cs="Times New Roman"/>
                <w:sz w:val="28"/>
                <w:szCs w:val="28"/>
              </w:rPr>
              <w:t>Мінімальною складовою частиною електронної таблиці є: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39.</w:t>
            </w:r>
          </w:p>
        </w:tc>
        <w:tc>
          <w:tcPr>
            <w:tcW w:w="9185" w:type="dxa"/>
          </w:tcPr>
          <w:p w:rsidR="00EC071B" w:rsidRPr="008548E3" w:rsidRDefault="00EC071B" w:rsidP="00BC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AB1">
              <w:rPr>
                <w:rFonts w:ascii="Times New Roman" w:hAnsi="Times New Roman" w:cs="Times New Roman"/>
                <w:sz w:val="28"/>
                <w:szCs w:val="28"/>
              </w:rPr>
              <w:t>Впорядкування значень діапазону комірок називається: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40.</w:t>
            </w:r>
          </w:p>
        </w:tc>
        <w:tc>
          <w:tcPr>
            <w:tcW w:w="9185" w:type="dxa"/>
          </w:tcPr>
          <w:p w:rsidR="00EC071B" w:rsidRPr="008548E3" w:rsidRDefault="00EC071B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AB1">
              <w:rPr>
                <w:rFonts w:ascii="Times New Roman" w:hAnsi="Times New Roman" w:cs="Times New Roman"/>
                <w:sz w:val="28"/>
                <w:szCs w:val="28"/>
              </w:rPr>
              <w:t>Яка з наведених функцій належить до категорії логічних функцій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41.</w:t>
            </w:r>
          </w:p>
        </w:tc>
        <w:tc>
          <w:tcPr>
            <w:tcW w:w="9185" w:type="dxa"/>
          </w:tcPr>
          <w:p w:rsidR="00EC071B" w:rsidRPr="008548E3" w:rsidRDefault="00EC071B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8BB">
              <w:rPr>
                <w:rFonts w:ascii="Times New Roman" w:hAnsi="Times New Roman" w:cs="Times New Roman"/>
                <w:sz w:val="28"/>
                <w:szCs w:val="28"/>
              </w:rPr>
              <w:t>Де у робочому вікні Microsoft Excel можна відразу побачити суму виділених комірок?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</w:t>
            </w:r>
          </w:p>
        </w:tc>
        <w:tc>
          <w:tcPr>
            <w:tcW w:w="9185" w:type="dxa"/>
          </w:tcPr>
          <w:p w:rsidR="00EC071B" w:rsidRPr="008548E3" w:rsidRDefault="00EC071B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8BB">
              <w:rPr>
                <w:rFonts w:ascii="Times New Roman" w:hAnsi="Times New Roman" w:cs="Times New Roman"/>
                <w:sz w:val="28"/>
                <w:szCs w:val="28"/>
              </w:rPr>
              <w:t>Щоб здійснити посилання на діапазон комірок, потрібно вказати: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</w:t>
            </w:r>
          </w:p>
        </w:tc>
        <w:tc>
          <w:tcPr>
            <w:tcW w:w="9185" w:type="dxa"/>
          </w:tcPr>
          <w:p w:rsidR="00EC071B" w:rsidRPr="008548E3" w:rsidRDefault="00EC071B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8BB">
              <w:rPr>
                <w:rFonts w:ascii="Times New Roman" w:hAnsi="Times New Roman" w:cs="Times New Roman"/>
                <w:sz w:val="28"/>
                <w:szCs w:val="28"/>
              </w:rPr>
              <w:t>Адресу комірки електронної таблиці називають ще посиланням на комірку. Посилання, яке включає назву колонки й номер рядка, є: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</w:t>
            </w:r>
          </w:p>
        </w:tc>
        <w:tc>
          <w:tcPr>
            <w:tcW w:w="9185" w:type="dxa"/>
          </w:tcPr>
          <w:p w:rsidR="00EC071B" w:rsidRPr="008548E3" w:rsidRDefault="00EC071B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8BB">
              <w:rPr>
                <w:rFonts w:ascii="Times New Roman" w:hAnsi="Times New Roman" w:cs="Times New Roman"/>
                <w:sz w:val="28"/>
                <w:szCs w:val="28"/>
              </w:rPr>
              <w:t>Що розуміють під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58BB">
              <w:rPr>
                <w:rFonts w:ascii="Times New Roman" w:hAnsi="Times New Roman" w:cs="Times New Roman"/>
                <w:sz w:val="28"/>
                <w:szCs w:val="28"/>
              </w:rPr>
              <w:t>боч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ою</w:t>
            </w:r>
            <w:r w:rsidRPr="00A358BB">
              <w:rPr>
                <w:rFonts w:ascii="Times New Roman" w:hAnsi="Times New Roman" w:cs="Times New Roman"/>
                <w:sz w:val="28"/>
                <w:szCs w:val="28"/>
              </w:rPr>
              <w:t xml:space="preserve"> книго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358BB">
              <w:rPr>
                <w:rFonts w:ascii="Times New Roman" w:hAnsi="Times New Roman" w:cs="Times New Roman"/>
                <w:sz w:val="28"/>
                <w:szCs w:val="28"/>
              </w:rPr>
              <w:t xml:space="preserve"> в MS Excel?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</w:t>
            </w:r>
          </w:p>
        </w:tc>
        <w:tc>
          <w:tcPr>
            <w:tcW w:w="9185" w:type="dxa"/>
          </w:tcPr>
          <w:p w:rsidR="00EC071B" w:rsidRPr="008548E3" w:rsidRDefault="00EC071B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8BB">
              <w:rPr>
                <w:rFonts w:ascii="Times New Roman" w:hAnsi="Times New Roman" w:cs="Times New Roman"/>
                <w:sz w:val="28"/>
                <w:szCs w:val="28"/>
              </w:rPr>
              <w:t>Як називається рядок для введення даних до комірок робочого аркушу в MS Excel?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46.</w:t>
            </w:r>
          </w:p>
        </w:tc>
        <w:tc>
          <w:tcPr>
            <w:tcW w:w="9185" w:type="dxa"/>
          </w:tcPr>
          <w:p w:rsidR="00EC071B" w:rsidRPr="008548E3" w:rsidRDefault="00EC071B" w:rsidP="00EB2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8BB">
              <w:rPr>
                <w:rFonts w:ascii="Times New Roman" w:hAnsi="Times New Roman" w:cs="Times New Roman"/>
                <w:sz w:val="28"/>
                <w:szCs w:val="28"/>
              </w:rPr>
              <w:t>Якщо вміст комірки електронної таблиці з формулою =A$4 скопіювати у комірку вниз, то вміст цієї комірки стане: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</w:t>
            </w:r>
          </w:p>
        </w:tc>
        <w:tc>
          <w:tcPr>
            <w:tcW w:w="9185" w:type="dxa"/>
          </w:tcPr>
          <w:p w:rsidR="00EC071B" w:rsidRPr="008548E3" w:rsidRDefault="00EC071B" w:rsidP="00EB2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8BB">
              <w:rPr>
                <w:rFonts w:ascii="Times New Roman" w:hAnsi="Times New Roman" w:cs="Times New Roman"/>
                <w:sz w:val="28"/>
                <w:szCs w:val="28"/>
              </w:rPr>
              <w:t>Як позначаються рядки в електронних таблицях Excel?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48.</w:t>
            </w:r>
          </w:p>
        </w:tc>
        <w:tc>
          <w:tcPr>
            <w:tcW w:w="9185" w:type="dxa"/>
          </w:tcPr>
          <w:p w:rsidR="00EC071B" w:rsidRPr="008548E3" w:rsidRDefault="00EC071B" w:rsidP="00593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8BB">
              <w:rPr>
                <w:rFonts w:ascii="Times New Roman" w:hAnsi="Times New Roman" w:cs="Times New Roman"/>
                <w:sz w:val="28"/>
                <w:szCs w:val="28"/>
              </w:rPr>
              <w:t>Назвіть основні типи даних, які підтримує табличний процесор MS Excel: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</w:t>
            </w:r>
          </w:p>
        </w:tc>
        <w:tc>
          <w:tcPr>
            <w:tcW w:w="9185" w:type="dxa"/>
          </w:tcPr>
          <w:p w:rsidR="00EC071B" w:rsidRPr="00A358BB" w:rsidRDefault="00EC071B" w:rsidP="00593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8BB">
              <w:rPr>
                <w:rFonts w:ascii="Times New Roman" w:hAnsi="Times New Roman" w:cs="Times New Roman"/>
                <w:sz w:val="28"/>
                <w:szCs w:val="28"/>
              </w:rPr>
              <w:t>7. Яка головна зовнішня відмінність формул від інших типів даних в MS Excel?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50.</w:t>
            </w:r>
          </w:p>
        </w:tc>
        <w:tc>
          <w:tcPr>
            <w:tcW w:w="9185" w:type="dxa"/>
          </w:tcPr>
          <w:p w:rsidR="00EC071B" w:rsidRPr="008548E3" w:rsidRDefault="00EC071B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Моделлю називають систему, яка є: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51.</w:t>
            </w:r>
          </w:p>
        </w:tc>
        <w:tc>
          <w:tcPr>
            <w:tcW w:w="9185" w:type="dxa"/>
          </w:tcPr>
          <w:p w:rsidR="00EC071B" w:rsidRPr="008548E3" w:rsidRDefault="00EC071B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Як називається перехід від моделі до оригіналу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52.</w:t>
            </w:r>
          </w:p>
        </w:tc>
        <w:tc>
          <w:tcPr>
            <w:tcW w:w="9185" w:type="dxa"/>
          </w:tcPr>
          <w:p w:rsidR="00EC071B" w:rsidRPr="008548E3" w:rsidRDefault="00EC071B" w:rsidP="00EC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Якщо значення модельованих параметрів системи (процесу) визначають перехід системи в інший її стан, то модель системи (процесу) є: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53.</w:t>
            </w:r>
          </w:p>
        </w:tc>
        <w:tc>
          <w:tcPr>
            <w:tcW w:w="9185" w:type="dxa"/>
          </w:tcPr>
          <w:p w:rsidR="00EC071B" w:rsidRPr="008548E3" w:rsidRDefault="00EC071B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перехід від детального опису системи до зображення її в </w:t>
            </w:r>
            <w:r w:rsidRPr="004143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більш цілісному, структурованому вигляді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54.</w:t>
            </w:r>
          </w:p>
        </w:tc>
        <w:tc>
          <w:tcPr>
            <w:tcW w:w="9185" w:type="dxa"/>
          </w:tcPr>
          <w:p w:rsidR="00EC071B" w:rsidRPr="008548E3" w:rsidRDefault="00EC071B" w:rsidP="00EC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Модель "закритої" системи передбачає: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</w:t>
            </w:r>
          </w:p>
        </w:tc>
        <w:tc>
          <w:tcPr>
            <w:tcW w:w="9185" w:type="dxa"/>
          </w:tcPr>
          <w:p w:rsidR="00EC071B" w:rsidRPr="008548E3" w:rsidRDefault="00EC071B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Що таке відношення в системі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56.</w:t>
            </w:r>
          </w:p>
        </w:tc>
        <w:tc>
          <w:tcPr>
            <w:tcW w:w="9185" w:type="dxa"/>
          </w:tcPr>
          <w:p w:rsidR="00EC071B" w:rsidRPr="008548E3" w:rsidRDefault="00EC071B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 таке а</w:t>
            </w: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даптивність моделі системи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57.</w:t>
            </w:r>
          </w:p>
        </w:tc>
        <w:tc>
          <w:tcPr>
            <w:tcW w:w="9185" w:type="dxa"/>
          </w:tcPr>
          <w:p w:rsidR="00EC071B" w:rsidRPr="008548E3" w:rsidRDefault="00EC071B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Як називається принцип імовірнісних оцінок на основі заміни середньої в часі величини просторовою середньою для великої кількості систем в один і той самий момент часу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58.</w:t>
            </w:r>
          </w:p>
        </w:tc>
        <w:tc>
          <w:tcPr>
            <w:tcW w:w="9185" w:type="dxa"/>
          </w:tcPr>
          <w:p w:rsidR="00EC071B" w:rsidRPr="008548E3" w:rsidRDefault="00EC071B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 xml:space="preserve"> перший етап  машинного опрацювання інформації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59.</w:t>
            </w:r>
          </w:p>
        </w:tc>
        <w:tc>
          <w:tcPr>
            <w:tcW w:w="9185" w:type="dxa"/>
          </w:tcPr>
          <w:p w:rsidR="00EC071B" w:rsidRPr="008548E3" w:rsidRDefault="00EC071B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Виконання лінійної інтерполяції передбачає, що функція f поміж вузлами інтерполяції змінюється за: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60.</w:t>
            </w:r>
          </w:p>
        </w:tc>
        <w:tc>
          <w:tcPr>
            <w:tcW w:w="9185" w:type="dxa"/>
          </w:tcPr>
          <w:p w:rsidR="00EC071B" w:rsidRPr="008548E3" w:rsidRDefault="00EC071B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 лежить в</w:t>
            </w: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 xml:space="preserve"> основі моделювання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61.</w:t>
            </w:r>
          </w:p>
        </w:tc>
        <w:tc>
          <w:tcPr>
            <w:tcW w:w="9185" w:type="dxa"/>
          </w:tcPr>
          <w:p w:rsidR="00EC071B" w:rsidRPr="008548E3" w:rsidRDefault="00EC071B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Якщо модель описується лінійними рівняннями відносно змінних стану, тоді модель є: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62.</w:t>
            </w:r>
          </w:p>
        </w:tc>
        <w:tc>
          <w:tcPr>
            <w:tcW w:w="9185" w:type="dxa"/>
          </w:tcPr>
          <w:p w:rsidR="00EC071B" w:rsidRPr="008548E3" w:rsidRDefault="00EC071B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Оптимальне керування показником системи спрямоване на: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63.</w:t>
            </w:r>
          </w:p>
        </w:tc>
        <w:tc>
          <w:tcPr>
            <w:tcW w:w="9185" w:type="dxa"/>
          </w:tcPr>
          <w:p w:rsidR="00EC071B" w:rsidRPr="008548E3" w:rsidRDefault="00EC071B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перетворення агрегованої моделі на вихідну, що дає можливість зіставлення </w:t>
            </w:r>
            <w:proofErr w:type="spellStart"/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розв’язків</w:t>
            </w:r>
            <w:proofErr w:type="spellEnd"/>
            <w:r w:rsidRPr="0041431A">
              <w:rPr>
                <w:rFonts w:ascii="Times New Roman" w:hAnsi="Times New Roman" w:cs="Times New Roman"/>
                <w:sz w:val="28"/>
                <w:szCs w:val="28"/>
              </w:rPr>
              <w:t xml:space="preserve"> на рівні локальних моделей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64.</w:t>
            </w:r>
          </w:p>
        </w:tc>
        <w:tc>
          <w:tcPr>
            <w:tcW w:w="9185" w:type="dxa"/>
          </w:tcPr>
          <w:p w:rsidR="00EC071B" w:rsidRPr="008548E3" w:rsidRDefault="00EC071B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Модель "відкритої" системи передбачає: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65.</w:t>
            </w:r>
          </w:p>
        </w:tc>
        <w:tc>
          <w:tcPr>
            <w:tcW w:w="9185" w:type="dxa"/>
          </w:tcPr>
          <w:p w:rsidR="00EC071B" w:rsidRPr="008548E3" w:rsidRDefault="00EC071B" w:rsidP="00EC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Як називаються моделі в яких просторові характеристики природної системи не враховуються, а враховуються які залежать тільки від часу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66.</w:t>
            </w:r>
          </w:p>
        </w:tc>
        <w:tc>
          <w:tcPr>
            <w:tcW w:w="9185" w:type="dxa"/>
          </w:tcPr>
          <w:p w:rsidR="00EC071B" w:rsidRPr="008548E3" w:rsidRDefault="00EC071B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Термодинамічна модель системи, яка зовсім не взаємодіє із зовнішніми системами є: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67.</w:t>
            </w:r>
          </w:p>
        </w:tc>
        <w:tc>
          <w:tcPr>
            <w:tcW w:w="9185" w:type="dxa"/>
          </w:tcPr>
          <w:p w:rsidR="00EC071B" w:rsidRPr="008548E3" w:rsidRDefault="00EC071B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система математичних рівнянь чи </w:t>
            </w:r>
            <w:proofErr w:type="spellStart"/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нерівностей</w:t>
            </w:r>
            <w:proofErr w:type="spellEnd"/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, які зв’язують між собою математичні знаки, що описують суттєві характеристики системи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68.</w:t>
            </w:r>
          </w:p>
        </w:tc>
        <w:tc>
          <w:tcPr>
            <w:tcW w:w="9185" w:type="dxa"/>
          </w:tcPr>
          <w:p w:rsidR="00EC071B" w:rsidRPr="008548E3" w:rsidRDefault="00EC071B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Визначить заключний етап виконання модельного експерименту: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69.</w:t>
            </w:r>
          </w:p>
        </w:tc>
        <w:tc>
          <w:tcPr>
            <w:tcW w:w="9185" w:type="dxa"/>
          </w:tcPr>
          <w:p w:rsidR="00EC071B" w:rsidRPr="008548E3" w:rsidRDefault="00EC071B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Заміна деякої реальної функції f на модельну функцію f1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 xml:space="preserve"> яка є більш зручною при реалізації числового модельного експерименту, називається: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70.</w:t>
            </w:r>
          </w:p>
        </w:tc>
        <w:tc>
          <w:tcPr>
            <w:tcW w:w="9185" w:type="dxa"/>
          </w:tcPr>
          <w:p w:rsidR="00EC071B" w:rsidRPr="008548E3" w:rsidRDefault="00EC071B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Головною ознакою математичної моделі є: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71.</w:t>
            </w:r>
          </w:p>
        </w:tc>
        <w:tc>
          <w:tcPr>
            <w:tcW w:w="9185" w:type="dxa"/>
          </w:tcPr>
          <w:p w:rsidR="00EC071B" w:rsidRPr="008548E3" w:rsidRDefault="00EC071B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Які моделі відбивають суттєві властивості певного відображення реального об’єкта в нашій уяві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72.</w:t>
            </w:r>
          </w:p>
        </w:tc>
        <w:tc>
          <w:tcPr>
            <w:tcW w:w="9185" w:type="dxa"/>
          </w:tcPr>
          <w:p w:rsidR="00EC071B" w:rsidRPr="008548E3" w:rsidRDefault="00EC071B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Модельна декомпозиція системи це: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73.</w:t>
            </w:r>
          </w:p>
        </w:tc>
        <w:tc>
          <w:tcPr>
            <w:tcW w:w="9185" w:type="dxa"/>
          </w:tcPr>
          <w:p w:rsidR="00EC071B" w:rsidRPr="008548E3" w:rsidRDefault="00EC071B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перетворення агрегованої моделі на вихідну, що дає можливість зіставлення </w:t>
            </w:r>
            <w:proofErr w:type="spellStart"/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розв’язків</w:t>
            </w:r>
            <w:proofErr w:type="spellEnd"/>
            <w:r w:rsidRPr="0041431A">
              <w:rPr>
                <w:rFonts w:ascii="Times New Roman" w:hAnsi="Times New Roman" w:cs="Times New Roman"/>
                <w:sz w:val="28"/>
                <w:szCs w:val="28"/>
              </w:rPr>
              <w:t xml:space="preserve"> на рівні локальних моделей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74.</w:t>
            </w:r>
          </w:p>
        </w:tc>
        <w:tc>
          <w:tcPr>
            <w:tcW w:w="9185" w:type="dxa"/>
          </w:tcPr>
          <w:p w:rsidR="00EC071B" w:rsidRPr="008548E3" w:rsidRDefault="00EC071B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Модель "закритої" термодинамічної системи, яка не обмінюється теплотою із зовнішніми системами є: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75.</w:t>
            </w:r>
          </w:p>
        </w:tc>
        <w:tc>
          <w:tcPr>
            <w:tcW w:w="9185" w:type="dxa"/>
          </w:tcPr>
          <w:p w:rsidR="00EC071B" w:rsidRPr="008548E3" w:rsidRDefault="00EC071B" w:rsidP="00EC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Як називаються моделі в яких враховується зміна характеристик не тільки в часі, а й у просторі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76.</w:t>
            </w:r>
          </w:p>
        </w:tc>
        <w:tc>
          <w:tcPr>
            <w:tcW w:w="9185" w:type="dxa"/>
          </w:tcPr>
          <w:p w:rsidR="00EC071B" w:rsidRPr="008548E3" w:rsidRDefault="00EC071B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Автоматизована система керування із зворотнім зв'язком деякого параметру системи передбачає: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77.</w:t>
            </w:r>
          </w:p>
        </w:tc>
        <w:tc>
          <w:tcPr>
            <w:tcW w:w="9185" w:type="dxa"/>
          </w:tcPr>
          <w:p w:rsidR="00EC071B" w:rsidRPr="008548E3" w:rsidRDefault="00EC071B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Як називається такий метод дослідження системи, при якому вона замінюється на модель, із збереженням фізичної природи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78.</w:t>
            </w:r>
          </w:p>
        </w:tc>
        <w:tc>
          <w:tcPr>
            <w:tcW w:w="9185" w:type="dxa"/>
          </w:tcPr>
          <w:p w:rsidR="00EC071B" w:rsidRPr="008548E3" w:rsidRDefault="00EC071B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Алгоритм числової моделі має задовольняти таким ознакам: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79.</w:t>
            </w:r>
          </w:p>
        </w:tc>
        <w:tc>
          <w:tcPr>
            <w:tcW w:w="9185" w:type="dxa"/>
          </w:tcPr>
          <w:p w:rsidR="00EC071B" w:rsidRPr="008548E3" w:rsidRDefault="00EC071B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 xml:space="preserve">Зв'язок поміж результатом модельного дослідження і реальним значенням досліджуваного параметру системи є функціональним якщо коефіцієнт </w:t>
            </w:r>
            <w:r w:rsidRPr="004143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кореляції r становить: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80.</w:t>
            </w:r>
          </w:p>
        </w:tc>
        <w:tc>
          <w:tcPr>
            <w:tcW w:w="9185" w:type="dxa"/>
          </w:tcPr>
          <w:p w:rsidR="00EC071B" w:rsidRPr="008548E3" w:rsidRDefault="00EC071B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Якщо значення модельованих параметрів системи (процесу) залишаються стабільними у часі, то модель системи (процесу) є: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81.</w:t>
            </w:r>
          </w:p>
        </w:tc>
        <w:tc>
          <w:tcPr>
            <w:tcW w:w="9185" w:type="dxa"/>
          </w:tcPr>
          <w:p w:rsidR="00EC071B" w:rsidRPr="008548E3" w:rsidRDefault="00EC071B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Як називаються системи с яких існує параметр часу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82.</w:t>
            </w:r>
          </w:p>
        </w:tc>
        <w:tc>
          <w:tcPr>
            <w:tcW w:w="9185" w:type="dxa"/>
          </w:tcPr>
          <w:p w:rsidR="00EC071B" w:rsidRPr="008548E3" w:rsidRDefault="00EC071B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Ефективність моделі системи це: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83.</w:t>
            </w:r>
          </w:p>
        </w:tc>
        <w:tc>
          <w:tcPr>
            <w:tcW w:w="9185" w:type="dxa"/>
          </w:tcPr>
          <w:p w:rsidR="00EC071B" w:rsidRPr="008548E3" w:rsidRDefault="00EC071B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Що таке об’єкти в системі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84.</w:t>
            </w:r>
          </w:p>
        </w:tc>
        <w:tc>
          <w:tcPr>
            <w:tcW w:w="9185" w:type="dxa"/>
          </w:tcPr>
          <w:p w:rsidR="00EC071B" w:rsidRPr="008548E3" w:rsidRDefault="00EC071B" w:rsidP="00EC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Умовою рівноваги моделі термодинамічної багатофазної (</w:t>
            </w:r>
            <w:proofErr w:type="spellStart"/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багатопараметричної</w:t>
            </w:r>
            <w:proofErr w:type="spellEnd"/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) системи є: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85.</w:t>
            </w:r>
          </w:p>
        </w:tc>
        <w:tc>
          <w:tcPr>
            <w:tcW w:w="9185" w:type="dxa"/>
          </w:tcPr>
          <w:p w:rsidR="00EC071B" w:rsidRPr="008548E3" w:rsidRDefault="00EC071B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Як називається набір станів системи, які неперервно або дискретно змінюють один одного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86.</w:t>
            </w:r>
          </w:p>
        </w:tc>
        <w:tc>
          <w:tcPr>
            <w:tcW w:w="9185" w:type="dxa"/>
          </w:tcPr>
          <w:p w:rsidR="00EC071B" w:rsidRPr="008548E3" w:rsidRDefault="00EC071B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Під модельним дослідженням системи розуміють:</w:t>
            </w:r>
          </w:p>
        </w:tc>
      </w:tr>
      <w:tr w:rsidR="00EC071B" w:rsidRPr="00AE0920" w:rsidTr="00EC071B">
        <w:tc>
          <w:tcPr>
            <w:tcW w:w="846" w:type="dxa"/>
          </w:tcPr>
          <w:p w:rsidR="00EC071B" w:rsidRPr="00AE0920" w:rsidRDefault="00EC071B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920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9185" w:type="dxa"/>
          </w:tcPr>
          <w:p w:rsidR="00EC071B" w:rsidRPr="008548E3" w:rsidRDefault="00EC071B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Як називається метод розчленування задачі системного аналізу на локальні, простіші під задачі, які розв’язуються незалежно одна від одної, з подальшою координацією одержаних результатів для розв’язання вихідної задачі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071B" w:rsidRPr="00C817D0" w:rsidTr="00EC071B">
        <w:tc>
          <w:tcPr>
            <w:tcW w:w="846" w:type="dxa"/>
          </w:tcPr>
          <w:p w:rsidR="00EC071B" w:rsidRPr="00C817D0" w:rsidRDefault="00EC071B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7D0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9185" w:type="dxa"/>
          </w:tcPr>
          <w:p w:rsidR="00EC071B" w:rsidRPr="008548E3" w:rsidRDefault="00EC071B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Всі алгоритми числових моделей у відповідності до особливостей їх структури поділяють на:</w:t>
            </w:r>
          </w:p>
        </w:tc>
      </w:tr>
      <w:tr w:rsidR="00EC071B" w:rsidRPr="00BC760E" w:rsidTr="00EC071B">
        <w:tc>
          <w:tcPr>
            <w:tcW w:w="846" w:type="dxa"/>
          </w:tcPr>
          <w:p w:rsidR="00EC071B" w:rsidRPr="00BC760E" w:rsidRDefault="00EC071B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60E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9185" w:type="dxa"/>
          </w:tcPr>
          <w:p w:rsidR="00EC071B" w:rsidRPr="008548E3" w:rsidRDefault="00EC071B" w:rsidP="00EC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Модель тренду системи передбачає вивчення: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90.</w:t>
            </w:r>
          </w:p>
        </w:tc>
        <w:tc>
          <w:tcPr>
            <w:tcW w:w="9185" w:type="dxa"/>
          </w:tcPr>
          <w:p w:rsidR="00EC071B" w:rsidRPr="008548E3" w:rsidRDefault="00EC071B" w:rsidP="00EC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Якщо значення модельованих параметрів системи (процесу) змінюються у часі, то модель системи (процесу) є: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91.</w:t>
            </w:r>
          </w:p>
        </w:tc>
        <w:tc>
          <w:tcPr>
            <w:tcW w:w="9185" w:type="dxa"/>
          </w:tcPr>
          <w:p w:rsidR="00EC071B" w:rsidRPr="008548E3" w:rsidRDefault="00EC071B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модель, для якої відомі результати реальних експериментів, за якими знаходять рівняння </w:t>
            </w:r>
            <w:proofErr w:type="spellStart"/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зв’язків</w:t>
            </w:r>
            <w:proofErr w:type="spellEnd"/>
            <w:r w:rsidRPr="0041431A">
              <w:rPr>
                <w:rFonts w:ascii="Times New Roman" w:hAnsi="Times New Roman" w:cs="Times New Roman"/>
                <w:sz w:val="28"/>
                <w:szCs w:val="28"/>
              </w:rPr>
              <w:t xml:space="preserve"> між факторами системи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92.</w:t>
            </w:r>
          </w:p>
        </w:tc>
        <w:tc>
          <w:tcPr>
            <w:tcW w:w="9185" w:type="dxa"/>
          </w:tcPr>
          <w:p w:rsidR="00EC071B" w:rsidRPr="008548E3" w:rsidRDefault="00EC071B" w:rsidP="00EC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Модель "ізольованої" системи передбачає: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93.</w:t>
            </w:r>
          </w:p>
        </w:tc>
        <w:tc>
          <w:tcPr>
            <w:tcW w:w="9185" w:type="dxa"/>
          </w:tcPr>
          <w:p w:rsidR="00EC071B" w:rsidRPr="008548E3" w:rsidRDefault="00EC071B" w:rsidP="00EC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Що таке атрибути в системі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94.</w:t>
            </w:r>
          </w:p>
        </w:tc>
        <w:tc>
          <w:tcPr>
            <w:tcW w:w="9185" w:type="dxa"/>
          </w:tcPr>
          <w:p w:rsidR="00EC071B" w:rsidRPr="008548E3" w:rsidRDefault="00EC071B" w:rsidP="00EC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Оптимізація розв'язку аналітичної моделі системи це: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95.</w:t>
            </w:r>
          </w:p>
        </w:tc>
        <w:tc>
          <w:tcPr>
            <w:tcW w:w="9185" w:type="dxa"/>
          </w:tcPr>
          <w:p w:rsidR="00EC071B" w:rsidRPr="008548E3" w:rsidRDefault="00EC071B" w:rsidP="00EC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Як називається зміна структури системи у часі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96.</w:t>
            </w:r>
          </w:p>
        </w:tc>
        <w:tc>
          <w:tcPr>
            <w:tcW w:w="9185" w:type="dxa"/>
          </w:tcPr>
          <w:p w:rsidR="00EC071B" w:rsidRPr="008548E3" w:rsidRDefault="00EC071B" w:rsidP="00EC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Структура моделі системи це: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97.</w:t>
            </w:r>
          </w:p>
        </w:tc>
        <w:tc>
          <w:tcPr>
            <w:tcW w:w="9185" w:type="dxa"/>
          </w:tcPr>
          <w:p w:rsidR="00EC071B" w:rsidRPr="008548E3" w:rsidRDefault="00EC071B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Які дві системи в теорії подібності фізичного моделювання вважаються подібними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98.</w:t>
            </w:r>
          </w:p>
        </w:tc>
        <w:tc>
          <w:tcPr>
            <w:tcW w:w="9185" w:type="dxa"/>
          </w:tcPr>
          <w:p w:rsidR="00EC071B" w:rsidRPr="008548E3" w:rsidRDefault="00EC071B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Спосіб наближеного визначення деякого параметру за відомими значеннями цього параметру в окремих точках називається: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</w:t>
            </w:r>
          </w:p>
        </w:tc>
        <w:tc>
          <w:tcPr>
            <w:tcW w:w="9185" w:type="dxa"/>
          </w:tcPr>
          <w:p w:rsidR="00EC071B" w:rsidRPr="008548E3" w:rsidRDefault="00EC071B" w:rsidP="00EC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За результатами дослідження статистичної моделі прогноз поводження досліджуваної системи є: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100.</w:t>
            </w:r>
          </w:p>
        </w:tc>
        <w:tc>
          <w:tcPr>
            <w:tcW w:w="9185" w:type="dxa"/>
          </w:tcPr>
          <w:p w:rsidR="00EC071B" w:rsidRPr="0059370D" w:rsidRDefault="00EC071B" w:rsidP="00A358B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 таке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Surpac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101.</w:t>
            </w:r>
          </w:p>
        </w:tc>
        <w:tc>
          <w:tcPr>
            <w:tcW w:w="9185" w:type="dxa"/>
          </w:tcPr>
          <w:p w:rsidR="00EC071B" w:rsidRPr="008548E3" w:rsidRDefault="00EC071B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 містить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-файл?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102.</w:t>
            </w:r>
          </w:p>
        </w:tc>
        <w:tc>
          <w:tcPr>
            <w:tcW w:w="9185" w:type="dxa"/>
          </w:tcPr>
          <w:p w:rsidR="00EC071B" w:rsidRPr="008548E3" w:rsidRDefault="00EC071B" w:rsidP="00A358B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 таке цифрова модель рельєфу (ЦМР)?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103.</w:t>
            </w:r>
          </w:p>
        </w:tc>
        <w:tc>
          <w:tcPr>
            <w:tcW w:w="9185" w:type="dxa"/>
          </w:tcPr>
          <w:p w:rsidR="00EC071B" w:rsidRPr="008548E3" w:rsidRDefault="00EC071B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 таке блокова модель?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104.</w:t>
            </w:r>
          </w:p>
        </w:tc>
        <w:tc>
          <w:tcPr>
            <w:tcW w:w="9185" w:type="dxa"/>
          </w:tcPr>
          <w:p w:rsidR="00EC071B" w:rsidRPr="008548E3" w:rsidRDefault="00EC071B" w:rsidP="00A358B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чого використовують блокові моделі?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105.</w:t>
            </w:r>
          </w:p>
        </w:tc>
        <w:tc>
          <w:tcPr>
            <w:tcW w:w="9185" w:type="dxa"/>
          </w:tcPr>
          <w:p w:rsidR="00EC071B" w:rsidRPr="008548E3" w:rsidRDefault="00EC071B" w:rsidP="00EC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чого призначена система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AutoCAD</w:t>
            </w:r>
            <w:proofErr w:type="spellEnd"/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106.</w:t>
            </w:r>
          </w:p>
        </w:tc>
        <w:tc>
          <w:tcPr>
            <w:tcW w:w="9185" w:type="dxa"/>
          </w:tcPr>
          <w:p w:rsidR="00EC071B" w:rsidRPr="008548E3" w:rsidRDefault="00EC071B" w:rsidP="00EC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Один з 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початку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Вызов</w:t>
            </w:r>
            <w:proofErr w:type="spellEnd"/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Мастера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Що при цьому відбуватиметься?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107.</w:t>
            </w:r>
          </w:p>
        </w:tc>
        <w:tc>
          <w:tcPr>
            <w:tcW w:w="9185" w:type="dxa"/>
          </w:tcPr>
          <w:p w:rsidR="00EC071B" w:rsidRPr="008548E3" w:rsidRDefault="00EC071B" w:rsidP="008E3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Один з варіантів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початку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робот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Простейший</w:t>
            </w:r>
            <w:proofErr w:type="spellEnd"/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шаблон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Що при цьому відбуватиметься?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8E3C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108.</w:t>
            </w:r>
          </w:p>
        </w:tc>
        <w:tc>
          <w:tcPr>
            <w:tcW w:w="9185" w:type="dxa"/>
          </w:tcPr>
          <w:p w:rsidR="00EC071B" w:rsidRPr="008548E3" w:rsidRDefault="00EC071B" w:rsidP="008E3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Один з варіантів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початку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робот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proofErr w:type="spellEnd"/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рисунка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Що при цьому відбуватиметься?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109.</w:t>
            </w:r>
          </w:p>
        </w:tc>
        <w:tc>
          <w:tcPr>
            <w:tcW w:w="9185" w:type="dxa"/>
          </w:tcPr>
          <w:p w:rsidR="00EC071B" w:rsidRPr="008548E3" w:rsidRDefault="00EC071B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Яка компанія розробила систему </w:t>
            </w:r>
            <w:proofErr w:type="spellStart"/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AutoCAD</w:t>
            </w:r>
            <w:proofErr w:type="spellEnd"/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110.</w:t>
            </w:r>
          </w:p>
        </w:tc>
        <w:tc>
          <w:tcPr>
            <w:tcW w:w="9185" w:type="dxa"/>
          </w:tcPr>
          <w:p w:rsidR="00EC071B" w:rsidRPr="008548E3" w:rsidRDefault="00EC071B" w:rsidP="00A54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Елемент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вікна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AutoCAD</w:t>
            </w:r>
            <w:proofErr w:type="spellEnd"/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: верхн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ій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рядок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крана,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що містить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написи Файл, Правка, Вид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111.</w:t>
            </w:r>
          </w:p>
        </w:tc>
        <w:tc>
          <w:tcPr>
            <w:tcW w:w="9185" w:type="dxa"/>
          </w:tcPr>
          <w:p w:rsidR="00EC071B" w:rsidRPr="008548E3" w:rsidRDefault="00EC071B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Елемент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вікна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AutoCAD</w:t>
            </w:r>
            <w:proofErr w:type="spellEnd"/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лічильник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координат;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112.</w:t>
            </w:r>
          </w:p>
        </w:tc>
        <w:tc>
          <w:tcPr>
            <w:tcW w:w="9185" w:type="dxa"/>
          </w:tcPr>
          <w:p w:rsidR="00EC071B" w:rsidRPr="008548E3" w:rsidRDefault="00EC071B" w:rsidP="006D3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Налаштування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пере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рестя курсора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кран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відбувається при виконанні послідовності команд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113.</w:t>
            </w:r>
          </w:p>
        </w:tc>
        <w:tc>
          <w:tcPr>
            <w:tcW w:w="9185" w:type="dxa"/>
          </w:tcPr>
          <w:p w:rsidR="00EC071B" w:rsidRPr="008548E3" w:rsidRDefault="00EC071B" w:rsidP="0001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Налаштування кількості рядків у рядку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команд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кран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відбувається при виконанні послідовності команд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114.</w:t>
            </w:r>
          </w:p>
        </w:tc>
        <w:tc>
          <w:tcPr>
            <w:tcW w:w="9185" w:type="dxa"/>
          </w:tcPr>
          <w:p w:rsidR="00EC071B" w:rsidRPr="008548E3" w:rsidRDefault="00EC071B" w:rsidP="0001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відображення екранного 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меню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слід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виконати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послідовність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команд:;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115.</w:t>
            </w:r>
          </w:p>
        </w:tc>
        <w:tc>
          <w:tcPr>
            <w:tcW w:w="9185" w:type="dxa"/>
          </w:tcPr>
          <w:p w:rsidR="00EC071B" w:rsidRPr="008548E3" w:rsidRDefault="00EC071B" w:rsidP="00AF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 називається рядок, в якому в основному проходить «діалог» користувача з системою?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116.</w:t>
            </w:r>
          </w:p>
        </w:tc>
        <w:tc>
          <w:tcPr>
            <w:tcW w:w="9185" w:type="dxa"/>
          </w:tcPr>
          <w:p w:rsidR="00EC071B" w:rsidRPr="008548E3" w:rsidRDefault="00EC071B" w:rsidP="0001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Яка о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сновна система координат,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якій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починається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системо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117.</w:t>
            </w:r>
          </w:p>
        </w:tc>
        <w:tc>
          <w:tcPr>
            <w:tcW w:w="9185" w:type="dxa"/>
          </w:tcPr>
          <w:p w:rsidR="00EC071B" w:rsidRPr="008548E3" w:rsidRDefault="00EC071B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 називається рядок, в якому розміщені лічильник координат та кнопки режимів?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118.</w:t>
            </w:r>
          </w:p>
        </w:tc>
        <w:tc>
          <w:tcPr>
            <w:tcW w:w="9185" w:type="dxa"/>
          </w:tcPr>
          <w:p w:rsidR="00EC071B" w:rsidRPr="008548E3" w:rsidRDefault="00EC071B" w:rsidP="00AF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Скільки існує способів введення команд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119.</w:t>
            </w:r>
          </w:p>
        </w:tc>
        <w:tc>
          <w:tcPr>
            <w:tcW w:w="9185" w:type="dxa"/>
          </w:tcPr>
          <w:p w:rsidR="00EC071B" w:rsidRPr="008548E3" w:rsidRDefault="00EC071B" w:rsidP="0001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Яка клавіша відповідає за запуск команди після її введення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9C20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120.</w:t>
            </w:r>
          </w:p>
        </w:tc>
        <w:tc>
          <w:tcPr>
            <w:tcW w:w="9185" w:type="dxa"/>
          </w:tcPr>
          <w:p w:rsidR="00EC071B" w:rsidRPr="008548E3" w:rsidRDefault="00EC071B" w:rsidP="009C2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Яка клавіша відповідає за припинення виконання команди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121.</w:t>
            </w:r>
          </w:p>
        </w:tc>
        <w:tc>
          <w:tcPr>
            <w:tcW w:w="9185" w:type="dxa"/>
          </w:tcPr>
          <w:p w:rsidR="00EC071B" w:rsidRPr="008548E3" w:rsidRDefault="00EC071B" w:rsidP="0001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Яке розширення мають файли системи </w:t>
            </w:r>
            <w:proofErr w:type="spellStart"/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AutoCAD</w:t>
            </w:r>
            <w:proofErr w:type="spellEnd"/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122.</w:t>
            </w:r>
          </w:p>
        </w:tc>
        <w:tc>
          <w:tcPr>
            <w:tcW w:w="9185" w:type="dxa"/>
          </w:tcPr>
          <w:p w:rsidR="00EC071B" w:rsidRPr="008548E3" w:rsidRDefault="00EC071B" w:rsidP="0001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Якому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способу вв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едення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координат точ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відповідає запис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@50,60?;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9C20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123.</w:t>
            </w:r>
          </w:p>
        </w:tc>
        <w:tc>
          <w:tcPr>
            <w:tcW w:w="9185" w:type="dxa"/>
          </w:tcPr>
          <w:p w:rsidR="00EC071B" w:rsidRPr="008548E3" w:rsidRDefault="00EC071B" w:rsidP="009C2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Якому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способу вв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едення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координат точ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відповідає запис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@35&lt;45?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124.</w:t>
            </w:r>
          </w:p>
        </w:tc>
        <w:tc>
          <w:tcPr>
            <w:tcW w:w="9185" w:type="dxa"/>
          </w:tcPr>
          <w:p w:rsidR="00EC071B" w:rsidRPr="008548E3" w:rsidRDefault="00EC071B" w:rsidP="0001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допомогою якої панелі інструментів можна накреслити точки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0100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125.</w:t>
            </w:r>
          </w:p>
        </w:tc>
        <w:tc>
          <w:tcPr>
            <w:tcW w:w="9185" w:type="dxa"/>
          </w:tcPr>
          <w:p w:rsidR="00EC071B" w:rsidRPr="008548E3" w:rsidRDefault="00EC071B" w:rsidP="0001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Яка кнопка керує режимом прив’язки до точок сітки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2179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126.</w:t>
            </w:r>
          </w:p>
        </w:tc>
        <w:tc>
          <w:tcPr>
            <w:tcW w:w="9185" w:type="dxa"/>
          </w:tcPr>
          <w:p w:rsidR="00EC071B" w:rsidRPr="008548E3" w:rsidRDefault="00EC071B" w:rsidP="00217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Яка клавіша клавіатури дублює кнопку 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Шаг? 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2179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127.</w:t>
            </w:r>
          </w:p>
        </w:tc>
        <w:tc>
          <w:tcPr>
            <w:tcW w:w="9185" w:type="dxa"/>
          </w:tcPr>
          <w:p w:rsidR="00EC071B" w:rsidRPr="008548E3" w:rsidRDefault="00EC071B" w:rsidP="00217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Яка кнопка відповідає за відображення на екрані сітки точок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2179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128.</w:t>
            </w:r>
          </w:p>
        </w:tc>
        <w:tc>
          <w:tcPr>
            <w:tcW w:w="9185" w:type="dxa"/>
          </w:tcPr>
          <w:p w:rsidR="00EC071B" w:rsidRPr="008548E3" w:rsidRDefault="00EC071B" w:rsidP="00217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Яка клавіша клавіатури дублює кнопку </w:t>
            </w:r>
            <w:proofErr w:type="spellStart"/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Сетка</w:t>
            </w:r>
            <w:proofErr w:type="spellEnd"/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? F7;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2179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129.</w:t>
            </w:r>
          </w:p>
        </w:tc>
        <w:tc>
          <w:tcPr>
            <w:tcW w:w="9185" w:type="dxa"/>
          </w:tcPr>
          <w:p w:rsidR="00EC071B" w:rsidRPr="008548E3" w:rsidRDefault="00EC071B" w:rsidP="00217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Яка кнопка відповідає за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режим ортогональності?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2179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130.</w:t>
            </w:r>
          </w:p>
        </w:tc>
        <w:tc>
          <w:tcPr>
            <w:tcW w:w="9185" w:type="dxa"/>
          </w:tcPr>
          <w:p w:rsidR="00EC071B" w:rsidRPr="008548E3" w:rsidRDefault="00EC071B" w:rsidP="00217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Яка клавіша клавіатури дублює кнопку 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ОРТО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2179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131.</w:t>
            </w:r>
          </w:p>
        </w:tc>
        <w:tc>
          <w:tcPr>
            <w:tcW w:w="9185" w:type="dxa"/>
          </w:tcPr>
          <w:p w:rsidR="00EC071B" w:rsidRPr="008548E3" w:rsidRDefault="00EC071B" w:rsidP="00217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Яка кнопка відповідає за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режим полярного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відстеження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2179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132.</w:t>
            </w:r>
          </w:p>
        </w:tc>
        <w:tc>
          <w:tcPr>
            <w:tcW w:w="9185" w:type="dxa"/>
          </w:tcPr>
          <w:p w:rsidR="00EC071B" w:rsidRPr="008548E3" w:rsidRDefault="00EC071B" w:rsidP="00217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Яка клавіша клавіатури дублює кнопку 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Поляр?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2179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133.</w:t>
            </w:r>
          </w:p>
        </w:tc>
        <w:tc>
          <w:tcPr>
            <w:tcW w:w="9185" w:type="dxa"/>
          </w:tcPr>
          <w:p w:rsidR="00EC071B" w:rsidRPr="008548E3" w:rsidRDefault="00EC071B" w:rsidP="00217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Яка кнопка відповідає за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режим пост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ійної дії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задан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функц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й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’є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ктно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прив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язки?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502D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134.</w:t>
            </w:r>
          </w:p>
        </w:tc>
        <w:tc>
          <w:tcPr>
            <w:tcW w:w="9185" w:type="dxa"/>
          </w:tcPr>
          <w:p w:rsidR="00EC071B" w:rsidRPr="008548E3" w:rsidRDefault="00EC071B" w:rsidP="0050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Яка клавіша клавіатури дублює кнопку </w:t>
            </w:r>
            <w:proofErr w:type="spellStart"/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Привязка</w:t>
            </w:r>
            <w:proofErr w:type="spellEnd"/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?;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502D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135.</w:t>
            </w:r>
          </w:p>
        </w:tc>
        <w:tc>
          <w:tcPr>
            <w:tcW w:w="9185" w:type="dxa"/>
          </w:tcPr>
          <w:p w:rsidR="00EC071B" w:rsidRPr="008548E3" w:rsidRDefault="00EC071B" w:rsidP="0050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Яка кнопка відповідає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полярне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відстеження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пром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іжної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точки,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яка задається із застосуванням об’єктної прив’язки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4223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136.</w:t>
            </w:r>
          </w:p>
        </w:tc>
        <w:tc>
          <w:tcPr>
            <w:tcW w:w="9185" w:type="dxa"/>
          </w:tcPr>
          <w:p w:rsidR="00EC071B" w:rsidRPr="008548E3" w:rsidRDefault="00EC071B" w:rsidP="00422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Яка клавіша клавіатури дублює кнопку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След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502D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137.</w:t>
            </w:r>
          </w:p>
        </w:tc>
        <w:tc>
          <w:tcPr>
            <w:tcW w:w="9185" w:type="dxa"/>
          </w:tcPr>
          <w:p w:rsidR="00EC071B" w:rsidRPr="008548E3" w:rsidRDefault="00EC071B" w:rsidP="0050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Яка кнопка відповідає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режим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відображення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аги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елементів креслення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4223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138.</w:t>
            </w:r>
          </w:p>
        </w:tc>
        <w:tc>
          <w:tcPr>
            <w:tcW w:w="9185" w:type="dxa"/>
          </w:tcPr>
          <w:p w:rsidR="00EC071B" w:rsidRPr="008548E3" w:rsidRDefault="00EC071B" w:rsidP="00422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Яка кнопка дозволяє перемикатись між просторами моделі та аркушу?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4223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139.</w:t>
            </w:r>
          </w:p>
        </w:tc>
        <w:tc>
          <w:tcPr>
            <w:tcW w:w="9185" w:type="dxa"/>
          </w:tcPr>
          <w:p w:rsidR="00EC071B" w:rsidRPr="008548E3" w:rsidRDefault="00EC071B" w:rsidP="00422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Який з перерахованих об’єктів відноситься до складних примітивів?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4223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140.</w:t>
            </w:r>
          </w:p>
        </w:tc>
        <w:tc>
          <w:tcPr>
            <w:tcW w:w="9185" w:type="dxa"/>
          </w:tcPr>
          <w:p w:rsidR="00EC071B" w:rsidRPr="008548E3" w:rsidRDefault="00EC071B" w:rsidP="00422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Яка команда відміняє введення попередньої точки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141.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Яка команда дозволяє накреслити відрізок, що починається з кінця попереднього?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142.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якій панелі інструментів розташовані кнопки основних графічних примітивів?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143.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Яка команда дозволяє накреслити відрізок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144.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Яка команда дозволяє накреслити коло?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145.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Яка група програмного забезпечення не відноситься до прикладних програм?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146.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Яка група програмного забезпечення не відноситься до прикладних програм?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147.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обробки яких видів даних застосовують е</w:t>
            </w:r>
            <w:r w:rsidRPr="00ED0DC3">
              <w:rPr>
                <w:rFonts w:ascii="Times New Roman" w:hAnsi="Times New Roman" w:cs="Times New Roman"/>
                <w:sz w:val="28"/>
                <w:szCs w:val="28"/>
              </w:rPr>
              <w:t>лектронн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ED0DC3">
              <w:rPr>
                <w:rFonts w:ascii="Times New Roman" w:hAnsi="Times New Roman" w:cs="Times New Roman"/>
                <w:sz w:val="28"/>
                <w:szCs w:val="28"/>
              </w:rPr>
              <w:t xml:space="preserve"> таблиц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148.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Яка програма не є електронними таблицями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149.</w:t>
            </w:r>
          </w:p>
        </w:tc>
        <w:tc>
          <w:tcPr>
            <w:tcW w:w="9185" w:type="dxa"/>
          </w:tcPr>
          <w:p w:rsidR="00EC071B" w:rsidRPr="00ED0DC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 програму слід обрати для підготовки текстового документа з можливістю подальшого його друку?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150.</w:t>
            </w:r>
          </w:p>
        </w:tc>
        <w:tc>
          <w:tcPr>
            <w:tcW w:w="9185" w:type="dxa"/>
          </w:tcPr>
          <w:p w:rsidR="00EC071B" w:rsidRPr="00926F07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чого використовують бази даних?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151.</w:t>
            </w:r>
          </w:p>
        </w:tc>
        <w:tc>
          <w:tcPr>
            <w:tcW w:w="9185" w:type="dxa"/>
          </w:tcPr>
          <w:p w:rsidR="00EC071B" w:rsidRPr="00E94902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Навіщо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Surpac</w:t>
            </w:r>
            <w:proofErr w:type="spellEnd"/>
            <w:r w:rsidRPr="00E94902">
              <w:rPr>
                <w:rFonts w:ascii="Times New Roman" w:hAnsi="Times New Roman" w:cs="Times New Roman"/>
                <w:sz w:val="28"/>
                <w:szCs w:val="28"/>
              </w:rPr>
              <w:t xml:space="preserve"> геолог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ічна база даних?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152.</w:t>
            </w:r>
          </w:p>
        </w:tc>
        <w:tc>
          <w:tcPr>
            <w:tcW w:w="9185" w:type="dxa"/>
          </w:tcPr>
          <w:p w:rsidR="00EC071B" w:rsidRPr="00E94902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чого складається геологічна база даних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Surpac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153.</w:t>
            </w:r>
          </w:p>
        </w:tc>
        <w:tc>
          <w:tcPr>
            <w:tcW w:w="9185" w:type="dxa"/>
          </w:tcPr>
          <w:p w:rsidR="00EC071B" w:rsidRPr="00904900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Який тип баз даних підтримується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Surpac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154.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Які таблиці є обов’язковими у геологічній базі даних?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155.</w:t>
            </w:r>
          </w:p>
        </w:tc>
        <w:tc>
          <w:tcPr>
            <w:tcW w:w="9185" w:type="dxa"/>
          </w:tcPr>
          <w:p w:rsidR="00EC071B" w:rsidRPr="001C734D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Яка інформація зберігається в таблиці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collar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156.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Яка інформація зберігається в таблиці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survey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157.</w:t>
            </w:r>
          </w:p>
        </w:tc>
        <w:tc>
          <w:tcPr>
            <w:tcW w:w="9185" w:type="dxa"/>
          </w:tcPr>
          <w:p w:rsidR="00EC071B" w:rsidRPr="00B34A8E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Які типи користувацьких таблиць геологічної бази даних використовуються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Surpac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158.</w:t>
            </w:r>
          </w:p>
        </w:tc>
        <w:tc>
          <w:tcPr>
            <w:tcW w:w="9185" w:type="dxa"/>
          </w:tcPr>
          <w:p w:rsidR="00EC071B" w:rsidRPr="00B34A8E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 операцію виконує функція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Закартировать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БД»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Surpac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159.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 означає знак * біля назви полів таблиць при картуванні БД?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160.</w:t>
            </w:r>
          </w:p>
        </w:tc>
        <w:tc>
          <w:tcPr>
            <w:tcW w:w="9185" w:type="dxa"/>
          </w:tcPr>
          <w:p w:rsidR="00EC071B" w:rsidRPr="003D63A7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 виконує функція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Surpac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D63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Просмотреть таблицу с ограничителями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161.</w:t>
            </w:r>
          </w:p>
        </w:tc>
        <w:tc>
          <w:tcPr>
            <w:tcW w:w="9185" w:type="dxa"/>
          </w:tcPr>
          <w:p w:rsidR="00EC071B" w:rsidRPr="003D63A7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Яким чином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Surpac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відображає свердловини на екрані?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162.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 означає термін «Показ циліндрів»?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163.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 чином переглянути коротку інформацію по свердловині?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164.</w:t>
            </w:r>
          </w:p>
        </w:tc>
        <w:tc>
          <w:tcPr>
            <w:tcW w:w="9185" w:type="dxa"/>
          </w:tcPr>
          <w:p w:rsidR="00EC071B" w:rsidRPr="007E0FC6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Яким чином побудувати геологічні розрізи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Surpac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165.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72123">
              <w:rPr>
                <w:rFonts w:ascii="Times New Roman" w:hAnsi="Times New Roman" w:cs="Times New Roman"/>
                <w:sz w:val="28"/>
                <w:szCs w:val="28"/>
              </w:rPr>
              <w:t xml:space="preserve"> MS Excel при копіюванні формули з відносними адресами в сусідню за рядком комірку: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166.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123">
              <w:rPr>
                <w:rFonts w:ascii="Times New Roman" w:hAnsi="Times New Roman" w:cs="Times New Roman"/>
                <w:sz w:val="28"/>
                <w:szCs w:val="28"/>
              </w:rPr>
              <w:t>Електронна таблиця значень займає 4 рядки та 5 стовпців. Діапазон усіх комірок буде позначатись: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167.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123">
              <w:rPr>
                <w:rFonts w:ascii="Times New Roman" w:hAnsi="Times New Roman" w:cs="Times New Roman"/>
                <w:sz w:val="28"/>
                <w:szCs w:val="28"/>
              </w:rPr>
              <w:t>Що з наведеного нижче не є характеристиками комірки?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168.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123">
              <w:rPr>
                <w:rFonts w:ascii="Times New Roman" w:hAnsi="Times New Roman" w:cs="Times New Roman"/>
                <w:sz w:val="28"/>
                <w:szCs w:val="28"/>
              </w:rPr>
              <w:t>Як під час побудови діаграми виділити кілька діапазонів даних, розташованих у різних частинах аркуша?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169.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123">
              <w:rPr>
                <w:rFonts w:ascii="Times New Roman" w:hAnsi="Times New Roman" w:cs="Times New Roman"/>
                <w:sz w:val="28"/>
                <w:szCs w:val="28"/>
              </w:rPr>
              <w:t>Яка з наведених статистичних функцій використовується для обчислення середнього значення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170.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123">
              <w:rPr>
                <w:rFonts w:ascii="Times New Roman" w:hAnsi="Times New Roman" w:cs="Times New Roman"/>
                <w:sz w:val="28"/>
                <w:szCs w:val="28"/>
              </w:rPr>
              <w:t>Рядок підсумків електронної таблиці бажано, щоб відділявся від основної таблиці: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171.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123">
              <w:rPr>
                <w:rFonts w:ascii="Times New Roman" w:hAnsi="Times New Roman" w:cs="Times New Roman"/>
                <w:sz w:val="28"/>
                <w:szCs w:val="28"/>
              </w:rPr>
              <w:t>Як знайти середнє арифметичне значень комірок В6 з робочого аркуша Лист1 і С3 з аркуша Лист5?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172.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123">
              <w:rPr>
                <w:rFonts w:ascii="Times New Roman" w:hAnsi="Times New Roman" w:cs="Times New Roman"/>
                <w:sz w:val="28"/>
                <w:szCs w:val="28"/>
              </w:rPr>
              <w:t>Заголовки рядків електронної таблиці позначаються: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173.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123">
              <w:rPr>
                <w:rFonts w:ascii="Times New Roman" w:hAnsi="Times New Roman" w:cs="Times New Roman"/>
                <w:sz w:val="28"/>
                <w:szCs w:val="28"/>
              </w:rPr>
              <w:t>Формула у комірці електронної таблиці починається зі знаку: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174.</w:t>
            </w:r>
          </w:p>
        </w:tc>
        <w:tc>
          <w:tcPr>
            <w:tcW w:w="9185" w:type="dxa"/>
          </w:tcPr>
          <w:p w:rsidR="00EC071B" w:rsidRPr="0007212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123">
              <w:rPr>
                <w:rFonts w:ascii="Times New Roman" w:hAnsi="Times New Roman" w:cs="Times New Roman"/>
                <w:sz w:val="28"/>
                <w:szCs w:val="28"/>
              </w:rPr>
              <w:t>Що означає вміст комірки «#####»?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175.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123">
              <w:rPr>
                <w:rFonts w:ascii="Times New Roman" w:hAnsi="Times New Roman" w:cs="Times New Roman"/>
                <w:sz w:val="28"/>
                <w:szCs w:val="28"/>
              </w:rPr>
              <w:t>Якщо вміст комірки електронної таблиці з формулою =A4 скопіювати у комірку праворуч, то вміст цієї комірки стане: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176.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123">
              <w:rPr>
                <w:rFonts w:ascii="Times New Roman" w:hAnsi="Times New Roman" w:cs="Times New Roman"/>
                <w:sz w:val="28"/>
                <w:szCs w:val="28"/>
              </w:rPr>
              <w:t>При перетягуванні рамки виділення комірки з даними при натиснутій лівій клавіші миші відбудеться: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177.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AB1">
              <w:rPr>
                <w:rFonts w:ascii="Times New Roman" w:hAnsi="Times New Roman" w:cs="Times New Roman"/>
                <w:sz w:val="28"/>
                <w:szCs w:val="28"/>
              </w:rPr>
              <w:t>Заголовки стовпців електронної таблиці позначаються: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178.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AB1">
              <w:rPr>
                <w:rFonts w:ascii="Times New Roman" w:hAnsi="Times New Roman" w:cs="Times New Roman"/>
                <w:sz w:val="28"/>
                <w:szCs w:val="28"/>
              </w:rPr>
              <w:t>Якщо вміст комірки електронної таблиці з формулою =$A4 скопіювати у комірку вниз, то адреса цієї комірки стане: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179.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AB1">
              <w:rPr>
                <w:rFonts w:ascii="Times New Roman" w:hAnsi="Times New Roman" w:cs="Times New Roman"/>
                <w:sz w:val="28"/>
                <w:szCs w:val="28"/>
              </w:rPr>
              <w:t>З якого символу починається формула у Microsoft Excel?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180.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AB1">
              <w:rPr>
                <w:rFonts w:ascii="Times New Roman" w:hAnsi="Times New Roman" w:cs="Times New Roman"/>
                <w:sz w:val="28"/>
                <w:szCs w:val="28"/>
              </w:rPr>
              <w:t>Електронні таблиці в середовищі Excel називають: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181.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AB1">
              <w:rPr>
                <w:rFonts w:ascii="Times New Roman" w:hAnsi="Times New Roman" w:cs="Times New Roman"/>
                <w:sz w:val="28"/>
                <w:szCs w:val="28"/>
              </w:rPr>
              <w:t>Яка комбінація клавіш у середовищі Excel дозволяє відмінити результати редагування комірки і відновити попередній уміст комірки?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182.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AB1">
              <w:rPr>
                <w:rFonts w:ascii="Times New Roman" w:hAnsi="Times New Roman" w:cs="Times New Roman"/>
                <w:sz w:val="28"/>
                <w:szCs w:val="28"/>
              </w:rPr>
              <w:t>Мінімальною складовою частиною електронної таблиці є: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183.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AB1">
              <w:rPr>
                <w:rFonts w:ascii="Times New Roman" w:hAnsi="Times New Roman" w:cs="Times New Roman"/>
                <w:sz w:val="28"/>
                <w:szCs w:val="28"/>
              </w:rPr>
              <w:t>Впорядкування значень діапазону комірок називається: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184.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AB1">
              <w:rPr>
                <w:rFonts w:ascii="Times New Roman" w:hAnsi="Times New Roman" w:cs="Times New Roman"/>
                <w:sz w:val="28"/>
                <w:szCs w:val="28"/>
              </w:rPr>
              <w:t>Яка з наведених функцій належить до категорії логічних функцій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185.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8BB">
              <w:rPr>
                <w:rFonts w:ascii="Times New Roman" w:hAnsi="Times New Roman" w:cs="Times New Roman"/>
                <w:sz w:val="28"/>
                <w:szCs w:val="28"/>
              </w:rPr>
              <w:t>Де у робочому вікні Microsoft Excel можна відразу побачити суму виділених комірок?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186.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8BB">
              <w:rPr>
                <w:rFonts w:ascii="Times New Roman" w:hAnsi="Times New Roman" w:cs="Times New Roman"/>
                <w:sz w:val="28"/>
                <w:szCs w:val="28"/>
              </w:rPr>
              <w:t>Щоб здійснити посилання на діапазон комірок, потрібно вказати: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187.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8BB">
              <w:rPr>
                <w:rFonts w:ascii="Times New Roman" w:hAnsi="Times New Roman" w:cs="Times New Roman"/>
                <w:sz w:val="28"/>
                <w:szCs w:val="28"/>
              </w:rPr>
              <w:t>Адресу комірки електронної таблиці називають ще посиланням на комірку. Посилання, яке включає назву колонки й номер рядка, є: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188.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8BB">
              <w:rPr>
                <w:rFonts w:ascii="Times New Roman" w:hAnsi="Times New Roman" w:cs="Times New Roman"/>
                <w:sz w:val="28"/>
                <w:szCs w:val="28"/>
              </w:rPr>
              <w:t>Що розуміють під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58BB">
              <w:rPr>
                <w:rFonts w:ascii="Times New Roman" w:hAnsi="Times New Roman" w:cs="Times New Roman"/>
                <w:sz w:val="28"/>
                <w:szCs w:val="28"/>
              </w:rPr>
              <w:t>боч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ою</w:t>
            </w:r>
            <w:r w:rsidRPr="00A358BB">
              <w:rPr>
                <w:rFonts w:ascii="Times New Roman" w:hAnsi="Times New Roman" w:cs="Times New Roman"/>
                <w:sz w:val="28"/>
                <w:szCs w:val="28"/>
              </w:rPr>
              <w:t xml:space="preserve"> книго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358BB">
              <w:rPr>
                <w:rFonts w:ascii="Times New Roman" w:hAnsi="Times New Roman" w:cs="Times New Roman"/>
                <w:sz w:val="28"/>
                <w:szCs w:val="28"/>
              </w:rPr>
              <w:t xml:space="preserve"> в MS Excel?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189.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8BB">
              <w:rPr>
                <w:rFonts w:ascii="Times New Roman" w:hAnsi="Times New Roman" w:cs="Times New Roman"/>
                <w:sz w:val="28"/>
                <w:szCs w:val="28"/>
              </w:rPr>
              <w:t>Як називається рядок для введення даних до комірок робочого аркушу в MS Excel?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190.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8BB">
              <w:rPr>
                <w:rFonts w:ascii="Times New Roman" w:hAnsi="Times New Roman" w:cs="Times New Roman"/>
                <w:sz w:val="28"/>
                <w:szCs w:val="28"/>
              </w:rPr>
              <w:t>Якщо вміст комірки електронної таблиці з формулою =A$4 скопіювати у комірку вниз, то вміст цієї комірки стане: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191.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8BB">
              <w:rPr>
                <w:rFonts w:ascii="Times New Roman" w:hAnsi="Times New Roman" w:cs="Times New Roman"/>
                <w:sz w:val="28"/>
                <w:szCs w:val="28"/>
              </w:rPr>
              <w:t>Як позначаються рядки в електронних таблицях Excel?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192.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8BB">
              <w:rPr>
                <w:rFonts w:ascii="Times New Roman" w:hAnsi="Times New Roman" w:cs="Times New Roman"/>
                <w:sz w:val="28"/>
                <w:szCs w:val="28"/>
              </w:rPr>
              <w:t>Назвіть основні типи даних, які підтримує табличний процесор MS Excel: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193.</w:t>
            </w:r>
          </w:p>
        </w:tc>
        <w:tc>
          <w:tcPr>
            <w:tcW w:w="9185" w:type="dxa"/>
          </w:tcPr>
          <w:p w:rsidR="00EC071B" w:rsidRPr="00A358BB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8BB">
              <w:rPr>
                <w:rFonts w:ascii="Times New Roman" w:hAnsi="Times New Roman" w:cs="Times New Roman"/>
                <w:sz w:val="28"/>
                <w:szCs w:val="28"/>
              </w:rPr>
              <w:t>7. Яка головна зовнішня відмінність формул від інших типів даних в MS Excel?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194.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Моделлю називають систему, яка є: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195.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Як називається перехід від моделі до оригіналу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196.</w:t>
            </w:r>
          </w:p>
        </w:tc>
        <w:tc>
          <w:tcPr>
            <w:tcW w:w="9185" w:type="dxa"/>
          </w:tcPr>
          <w:p w:rsidR="00EC071B" w:rsidRPr="008548E3" w:rsidRDefault="00EC071B" w:rsidP="00EC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Якщо значення модельованих параметрів системи (процесу) визначають перехід системи в інший її стан, то модель системи (процесу) є: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197.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Як називається перехід від детального опису системи до зображення її в більш цілісному, структурованому вигляді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198.</w:t>
            </w:r>
          </w:p>
        </w:tc>
        <w:tc>
          <w:tcPr>
            <w:tcW w:w="9185" w:type="dxa"/>
          </w:tcPr>
          <w:p w:rsidR="00EC071B" w:rsidRPr="008548E3" w:rsidRDefault="00EC071B" w:rsidP="00EC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Модель "закритої" системи передбачає: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199.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Що таке відношення в системі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5B1601" w:rsidRDefault="00EC071B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200.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 таке а</w:t>
            </w: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даптивність моделі системи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9352E6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Як називається принцип імовірнісних оцінок на основі заміни середньої в часі величини просторовою середньою для великої кількості систем в один і той самий момент часу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9352E6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 xml:space="preserve"> перший етап  машинного опрацювання інформації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9352E6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Виконання лінійної інтерполяції передбачає, що функція f поміж вузлами інтерполяції змінюється за: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9352E6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 лежить в</w:t>
            </w: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 xml:space="preserve"> основі моделювання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9352E6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205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Якщо модель описується лінійними рівняннями відносно змінних стану, тоді модель є: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9352E6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Оптимальне керування показником системи спрямоване на: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9352E6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перетворення агрегованої моделі на вихідну, що дає можливість зіставлення </w:t>
            </w:r>
            <w:proofErr w:type="spellStart"/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розв’язків</w:t>
            </w:r>
            <w:proofErr w:type="spellEnd"/>
            <w:r w:rsidRPr="0041431A">
              <w:rPr>
                <w:rFonts w:ascii="Times New Roman" w:hAnsi="Times New Roman" w:cs="Times New Roman"/>
                <w:sz w:val="28"/>
                <w:szCs w:val="28"/>
              </w:rPr>
              <w:t xml:space="preserve"> на рівні локальних моделей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9352E6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Модель "відкритої" системи передбачає: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9352E6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9185" w:type="dxa"/>
          </w:tcPr>
          <w:p w:rsidR="00EC071B" w:rsidRPr="008548E3" w:rsidRDefault="00EC071B" w:rsidP="00EC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Як називаються моделі в яких просторові характеристики природної системи не враховуються, а враховуються які залежать тільки від часу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9352E6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Термодинамічна модель системи, яка зовсім не взаємодіє із зовнішніми системами є: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9352E6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система математичних рівнянь чи </w:t>
            </w:r>
            <w:proofErr w:type="spellStart"/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нерівностей</w:t>
            </w:r>
            <w:proofErr w:type="spellEnd"/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, які зв’язують між собою математичні знаки, що описують суттєві характеристики системи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9352E6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Визначить заключний етап виконання модельного експерименту: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9352E6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Заміна деякої реальної функції f на модельну функцію f1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 xml:space="preserve"> яка є більш зручною при реалізації числового модельного експерименту, називається: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9352E6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Головною ознакою математичної моделі є: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9352E6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Які моделі відбивають суттєві властивості певного відображення реального об’єкта в нашій уяві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9352E6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Модельна декомпозиція системи це: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9352E6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перетворення агрегованої моделі на вихідну, що дає можливість зіставлення </w:t>
            </w:r>
            <w:proofErr w:type="spellStart"/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розв’язків</w:t>
            </w:r>
            <w:proofErr w:type="spellEnd"/>
            <w:r w:rsidRPr="0041431A">
              <w:rPr>
                <w:rFonts w:ascii="Times New Roman" w:hAnsi="Times New Roman" w:cs="Times New Roman"/>
                <w:sz w:val="28"/>
                <w:szCs w:val="28"/>
              </w:rPr>
              <w:t xml:space="preserve"> на рівні локальних моделей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9352E6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Модель "закритої" термодинамічної системи, яка не обмінюється теплотою із зовнішніми системами є: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9352E6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9185" w:type="dxa"/>
          </w:tcPr>
          <w:p w:rsidR="00EC071B" w:rsidRPr="008548E3" w:rsidRDefault="00EC071B" w:rsidP="00EC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Як називаються моделі в яких враховується зміна характеристик не тільки в часі, а й у просторі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9352E6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Автоматизована система керування із зворотнім зв'язком деякого параметру системи передбачає: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9352E6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Як називається такий метод дослідження системи, при якому вона замінюється на модель, із збереженням фізичної природи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9352E6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Алгоритм числової моделі має задовольняти таким ознакам: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9352E6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Зв'язок поміж результатом модельного дослідження і реальним значенням досліджуваного параметру системи є функціональним якщо коефіцієнт кореляції r становить: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9352E6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Якщо значення модельованих параметрів системи (процесу) залишаються стабільними у часі, то модель системи (процесу) є: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9352E6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Як називаються системи с яких існує параметр часу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9352E6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Ефективність моделі системи це: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9352E6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Що таке об’єкти в системі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9352E6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9185" w:type="dxa"/>
          </w:tcPr>
          <w:p w:rsidR="00EC071B" w:rsidRPr="008548E3" w:rsidRDefault="00EC071B" w:rsidP="00EC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Умовою рівноваги моделі термодинамічної багатофазної (</w:t>
            </w:r>
            <w:proofErr w:type="spellStart"/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багатопараметричної</w:t>
            </w:r>
            <w:proofErr w:type="spellEnd"/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) системи є: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9352E6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Як називається набір станів системи, які неперервно або дискретно змінюють один одного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9352E6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Під модельним дослідженням системи розуміють: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9352E6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231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Як називається метод розчленування задачі системного аналізу на локальні, простіші під задачі, які розв’язуються незалежно одна від одної, з подальшою координацією одержаних результатів для розв’язання вихідної задачі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9352E6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Всі алгоритми числових моделей у відповідності до особливостей їх структури поділяють на: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9352E6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9185" w:type="dxa"/>
          </w:tcPr>
          <w:p w:rsidR="00EC071B" w:rsidRPr="008548E3" w:rsidRDefault="00EC071B" w:rsidP="00EC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Модель тренду системи передбачає вивчення: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9352E6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9185" w:type="dxa"/>
          </w:tcPr>
          <w:p w:rsidR="00EC071B" w:rsidRPr="008548E3" w:rsidRDefault="00EC071B" w:rsidP="00EC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Якщо значення модельованих параметрів системи (процесу) змінюються у часі, то модель системи (процесу) є: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9352E6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модель, для якої відомі результати реальних експериментів, за якими знаходять рівняння </w:t>
            </w:r>
            <w:proofErr w:type="spellStart"/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зв’язків</w:t>
            </w:r>
            <w:proofErr w:type="spellEnd"/>
            <w:r w:rsidRPr="0041431A">
              <w:rPr>
                <w:rFonts w:ascii="Times New Roman" w:hAnsi="Times New Roman" w:cs="Times New Roman"/>
                <w:sz w:val="28"/>
                <w:szCs w:val="28"/>
              </w:rPr>
              <w:t xml:space="preserve"> між факторами системи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9352E6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9185" w:type="dxa"/>
          </w:tcPr>
          <w:p w:rsidR="00EC071B" w:rsidRPr="008548E3" w:rsidRDefault="00EC071B" w:rsidP="00EC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Модель "ізольованої" системи передбачає: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9352E6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9185" w:type="dxa"/>
          </w:tcPr>
          <w:p w:rsidR="00EC071B" w:rsidRPr="008548E3" w:rsidRDefault="00EC071B" w:rsidP="00EC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Що таке атрибути в системі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9352E6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9185" w:type="dxa"/>
          </w:tcPr>
          <w:p w:rsidR="00EC071B" w:rsidRPr="008548E3" w:rsidRDefault="00EC071B" w:rsidP="00EC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Оптимізація розв'язку аналітичної моделі системи це: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9352E6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9185" w:type="dxa"/>
          </w:tcPr>
          <w:p w:rsidR="00EC071B" w:rsidRPr="008548E3" w:rsidRDefault="00EC071B" w:rsidP="00EC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Як називається зміна структури системи у часі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9352E6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185" w:type="dxa"/>
          </w:tcPr>
          <w:p w:rsidR="00EC071B" w:rsidRPr="008548E3" w:rsidRDefault="00EC071B" w:rsidP="00EC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Структура моделі системи це: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9352E6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Які дві системи в теорії подібності фізичного моделювання вважаються подібними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9352E6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Спосіб наближеного визначення деякого параметру за відомими значеннями цього параметру в окремих точках називається: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9352E6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9185" w:type="dxa"/>
          </w:tcPr>
          <w:p w:rsidR="00EC071B" w:rsidRPr="008548E3" w:rsidRDefault="00EC071B" w:rsidP="00EC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За результатами дослідження статистичної моделі прогноз поводження досліджуваної системи є: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9352E6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185" w:type="dxa"/>
          </w:tcPr>
          <w:p w:rsidR="00EC071B" w:rsidRPr="0059370D" w:rsidRDefault="00EC071B" w:rsidP="009352E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 таке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Surpac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9352E6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 містить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-файл?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9352E6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 таке цифрова модель рельєфу (ЦМР)?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9352E6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 таке блокова модель?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9352E6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9185" w:type="dxa"/>
          </w:tcPr>
          <w:p w:rsidR="00EC071B" w:rsidRPr="008548E3" w:rsidRDefault="00EC071B" w:rsidP="009352E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чого використовують блокові моделі?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9352E6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9185" w:type="dxa"/>
          </w:tcPr>
          <w:p w:rsidR="00EC071B" w:rsidRPr="008548E3" w:rsidRDefault="00EC071B" w:rsidP="00EC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чого призначена система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AutoCAD</w:t>
            </w:r>
            <w:proofErr w:type="spellEnd"/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</w:tr>
      <w:tr w:rsidR="00EC071B" w:rsidRPr="00E91B71" w:rsidTr="00EC071B">
        <w:tc>
          <w:tcPr>
            <w:tcW w:w="846" w:type="dxa"/>
          </w:tcPr>
          <w:p w:rsidR="00EC071B" w:rsidRPr="009352E6" w:rsidRDefault="00EC071B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185" w:type="dxa"/>
          </w:tcPr>
          <w:p w:rsidR="00EC071B" w:rsidRPr="008548E3" w:rsidRDefault="00EC071B" w:rsidP="00EC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Один з 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початку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Вызов</w:t>
            </w:r>
            <w:proofErr w:type="spellEnd"/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Мастера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Що при цьому відбуватиметься?</w:t>
            </w:r>
            <w:bookmarkStart w:id="1" w:name="_GoBack"/>
            <w:bookmarkEnd w:id="1"/>
          </w:p>
        </w:tc>
      </w:tr>
    </w:tbl>
    <w:p w:rsidR="000960FB" w:rsidRPr="00E91B71" w:rsidRDefault="000960FB" w:rsidP="00151FB7">
      <w:pPr>
        <w:spacing w:after="0" w:line="240" w:lineRule="auto"/>
        <w:rPr>
          <w:rFonts w:ascii="Times New Roman" w:hAnsi="Times New Roman" w:cs="Times New Roman"/>
        </w:rPr>
      </w:pPr>
    </w:p>
    <w:sectPr w:rsidR="000960FB" w:rsidRPr="00E91B71" w:rsidSect="006079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C31B3"/>
    <w:multiLevelType w:val="multilevel"/>
    <w:tmpl w:val="A06E26E4"/>
    <w:styleLink w:val="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73E1597D"/>
    <w:multiLevelType w:val="multilevel"/>
    <w:tmpl w:val="A06E26E4"/>
    <w:numStyleLink w:val="2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EE"/>
    <w:rsid w:val="00010053"/>
    <w:rsid w:val="00044914"/>
    <w:rsid w:val="000642D6"/>
    <w:rsid w:val="00072123"/>
    <w:rsid w:val="00074534"/>
    <w:rsid w:val="00087D2E"/>
    <w:rsid w:val="000960FB"/>
    <w:rsid w:val="000D29EC"/>
    <w:rsid w:val="00101A5B"/>
    <w:rsid w:val="00112FEB"/>
    <w:rsid w:val="0013067C"/>
    <w:rsid w:val="00151FB7"/>
    <w:rsid w:val="00182095"/>
    <w:rsid w:val="00197A20"/>
    <w:rsid w:val="001A2ECF"/>
    <w:rsid w:val="001A3CE4"/>
    <w:rsid w:val="001C511E"/>
    <w:rsid w:val="001C734D"/>
    <w:rsid w:val="00210BA6"/>
    <w:rsid w:val="00217928"/>
    <w:rsid w:val="00233904"/>
    <w:rsid w:val="00234114"/>
    <w:rsid w:val="0026732E"/>
    <w:rsid w:val="00282064"/>
    <w:rsid w:val="00291CE7"/>
    <w:rsid w:val="002A7256"/>
    <w:rsid w:val="002C5A42"/>
    <w:rsid w:val="002C6E3F"/>
    <w:rsid w:val="003051D1"/>
    <w:rsid w:val="0030685E"/>
    <w:rsid w:val="00325CB0"/>
    <w:rsid w:val="00326C9D"/>
    <w:rsid w:val="00382E1E"/>
    <w:rsid w:val="00396813"/>
    <w:rsid w:val="00397574"/>
    <w:rsid w:val="003B3580"/>
    <w:rsid w:val="003D63A7"/>
    <w:rsid w:val="003E1888"/>
    <w:rsid w:val="003E1C91"/>
    <w:rsid w:val="003F201D"/>
    <w:rsid w:val="0041431A"/>
    <w:rsid w:val="004223F6"/>
    <w:rsid w:val="004235D0"/>
    <w:rsid w:val="004506D7"/>
    <w:rsid w:val="00453562"/>
    <w:rsid w:val="00457231"/>
    <w:rsid w:val="004A03D8"/>
    <w:rsid w:val="004A0E6B"/>
    <w:rsid w:val="004B4301"/>
    <w:rsid w:val="004D252C"/>
    <w:rsid w:val="004E4BBD"/>
    <w:rsid w:val="004F1673"/>
    <w:rsid w:val="00502DE1"/>
    <w:rsid w:val="00516B02"/>
    <w:rsid w:val="005212A3"/>
    <w:rsid w:val="0052324D"/>
    <w:rsid w:val="00541944"/>
    <w:rsid w:val="00563C17"/>
    <w:rsid w:val="00583A51"/>
    <w:rsid w:val="0059233B"/>
    <w:rsid w:val="0059370D"/>
    <w:rsid w:val="005B1601"/>
    <w:rsid w:val="005D7663"/>
    <w:rsid w:val="005F1ED1"/>
    <w:rsid w:val="005F67C2"/>
    <w:rsid w:val="006079EE"/>
    <w:rsid w:val="00637335"/>
    <w:rsid w:val="0064520B"/>
    <w:rsid w:val="006459B0"/>
    <w:rsid w:val="00684F01"/>
    <w:rsid w:val="006D32D0"/>
    <w:rsid w:val="006D398B"/>
    <w:rsid w:val="0070187D"/>
    <w:rsid w:val="00730172"/>
    <w:rsid w:val="00751A11"/>
    <w:rsid w:val="0075295D"/>
    <w:rsid w:val="007760D8"/>
    <w:rsid w:val="007E0FC6"/>
    <w:rsid w:val="007F2139"/>
    <w:rsid w:val="008049C8"/>
    <w:rsid w:val="00815DCE"/>
    <w:rsid w:val="0083218D"/>
    <w:rsid w:val="008548E3"/>
    <w:rsid w:val="008B6685"/>
    <w:rsid w:val="008B68FD"/>
    <w:rsid w:val="008E3CD2"/>
    <w:rsid w:val="00904900"/>
    <w:rsid w:val="00926F07"/>
    <w:rsid w:val="009352E6"/>
    <w:rsid w:val="00944BAE"/>
    <w:rsid w:val="0095471D"/>
    <w:rsid w:val="009946D0"/>
    <w:rsid w:val="00997F94"/>
    <w:rsid w:val="009B0D5B"/>
    <w:rsid w:val="009C20D6"/>
    <w:rsid w:val="00A15F18"/>
    <w:rsid w:val="00A30CE2"/>
    <w:rsid w:val="00A358BB"/>
    <w:rsid w:val="00A516D1"/>
    <w:rsid w:val="00A5349A"/>
    <w:rsid w:val="00A542CF"/>
    <w:rsid w:val="00A61750"/>
    <w:rsid w:val="00A61F8C"/>
    <w:rsid w:val="00A635E8"/>
    <w:rsid w:val="00A71F4E"/>
    <w:rsid w:val="00A77327"/>
    <w:rsid w:val="00A83A2E"/>
    <w:rsid w:val="00A976AB"/>
    <w:rsid w:val="00AA0373"/>
    <w:rsid w:val="00AC34F3"/>
    <w:rsid w:val="00AC3B03"/>
    <w:rsid w:val="00AE0920"/>
    <w:rsid w:val="00AF36D4"/>
    <w:rsid w:val="00AF7A68"/>
    <w:rsid w:val="00B34A8E"/>
    <w:rsid w:val="00B363C0"/>
    <w:rsid w:val="00B675ED"/>
    <w:rsid w:val="00B70B3A"/>
    <w:rsid w:val="00B7450B"/>
    <w:rsid w:val="00BC0AB1"/>
    <w:rsid w:val="00BC760E"/>
    <w:rsid w:val="00BD3D14"/>
    <w:rsid w:val="00BD5F55"/>
    <w:rsid w:val="00C02BB3"/>
    <w:rsid w:val="00C40217"/>
    <w:rsid w:val="00C57934"/>
    <w:rsid w:val="00C70C8B"/>
    <w:rsid w:val="00C817D0"/>
    <w:rsid w:val="00CC4FFA"/>
    <w:rsid w:val="00CD1E77"/>
    <w:rsid w:val="00CE18E5"/>
    <w:rsid w:val="00D0417A"/>
    <w:rsid w:val="00D108CB"/>
    <w:rsid w:val="00D664BC"/>
    <w:rsid w:val="00D66A76"/>
    <w:rsid w:val="00D944AD"/>
    <w:rsid w:val="00E37977"/>
    <w:rsid w:val="00E764D2"/>
    <w:rsid w:val="00E828E9"/>
    <w:rsid w:val="00E91B71"/>
    <w:rsid w:val="00E94902"/>
    <w:rsid w:val="00EA367B"/>
    <w:rsid w:val="00EB2756"/>
    <w:rsid w:val="00EC071B"/>
    <w:rsid w:val="00EC239B"/>
    <w:rsid w:val="00ED0DC3"/>
    <w:rsid w:val="00ED5443"/>
    <w:rsid w:val="00EF2E58"/>
    <w:rsid w:val="00EF3FB0"/>
    <w:rsid w:val="00F25113"/>
    <w:rsid w:val="00F25BD6"/>
    <w:rsid w:val="00F82F77"/>
    <w:rsid w:val="00FA6D2B"/>
    <w:rsid w:val="00FB7A67"/>
    <w:rsid w:val="00FD6686"/>
    <w:rsid w:val="00FE083C"/>
    <w:rsid w:val="00FE66E8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1F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2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2BB3"/>
    <w:rPr>
      <w:rFonts w:ascii="Segoe UI" w:hAnsi="Segoe UI" w:cs="Segoe UI"/>
      <w:sz w:val="18"/>
      <w:szCs w:val="18"/>
    </w:rPr>
  </w:style>
  <w:style w:type="numbering" w:customStyle="1" w:styleId="2">
    <w:name w:val="Стиль2"/>
    <w:uiPriority w:val="99"/>
    <w:rsid w:val="0041431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1F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2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2BB3"/>
    <w:rPr>
      <w:rFonts w:ascii="Segoe UI" w:hAnsi="Segoe UI" w:cs="Segoe UI"/>
      <w:sz w:val="18"/>
      <w:szCs w:val="18"/>
    </w:rPr>
  </w:style>
  <w:style w:type="numbering" w:customStyle="1" w:styleId="2">
    <w:name w:val="Стиль2"/>
    <w:uiPriority w:val="99"/>
    <w:rsid w:val="0041431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12533</Words>
  <Characters>7145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 Inc</Company>
  <LinksUpToDate>false</LinksUpToDate>
  <CharactersWithSpaces>19639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</dc:creator>
  <cp:lastModifiedBy>Пользователь Windows</cp:lastModifiedBy>
  <cp:revision>2</cp:revision>
  <dcterms:created xsi:type="dcterms:W3CDTF">2020-04-13T18:31:00Z</dcterms:created>
  <dcterms:modified xsi:type="dcterms:W3CDTF">2020-04-13T18:31:00Z</dcterms:modified>
</cp:coreProperties>
</file>