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88"/>
      </w:tblGrid>
      <w:tr w:rsidR="009A06D5" w:rsidRPr="009A06D5" w:rsidTr="00707247">
        <w:tc>
          <w:tcPr>
            <w:tcW w:w="9288" w:type="dxa"/>
          </w:tcPr>
          <w:p w:rsidR="00283408" w:rsidRPr="009A06D5" w:rsidRDefault="00283408" w:rsidP="0070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D5"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 w:rsidRPr="009A06D5">
              <w:t xml:space="preserve"> </w:t>
            </w:r>
            <w:r w:rsidRPr="009A0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A11" w:rsidRPr="009A06D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9A06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4A11" w:rsidRPr="009A06D5">
              <w:rPr>
                <w:rFonts w:ascii="Times New Roman" w:hAnsi="Times New Roman" w:cs="Times New Roman"/>
                <w:sz w:val="28"/>
                <w:szCs w:val="28"/>
              </w:rPr>
              <w:t>Гірництво</w:t>
            </w:r>
            <w:r w:rsidRPr="009A06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83408" w:rsidRPr="009A06D5" w:rsidRDefault="00283408" w:rsidP="005F4A11">
            <w:pPr>
              <w:tabs>
                <w:tab w:val="left" w:pos="289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6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06D5">
              <w:rPr>
                <w:rFonts w:ascii="Times New Roman" w:hAnsi="Times New Roman" w:cs="Times New Roman"/>
                <w:sz w:val="28"/>
                <w:szCs w:val="28"/>
              </w:rPr>
              <w:tab/>
              <w:t>Освітній рівень: «</w:t>
            </w:r>
            <w:r w:rsidR="005F4A11" w:rsidRPr="009A06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06D5">
              <w:rPr>
                <w:rFonts w:ascii="Times New Roman" w:hAnsi="Times New Roman" w:cs="Times New Roman"/>
                <w:sz w:val="28"/>
                <w:szCs w:val="28"/>
              </w:rPr>
              <w:t>агістр»</w:t>
            </w:r>
          </w:p>
        </w:tc>
      </w:tr>
      <w:tr w:rsidR="00283408" w:rsidRPr="009A06D5" w:rsidTr="00707247">
        <w:tc>
          <w:tcPr>
            <w:tcW w:w="9288" w:type="dxa"/>
          </w:tcPr>
          <w:p w:rsidR="00283408" w:rsidRDefault="00283408" w:rsidP="0070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30" w:rsidRPr="009A06D5" w:rsidRDefault="00297B30" w:rsidP="0070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08" w:rsidRPr="009A06D5" w:rsidRDefault="00516952" w:rsidP="00707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D5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 НАДР</w:t>
            </w:r>
          </w:p>
          <w:p w:rsidR="00283408" w:rsidRPr="009A06D5" w:rsidRDefault="00283408" w:rsidP="00707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4783F" w:rsidRPr="009A06D5" w:rsidRDefault="00B4783F"/>
    <w:p w:rsidR="00283408" w:rsidRPr="009A06D5" w:rsidRDefault="00283408"/>
    <w:tbl>
      <w:tblPr>
        <w:tblStyle w:val="a3"/>
        <w:tblW w:w="10314" w:type="dxa"/>
        <w:tblLook w:val="04A0"/>
      </w:tblPr>
      <w:tblGrid>
        <w:gridCol w:w="636"/>
        <w:gridCol w:w="9678"/>
      </w:tblGrid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7B30" w:rsidRPr="009A06D5" w:rsidRDefault="00297B30" w:rsidP="008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9678" w:type="dxa"/>
            <w:vAlign w:val="center"/>
          </w:tcPr>
          <w:p w:rsidR="00297B30" w:rsidRPr="009A06D5" w:rsidRDefault="00297B30" w:rsidP="008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вивчають в дисципліні Геометрія надр або гірнича геометрія?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На які групи можна поділити всі задачі, які розв’язуються в геометрії надр?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З якою метою використовують запаси категорії С?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Контактність вимірювань розуміється як: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безконтактних методів зйомки не належить: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Найпростішу форму методу зворотніх зважених відстаней іноді називають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Всі методи радіальних базисних функцій  RBF є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bCs/>
                <w:sz w:val="24"/>
                <w:szCs w:val="24"/>
              </w:rPr>
              <w:t>Виберіть правильне визначення для терміну Кригінг</w:t>
            </w: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Виберіть варіант відповіді де зазначено не існуючий вид кригінгу: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Емпірична варіограма – це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процес знаходження на проекції прямої положення точок з відмітками, кратними заданій величині? 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Нормальний розподіл виникає тоді, коли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Радіальна базисна функція (RBF) - це 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Методу Шепарда 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Методу раціональних функцій 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Методу мінімальної кривизни 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Підберіть коректне визначення для терміну геометризація родовищ корисних копалин.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Підберіть коректне визначення для терміну «геометризація форми».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вивчає геометризація властивостей?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З якою  метою виконується регіональна геометризація?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 проводять детально-розвідувальну геометризацію?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Для чого є основою експлуатаційна геометризація?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є об’єктами геометризації?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На які групи умовно поділяють всі показники, за якими виконують геометризацію?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 можна охарактеризувати значення функції розміщення показника між точками вимірювання?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Яким умовам повинна задовольняти функція для використання методу ізоліній?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означає умова скінченності неявної функції координат точки?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означає умова однозначності неявної функції координат точки?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Що  вимагає умова неперервності неявної функції координат точки?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означає умова плавності неявної функції координат точки?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A06D5">
              <w:rPr>
                <w:rFonts w:ascii="Times New Roman" w:hAnsi="Times New Roman" w:cs="Times New Roman"/>
                <w:color w:val="auto"/>
              </w:rPr>
              <w:t>Методу «природної околиці» («Natural Neighbor»)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Методу середнього ковзного 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Які існують способи побудови ізопотужності покладу?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Що дає можливість визначити шляхом лінійного інтерполювання план ізопотужностей? 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 Підберіть коректне визначення для глибини залягання покладу.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 називають геометричне місце точок на земній поверхні з однаковими відмітками значень глибин?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Яку можливість дає графік ізоглибин?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Методу Інтерполяція В-сплайнами 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Методу радіальних базисних функцій 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Методу кригінгу 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Геометризацію яких об’єктів можна проводити?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Підберіть визначення, яке найбільш повно розкриває суть терміну </w:t>
            </w:r>
            <w:r w:rsidRPr="009A06D5">
              <w:rPr>
                <w:rFonts w:ascii="Times New Roman" w:hAnsi="Times New Roman" w:cs="Times New Roman"/>
                <w:sz w:val="24"/>
                <w:szCs w:val="24"/>
              </w:rPr>
              <w:softHyphen/>
              <w:t>- опробування.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На які групи поділяють опробування гірських порід залежно від поставлених задач?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Що визначають технологічним опробуванням?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вивчається при мінералогічному опробуванні?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Методу </w:t>
            </w:r>
            <w:r w:rsidRPr="009A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Байєсовський крігінг </w:t>
            </w: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Методу </w:t>
            </w:r>
            <w:r w:rsidRPr="009A06D5">
              <w:rPr>
                <w:rFonts w:ascii="Times New Roman" w:hAnsi="Times New Roman" w:cs="Times New Roman"/>
                <w:b/>
                <w:sz w:val="24"/>
                <w:szCs w:val="24"/>
              </w:rPr>
              <w:t>Логнормальний крігінг</w:t>
            </w: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Методу </w:t>
            </w:r>
            <w:r w:rsidRPr="009A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Індикаторний крігінг </w:t>
            </w: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відповідає функція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Які бувають різновиди згладжування емпіричних кривих?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 називають розвідувальні точки з дуже високим вмістом корисного компонента в руді?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називають ізолінією вмісту компонента?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На які три групи можна умовно поділити відомі методи оцінки мінливості показників?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D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вивчення яких  критеріїв зводиться</w:t>
            </w:r>
            <w:r w:rsidRPr="009A06D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вивченість родовища?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З якою метою використовують запаси категорії А?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називають підрахунком запасів?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 Яка організація виконує державну експертизу і затвердження розвіданих  запасів копалин в надрах, котрі служать чи можуть служити сировинною базою для всіх підприємств, які проектуються, діють або реконструюються?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є заключним етапом проведення геологорозвідувальних робіт?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 В яких одиницях визначають запаси вугілля?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 яких одиницях визначають запаси срібла?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 яких одиницях визначають запаси піску?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 яких одиницях визначають запаси глини?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 яких одиницях визначають запаси декоративного каменю?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 яких одиницях визначають запаси золота?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 яких одиницях визначають запаси платини?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 яких одиницях визначають запаси залізної руди?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 яких одиницях визначають запаси  марганцевої руди?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На які групи поділяють запаси корисних копалин за господарським значенням?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На які категорії поділяють запаси корисних копалин за ступенем розвіданості (вивченості) родовища, якістю сировини і гірничотехнічними умовами розробки?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Звичайний крігінг відрізняється від простого тим, що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Простий крігінг працює на припущенні про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Промислові запаси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Загальні втрати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Прямий метод обліку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Підрахунок запасів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Маса одиниці об’єму сировини в моноліті в природному стані з врахуванням пустот, тріщин, каверн на відміну питомої ваги, де ці чинники не враховуються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Потужність пласта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Плікативною дислокацією </w:t>
            </w:r>
          </w:p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iCs/>
                <w:sz w:val="24"/>
                <w:szCs w:val="24"/>
              </w:rPr>
              <w:t>називають?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Синклінальними називають?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Тріщинуватість масиву гірських порід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Тріщинуватістю масиву гірських порід називають?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Геометрична класифікація диз’юнктивів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iCs/>
                <w:sz w:val="24"/>
                <w:szCs w:val="24"/>
              </w:rPr>
              <w:t>Розриви суцільності гірських порід без значного відносного переміщення по них блоків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Потужністю покладу корисної копалини або іншої гірської породи називають?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Зібрати, систематизувати, методами статистики опрацювати, встановити генетичні зв’язки між окремими властивостями родовища та наочно графічно зобразити фактичний геолого-маркшейдерський матеріал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Вертикальні геологічні розрізи…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Графіком сходження називають?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Спосіб графічного віднімання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Відстань по вертикалі від земної поверхні до покрівлі покладу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Якого виду потужності покладу корисної копалини не існує?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Проба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Тріщини за простяганням є?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До проектних втрат з перелічених належать?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Вертикальна потужність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Площина в проекціях з числовими відмітками зображується?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З якою метою проводиться підрахунок запасів?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Розкриті запаси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Залежно від поставлених задач опробування буває?</w:t>
            </w:r>
          </w:p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До стереографічних сіток з перелічених належить?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Які основні завдання підрахунку запасів?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За способом утворення тріщини бувають?</w:t>
            </w:r>
          </w:p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Які методи визначення потужності з перелічених є правильними?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Які з перелічених запасів відносяться до запасів за готовністю до промислового освоєння?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До геометричних параметрів пласта відносять?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Що визначають при технологічному опробуванні?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З якою метою проводять класифікацію втрат?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Лінію, в усіх точках якої, глибина залягання дорівнює нулю називають?</w:t>
            </w:r>
          </w:p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До класифікації тріщин Р.Болка з перелічених відносять?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 xml:space="preserve">Якщо центр проектування знаходиться центрі сфери, а горизонтальна площина є дотичною до її поверхні, то ця проекція -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З якою метою проводиться опробування?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В процесі видобування і переробки мають місце наступні втрати?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Виймана потужнісь покладу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Розубожіння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Розривні порушення, у яких крила паралельні між собою називаються?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Тріщини, які виникають внаслідок дії нормальних напружень перпендикулярно головній осі розтягу?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При якому опробуванні визначають особливості корисної копалини, які необхідні при виборі раціональних способів її обробки і збагачення?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Запаси родовища, які використовуються для оцінки потенційних можливостей регіону на основі загальних геологічних уявлень?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Кут між пластом і горизонтальною площиною?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Крило розміщене під зміщувачем?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Розчленування масиву на блоки сукупністю площин певної орієнтації без значного відносного переміщення по них блоків і поверхонь ослаблених порід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За готовністю до промислового освоєння запаси поділяються на?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Мінливість геологічних показників – це: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Суть якого способу полягає в тому, що всю ділянку підрахунку розбивають на окремі блоки та кожний блок, крім крайніх, обмежений двома суміжними ізогіпсами?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Різновидом якого способу підрахунку запасів є спосіб геологічних блоків?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Який із способів визначення густини полягає у зважуванні?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якого способу форма тіла корисної копалини не має значення?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 назву має спосіб підрахунку запасів </w:t>
            </w:r>
            <w:r w:rsidRPr="009A06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А.К. Болдирьова?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 способом визначають потужність покладу і вміщуючих порід при розвідувальному бурінні?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основних вихідних матеріалів для підрахунку запасів не відноситься 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Лінія, яка з’єднує крайні розвідувальні виробки, які зустріли корисну копалину промислової кондиції за вмістом і потужністю – це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Контуром підрахунку запасів може бути 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родовищ якої групи в процесі розвідки недоцільно виявляти запаси категорій А і В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якої групи відносять родовища (ділянки) складної геологічної будови з невитриманою потужністю покладу чи нерівномірним розміщенням корисних компонентів?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якої групи відносять об’єднані родовища або ділянки дуже складної геологічної будови?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 якої категорії використовують для обґрунтування планування геолого-розвідувальних робіт?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 якої категорії використовуються</w:t>
            </w:r>
            <w:r w:rsidRPr="009A0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обґрунтування проектування капіталовкладень у будівництво гірничодобувних підприємств?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якої категорії відносять попередньо оцінені запаси?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 якому масштабі проводять детально-розвідувальну геометризацію?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r w:rsidRPr="009A0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характеризуються родовища твердих корисних копалин?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</w:rPr>
              <w:t>Регіональна геометризація виконується з метою складання структурно-геометричних карт окремого регіону в масштабах: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</w:rPr>
            </w:pPr>
            <w:r w:rsidRPr="009A06D5">
              <w:rPr>
                <w:rFonts w:ascii="Times New Roman" w:hAnsi="Times New Roman" w:cs="Times New Roman"/>
                <w:sz w:val="24"/>
              </w:rPr>
              <w:t>Детально-розвідувальну геометризацію проводять в масштабах: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</w:rPr>
            </w:pPr>
            <w:r w:rsidRPr="009A06D5">
              <w:rPr>
                <w:rFonts w:ascii="Times New Roman" w:hAnsi="Times New Roman" w:cs="Times New Roman"/>
                <w:sz w:val="24"/>
              </w:rPr>
              <w:t>Структура будь-якої складності представляється системою: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</w:rPr>
            </w:pPr>
            <w:r w:rsidRPr="009A06D5">
              <w:rPr>
                <w:rFonts w:ascii="Times New Roman" w:hAnsi="Times New Roman" w:cs="Times New Roman"/>
                <w:sz w:val="24"/>
              </w:rPr>
              <w:t xml:space="preserve">Глибина залягання покладу – це 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</w:rPr>
            </w:pPr>
            <w:r w:rsidRPr="009A06D5">
              <w:rPr>
                <w:rFonts w:ascii="Times New Roman" w:hAnsi="Times New Roman" w:cs="Times New Roman"/>
                <w:sz w:val="24"/>
              </w:rPr>
              <w:t xml:space="preserve">Модуль якісної характеристики родовища, що позначається літерою </w:t>
            </w:r>
            <w:r w:rsidRPr="009A06D5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 w:rsidRPr="009A06D5"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r w:rsidRPr="009A06D5">
              <w:rPr>
                <w:rFonts w:ascii="Times New Roman" w:hAnsi="Times New Roman" w:cs="Times New Roman"/>
                <w:sz w:val="24"/>
              </w:rPr>
              <w:t>це:</w:t>
            </w:r>
          </w:p>
        </w:tc>
      </w:tr>
      <w:tr w:rsidR="00297B30" w:rsidRPr="009A06D5" w:rsidTr="00297B30">
        <w:trPr>
          <w:trHeight w:val="2767"/>
        </w:trPr>
        <w:tc>
          <w:tcPr>
            <w:tcW w:w="636" w:type="dxa"/>
            <w:shd w:val="clear" w:color="auto" w:fill="auto"/>
          </w:tcPr>
          <w:p w:rsidR="00297B30" w:rsidRPr="009A06D5" w:rsidRDefault="00297B30" w:rsidP="008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9678" w:type="dxa"/>
            <w:shd w:val="clear" w:color="auto" w:fill="auto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</w:rPr>
            </w:pPr>
            <w:r w:rsidRPr="009A06D5">
              <w:rPr>
                <w:rFonts w:ascii="Times New Roman" w:hAnsi="Times New Roman" w:cs="Times New Roman"/>
                <w:sz w:val="24"/>
              </w:rPr>
              <w:t>Геометризація родовищ корисних копалин – це: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називають лінією простягання пласта?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називають лінією падіння  пласта?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Виберіть твердження, яке не підходить для терміну «глибина залягання»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Виберіть найбільш коректне визначення терміну “інклінометрична зйомка свердловин”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При зйомці викривлень свердловини визначенню підлягають такі величини: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150. 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A06D5">
              <w:rPr>
                <w:rFonts w:ascii="Times New Roman" w:hAnsi="Times New Roman" w:cs="Times New Roman"/>
                <w:color w:val="auto"/>
              </w:rPr>
              <w:t>Підберіть коректне твердження для характеристики інтерполяції методом "природної околиці"» ("Natural Neighbor")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A06D5">
              <w:rPr>
                <w:rFonts w:ascii="Times New Roman" w:hAnsi="Times New Roman" w:cs="Times New Roman"/>
                <w:color w:val="auto"/>
              </w:rPr>
              <w:t xml:space="preserve">Підберіть коректне твердження для характеристики інтерполяції методом </w:t>
            </w:r>
            <w:bookmarkStart w:id="0" w:name="_Toc463441077"/>
            <w:r w:rsidRPr="009A06D5">
              <w:rPr>
                <w:rFonts w:ascii="Times New Roman" w:hAnsi="Times New Roman" w:cs="Times New Roman"/>
                <w:color w:val="auto"/>
              </w:rPr>
              <w:t>Метод середнього "ковзного" ("Moving Average")</w:t>
            </w:r>
            <w:bookmarkEnd w:id="0"/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A06D5">
              <w:rPr>
                <w:rFonts w:ascii="Times New Roman" w:hAnsi="Times New Roman" w:cs="Times New Roman"/>
                <w:color w:val="auto"/>
              </w:rPr>
              <w:t>Підберіть коректне твердження для характеристики інтерполяції методом "природної околиці"» ("Natural Neighbor")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A06D5">
              <w:rPr>
                <w:rFonts w:ascii="Times New Roman" w:hAnsi="Times New Roman" w:cs="Times New Roman"/>
                <w:color w:val="auto"/>
              </w:rPr>
              <w:t>Підберіть коректне твердження для характеристики  інтерполяції методом локальних поліномів ("Local Polinomial")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A06D5">
              <w:rPr>
                <w:rFonts w:ascii="Times New Roman" w:hAnsi="Times New Roman" w:cs="Times New Roman"/>
                <w:color w:val="auto"/>
              </w:rPr>
              <w:t>Підберіть коректне твердження для характеристики інтерполяції методом мінімальної кривизни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Виберіть варіант відповіді, який відповідає не існуючому в даний час способу моделювання родовищ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Виберіть найбільш коректне твердження для характеристики </w:t>
            </w:r>
            <w:r w:rsidRPr="009A0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графічного моделювання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Виберіть найбільш коректне твердження для характеристики </w:t>
            </w:r>
            <w:r w:rsidRPr="009A0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об'ємно-макетного моделювання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Виберіть найбільш коректне твердження для характеристики </w:t>
            </w:r>
            <w:r w:rsidRPr="009A0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фізичного моделювання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Виберіть найбільш коректне твердження для характеристики </w:t>
            </w:r>
            <w:r w:rsidRPr="009A0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математичного моделювання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Виберіть найбільш коректне визначення для </w:t>
            </w:r>
            <w:r w:rsidRPr="009A06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геохімічного поля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належить поверхня покрівлі?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належить тектонічне порушеня?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належить розміщення вмісту компоненту?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належить зміна фізичних властивостей порід?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належить зміна геомеханічних властивостей порід?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належить зміна гірничо-геологічних властивостей порід?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належать ізопотужності покладу?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належить ізопотужності товщі гірських порід?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належать ізоглибини залягання?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До якого типу функції згідно класифікації В.А.Букринського належить поверхня підошви покладу?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Що припускає наявність анізотропії в розміщенні </w:t>
            </w:r>
            <w:r w:rsidRPr="009A06D5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параметру геохімічного поля?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Коли випадкове геохімічне поле можна вважати стаціонарним?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Які є альтернативні способи вираження системи ізоліній розміщення параметру?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F4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Виберіть найбільш коректне визначення для тренд-аналізу (побудови математичного рівняння топографічної поверхні)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є об’єктами геометризації?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На які групи умовно поділяють всі показники, за якими виконують  геометризацію ? 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 можна охарактеризувати значення функції розміщення показника між точками вимірювання?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Яким умовам повинна задовольняти функція для використання методу ізоліній?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Що означає умова скінченності неявної функції координат точки?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На які три групи можна умовно поділити відомі методи оцінки мінливості показників?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9678" w:type="dxa"/>
          </w:tcPr>
          <w:p w:rsidR="00297B30" w:rsidRPr="009A06D5" w:rsidRDefault="00297B30" w:rsidP="00D5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Геометризація форми …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9678" w:type="dxa"/>
          </w:tcPr>
          <w:p w:rsidR="00297B30" w:rsidRPr="009A06D5" w:rsidRDefault="00297B30" w:rsidP="007D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Геометризація поділяється на …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9678" w:type="dxa"/>
          </w:tcPr>
          <w:p w:rsidR="00297B30" w:rsidRPr="009A06D5" w:rsidRDefault="00297B30" w:rsidP="007D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Нормативні втрати -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9678" w:type="dxa"/>
          </w:tcPr>
          <w:p w:rsidR="00297B30" w:rsidRPr="009A06D5" w:rsidRDefault="00297B30" w:rsidP="007D0581">
            <w:pPr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Що таке проба?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9678" w:type="dxa"/>
          </w:tcPr>
          <w:p w:rsidR="00297B30" w:rsidRPr="009A06D5" w:rsidRDefault="00297B30" w:rsidP="007D0581">
            <w:pPr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Промислові запаси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9678" w:type="dxa"/>
          </w:tcPr>
          <w:p w:rsidR="00297B30" w:rsidRPr="009A06D5" w:rsidRDefault="00297B30" w:rsidP="007D0581">
            <w:pPr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Загальні втрати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 xml:space="preserve">187. </w:t>
            </w:r>
          </w:p>
        </w:tc>
        <w:tc>
          <w:tcPr>
            <w:tcW w:w="9678" w:type="dxa"/>
          </w:tcPr>
          <w:p w:rsidR="00297B30" w:rsidRPr="009A06D5" w:rsidRDefault="00297B30" w:rsidP="007D0581">
            <w:pPr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Запаси, котрі при існуючому рівні техніки видобування і перероблення за певних економічних умов району родовища можуть бути рентабельно використані називаються?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9678" w:type="dxa"/>
          </w:tcPr>
          <w:p w:rsidR="00297B30" w:rsidRPr="009A06D5" w:rsidRDefault="00297B30" w:rsidP="00B2462C">
            <w:pPr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Визначення кількості мінеральної сировини в надрах в межах всього родовища або його частини називається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9678" w:type="dxa"/>
          </w:tcPr>
          <w:p w:rsidR="00297B30" w:rsidRPr="009A06D5" w:rsidRDefault="00297B30" w:rsidP="00B2462C">
            <w:pPr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Що таке глибина залягання покладу?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9678" w:type="dxa"/>
          </w:tcPr>
          <w:p w:rsidR="00297B30" w:rsidRPr="009A06D5" w:rsidRDefault="00297B30" w:rsidP="00E10A63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Класифікацію втрат проводять з метою:</w:t>
            </w:r>
          </w:p>
          <w:p w:rsidR="00297B30" w:rsidRPr="009A06D5" w:rsidRDefault="00297B30" w:rsidP="00B2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9678" w:type="dxa"/>
          </w:tcPr>
          <w:p w:rsidR="00297B30" w:rsidRPr="009A06D5" w:rsidRDefault="00297B30" w:rsidP="00E10A63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Корисна копалина, відокремлена від масиву, видана на поверхню і яка за якістю задовольняє встановлені норми?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9678" w:type="dxa"/>
          </w:tcPr>
          <w:p w:rsidR="00297B30" w:rsidRPr="009A06D5" w:rsidRDefault="00297B30" w:rsidP="00E10A63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Гіпсометричний план – 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9678" w:type="dxa"/>
          </w:tcPr>
          <w:p w:rsidR="00297B30" w:rsidRPr="009A06D5" w:rsidRDefault="00297B30" w:rsidP="00E10A63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Геометричні параметри пласта -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9678" w:type="dxa"/>
          </w:tcPr>
          <w:p w:rsidR="00297B30" w:rsidRPr="009A06D5" w:rsidRDefault="00297B30" w:rsidP="00E10A63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A06D5">
              <w:rPr>
                <w:rFonts w:ascii="Times New Roman" w:hAnsi="Times New Roman"/>
                <w:sz w:val="24"/>
                <w:szCs w:val="24"/>
              </w:rPr>
              <w:t>Інклінометрична зйомка – це?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9678" w:type="dxa"/>
          </w:tcPr>
          <w:p w:rsidR="00297B30" w:rsidRPr="009A06D5" w:rsidRDefault="00297B30" w:rsidP="00236459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Які методи визначення потужності з перелічених є правильними?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9678" w:type="dxa"/>
          </w:tcPr>
          <w:p w:rsidR="00297B30" w:rsidRPr="009A06D5" w:rsidRDefault="00297B30" w:rsidP="00236459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До геометричних параметрів пласта відносять?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9678" w:type="dxa"/>
          </w:tcPr>
          <w:p w:rsidR="00297B30" w:rsidRPr="009A06D5" w:rsidRDefault="00297B30" w:rsidP="00236459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</w:rPr>
              <w:t>На які три групи можна умовно поділити відомі методи оцінки мінливості показникі</w:t>
            </w:r>
            <w:proofErr w:type="gramStart"/>
            <w:r w:rsidRPr="009A06D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A06D5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9678" w:type="dxa"/>
          </w:tcPr>
          <w:p w:rsidR="00297B30" w:rsidRPr="009A06D5" w:rsidRDefault="00297B30" w:rsidP="00236459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caps/>
                <w:sz w:val="24"/>
              </w:rPr>
              <w:t>Д</w:t>
            </w:r>
            <w:r w:rsidRPr="009A06D5">
              <w:rPr>
                <w:rFonts w:ascii="Times New Roman" w:hAnsi="Times New Roman" w:cs="Times New Roman"/>
                <w:sz w:val="24"/>
              </w:rPr>
              <w:t>о</w:t>
            </w:r>
            <w:r w:rsidRPr="009A06D5">
              <w:rPr>
                <w:rFonts w:ascii="Times New Roman" w:hAnsi="Times New Roman" w:cs="Times New Roman"/>
                <w:caps/>
                <w:sz w:val="24"/>
              </w:rPr>
              <w:t xml:space="preserve"> </w:t>
            </w:r>
            <w:r w:rsidRPr="009A06D5">
              <w:rPr>
                <w:rFonts w:ascii="Times New Roman" w:hAnsi="Times New Roman" w:cs="Times New Roman"/>
                <w:sz w:val="24"/>
              </w:rPr>
              <w:t>вивчення яких  критерії</w:t>
            </w:r>
            <w:proofErr w:type="gramStart"/>
            <w:r w:rsidRPr="009A06D5">
              <w:rPr>
                <w:rFonts w:ascii="Times New Roman" w:hAnsi="Times New Roman" w:cs="Times New Roman"/>
                <w:sz w:val="24"/>
              </w:rPr>
              <w:t>в зводиться</w:t>
            </w:r>
            <w:proofErr w:type="gramEnd"/>
            <w:r w:rsidRPr="009A06D5">
              <w:rPr>
                <w:rFonts w:ascii="Times New Roman" w:hAnsi="Times New Roman" w:cs="Times New Roman"/>
                <w:caps/>
                <w:sz w:val="24"/>
              </w:rPr>
              <w:t xml:space="preserve"> </w:t>
            </w:r>
            <w:r w:rsidRPr="009A06D5">
              <w:rPr>
                <w:rFonts w:ascii="Times New Roman" w:hAnsi="Times New Roman" w:cs="Times New Roman"/>
                <w:sz w:val="24"/>
              </w:rPr>
              <w:t>вивченість родовища?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9678" w:type="dxa"/>
          </w:tcPr>
          <w:p w:rsidR="00297B30" w:rsidRPr="009A06D5" w:rsidRDefault="00297B30" w:rsidP="00236459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  <w:lang w:val="uk-UA"/>
              </w:rPr>
              <w:t>Залежно від поставлених задач опробування буває…</w:t>
            </w:r>
          </w:p>
        </w:tc>
      </w:tr>
      <w:tr w:rsidR="00297B30" w:rsidRPr="009A06D5" w:rsidTr="00297B30">
        <w:tc>
          <w:tcPr>
            <w:tcW w:w="636" w:type="dxa"/>
          </w:tcPr>
          <w:p w:rsidR="00297B30" w:rsidRPr="009A06D5" w:rsidRDefault="00297B30" w:rsidP="004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9678" w:type="dxa"/>
          </w:tcPr>
          <w:p w:rsidR="00297B30" w:rsidRPr="009A06D5" w:rsidRDefault="00297B30" w:rsidP="00236459">
            <w:pPr>
              <w:pStyle w:val="aa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06D5">
              <w:rPr>
                <w:rFonts w:ascii="Times New Roman" w:hAnsi="Times New Roman" w:cs="Times New Roman"/>
                <w:sz w:val="24"/>
              </w:rPr>
              <w:t>До стереографічних сіток з перелічених належить:</w:t>
            </w:r>
          </w:p>
        </w:tc>
      </w:tr>
    </w:tbl>
    <w:p w:rsidR="00D32247" w:rsidRPr="009A06D5" w:rsidRDefault="00D32247" w:rsidP="00433FEF">
      <w:pPr>
        <w:rPr>
          <w:rFonts w:ascii="Times New Roman" w:hAnsi="Times New Roman" w:cs="Times New Roman"/>
          <w:sz w:val="24"/>
          <w:szCs w:val="24"/>
        </w:rPr>
      </w:pPr>
    </w:p>
    <w:sectPr w:rsidR="00D32247" w:rsidRPr="009A06D5" w:rsidSect="004D1A0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E1C"/>
    <w:multiLevelType w:val="hybridMultilevel"/>
    <w:tmpl w:val="9370B61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79F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00B4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F3EEE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5A2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F2A76"/>
    <w:multiLevelType w:val="hybridMultilevel"/>
    <w:tmpl w:val="4156DE7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474C1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34A60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30001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43A80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4355A"/>
    <w:multiLevelType w:val="hybridMultilevel"/>
    <w:tmpl w:val="DD549672"/>
    <w:lvl w:ilvl="0" w:tplc="844E28F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955D6"/>
    <w:multiLevelType w:val="hybridMultilevel"/>
    <w:tmpl w:val="5BB8369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D68E4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7464B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D73CE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B1C79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32BED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A7EF7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321D4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F6D60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C2B90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07DC0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A5457"/>
    <w:multiLevelType w:val="hybridMultilevel"/>
    <w:tmpl w:val="1664832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93059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C3CFA"/>
    <w:multiLevelType w:val="hybridMultilevel"/>
    <w:tmpl w:val="1664832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21915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20FCA"/>
    <w:multiLevelType w:val="hybridMultilevel"/>
    <w:tmpl w:val="CD56E4EE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409F8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B2B96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A27EA9"/>
    <w:multiLevelType w:val="hybridMultilevel"/>
    <w:tmpl w:val="EEF0373A"/>
    <w:lvl w:ilvl="0" w:tplc="844E28F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1C4DEE"/>
    <w:multiLevelType w:val="hybridMultilevel"/>
    <w:tmpl w:val="B9D236EC"/>
    <w:lvl w:ilvl="0" w:tplc="6EE258A6">
      <w:start w:val="1"/>
      <w:numFmt w:val="upperLetter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6617343"/>
    <w:multiLevelType w:val="hybridMultilevel"/>
    <w:tmpl w:val="CD56E4EE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D4038"/>
    <w:multiLevelType w:val="hybridMultilevel"/>
    <w:tmpl w:val="DDE640D4"/>
    <w:lvl w:ilvl="0" w:tplc="844E28F6">
      <w:start w:val="1"/>
      <w:numFmt w:val="upperLetter"/>
      <w:lvlText w:val="%1."/>
      <w:lvlJc w:val="left"/>
      <w:pPr>
        <w:ind w:left="10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376E29DC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BD1D34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B3E6D"/>
    <w:multiLevelType w:val="hybridMultilevel"/>
    <w:tmpl w:val="6E423A3E"/>
    <w:lvl w:ilvl="0" w:tplc="BE3E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955FD"/>
    <w:multiLevelType w:val="hybridMultilevel"/>
    <w:tmpl w:val="CD56E4EE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373DF7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42C98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415B76"/>
    <w:multiLevelType w:val="hybridMultilevel"/>
    <w:tmpl w:val="1664832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45097C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8523D8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4A7B63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6D2BE4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6C70F4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E6322E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1928C1"/>
    <w:multiLevelType w:val="hybridMultilevel"/>
    <w:tmpl w:val="1664832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E7070F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C51DF8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D644AA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F70F78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0F3D3E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40409D"/>
    <w:multiLevelType w:val="hybridMultilevel"/>
    <w:tmpl w:val="6E423A3E"/>
    <w:lvl w:ilvl="0" w:tplc="BE3E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CC7603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E511BA"/>
    <w:multiLevelType w:val="hybridMultilevel"/>
    <w:tmpl w:val="EEF0373A"/>
    <w:lvl w:ilvl="0" w:tplc="844E28F6">
      <w:start w:val="1"/>
      <w:numFmt w:val="upperLetter"/>
      <w:lvlText w:val="%1."/>
      <w:lvlJc w:val="left"/>
      <w:pPr>
        <w:ind w:left="1636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>
    <w:nsid w:val="54F92447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1D7989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6B2DBC"/>
    <w:multiLevelType w:val="hybridMultilevel"/>
    <w:tmpl w:val="6E423A3E"/>
    <w:lvl w:ilvl="0" w:tplc="BE3E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A13EC3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DD420E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6B6BCA"/>
    <w:multiLevelType w:val="hybridMultilevel"/>
    <w:tmpl w:val="CD56E4EE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995D0C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E668FF"/>
    <w:multiLevelType w:val="hybridMultilevel"/>
    <w:tmpl w:val="6E423A3E"/>
    <w:lvl w:ilvl="0" w:tplc="BE3E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4B708F"/>
    <w:multiLevelType w:val="hybridMultilevel"/>
    <w:tmpl w:val="6E423A3E"/>
    <w:lvl w:ilvl="0" w:tplc="BE3E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735BBE"/>
    <w:multiLevelType w:val="hybridMultilevel"/>
    <w:tmpl w:val="B9D236EC"/>
    <w:lvl w:ilvl="0" w:tplc="6EE258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D6562"/>
    <w:multiLevelType w:val="hybridMultilevel"/>
    <w:tmpl w:val="61D6B612"/>
    <w:lvl w:ilvl="0" w:tplc="844E28F6">
      <w:start w:val="1"/>
      <w:numFmt w:val="upperLetter"/>
      <w:lvlText w:val="%1."/>
      <w:lvlJc w:val="left"/>
      <w:pPr>
        <w:ind w:left="10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>
    <w:nsid w:val="5C365687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012F1F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041F13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5A37EE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E437D2"/>
    <w:multiLevelType w:val="hybridMultilevel"/>
    <w:tmpl w:val="28B2819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A1D56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D8250D"/>
    <w:multiLevelType w:val="hybridMultilevel"/>
    <w:tmpl w:val="6E423A3E"/>
    <w:lvl w:ilvl="0" w:tplc="BE3E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0B21AF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98203D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F04AB2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C70B02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BF4009"/>
    <w:multiLevelType w:val="hybridMultilevel"/>
    <w:tmpl w:val="7674AD48"/>
    <w:lvl w:ilvl="0" w:tplc="17988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0417E1"/>
    <w:multiLevelType w:val="hybridMultilevel"/>
    <w:tmpl w:val="6E423A3E"/>
    <w:lvl w:ilvl="0" w:tplc="BE3E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A246B1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6859CC"/>
    <w:multiLevelType w:val="hybridMultilevel"/>
    <w:tmpl w:val="6E423A3E"/>
    <w:lvl w:ilvl="0" w:tplc="BE3E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FB767F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260CF1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1966AF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954883"/>
    <w:multiLevelType w:val="hybridMultilevel"/>
    <w:tmpl w:val="1C9A94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DE7735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747312"/>
    <w:multiLevelType w:val="hybridMultilevel"/>
    <w:tmpl w:val="7916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1A1B2B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8A016A"/>
    <w:multiLevelType w:val="hybridMultilevel"/>
    <w:tmpl w:val="28B2819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0B5889"/>
    <w:multiLevelType w:val="hybridMultilevel"/>
    <w:tmpl w:val="6E423A3E"/>
    <w:lvl w:ilvl="0" w:tplc="BE3E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234A3A"/>
    <w:multiLevelType w:val="hybridMultilevel"/>
    <w:tmpl w:val="949A63A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24166C"/>
    <w:multiLevelType w:val="hybridMultilevel"/>
    <w:tmpl w:val="C8645472"/>
    <w:lvl w:ilvl="0" w:tplc="F738BE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5D3419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9103B0"/>
    <w:multiLevelType w:val="hybridMultilevel"/>
    <w:tmpl w:val="F74260A2"/>
    <w:lvl w:ilvl="0" w:tplc="844E28F6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BE3516"/>
    <w:multiLevelType w:val="hybridMultilevel"/>
    <w:tmpl w:val="7BEC828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00216B"/>
    <w:multiLevelType w:val="hybridMultilevel"/>
    <w:tmpl w:val="97F642D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360BD1"/>
    <w:multiLevelType w:val="hybridMultilevel"/>
    <w:tmpl w:val="278A3326"/>
    <w:lvl w:ilvl="0" w:tplc="83EA33A0">
      <w:start w:val="1"/>
      <w:numFmt w:val="upperLetter"/>
      <w:lvlText w:val="%1."/>
      <w:lvlJc w:val="left"/>
      <w:pPr>
        <w:ind w:left="643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70"/>
  </w:num>
  <w:num w:numId="4">
    <w:abstractNumId w:val="88"/>
  </w:num>
  <w:num w:numId="5">
    <w:abstractNumId w:val="64"/>
  </w:num>
  <w:num w:numId="6">
    <w:abstractNumId w:val="30"/>
  </w:num>
  <w:num w:numId="7">
    <w:abstractNumId w:val="9"/>
  </w:num>
  <w:num w:numId="8">
    <w:abstractNumId w:val="50"/>
  </w:num>
  <w:num w:numId="9">
    <w:abstractNumId w:val="19"/>
  </w:num>
  <w:num w:numId="10">
    <w:abstractNumId w:val="68"/>
  </w:num>
  <w:num w:numId="11">
    <w:abstractNumId w:val="53"/>
  </w:num>
  <w:num w:numId="12">
    <w:abstractNumId w:val="75"/>
  </w:num>
  <w:num w:numId="13">
    <w:abstractNumId w:val="66"/>
  </w:num>
  <w:num w:numId="14">
    <w:abstractNumId w:val="3"/>
  </w:num>
  <w:num w:numId="15">
    <w:abstractNumId w:val="76"/>
  </w:num>
  <w:num w:numId="16">
    <w:abstractNumId w:val="85"/>
  </w:num>
  <w:num w:numId="17">
    <w:abstractNumId w:val="15"/>
  </w:num>
  <w:num w:numId="18">
    <w:abstractNumId w:val="87"/>
  </w:num>
  <w:num w:numId="19">
    <w:abstractNumId w:val="33"/>
  </w:num>
  <w:num w:numId="20">
    <w:abstractNumId w:val="71"/>
  </w:num>
  <w:num w:numId="21">
    <w:abstractNumId w:val="11"/>
  </w:num>
  <w:num w:numId="22">
    <w:abstractNumId w:val="90"/>
  </w:num>
  <w:num w:numId="23">
    <w:abstractNumId w:val="5"/>
  </w:num>
  <w:num w:numId="24">
    <w:abstractNumId w:val="0"/>
  </w:num>
  <w:num w:numId="25">
    <w:abstractNumId w:val="94"/>
  </w:num>
  <w:num w:numId="26">
    <w:abstractNumId w:val="55"/>
  </w:num>
  <w:num w:numId="27">
    <w:abstractNumId w:val="81"/>
  </w:num>
  <w:num w:numId="28">
    <w:abstractNumId w:val="10"/>
  </w:num>
  <w:num w:numId="29">
    <w:abstractNumId w:val="18"/>
  </w:num>
  <w:num w:numId="30">
    <w:abstractNumId w:val="28"/>
  </w:num>
  <w:num w:numId="31">
    <w:abstractNumId w:val="48"/>
  </w:num>
  <w:num w:numId="32">
    <w:abstractNumId w:val="93"/>
  </w:num>
  <w:num w:numId="33">
    <w:abstractNumId w:val="92"/>
  </w:num>
  <w:num w:numId="34">
    <w:abstractNumId w:val="2"/>
  </w:num>
  <w:num w:numId="35">
    <w:abstractNumId w:val="32"/>
  </w:num>
  <w:num w:numId="36">
    <w:abstractNumId w:val="8"/>
  </w:num>
  <w:num w:numId="37">
    <w:abstractNumId w:val="4"/>
  </w:num>
  <w:num w:numId="38">
    <w:abstractNumId w:val="83"/>
  </w:num>
  <w:num w:numId="39">
    <w:abstractNumId w:val="61"/>
  </w:num>
  <w:num w:numId="40">
    <w:abstractNumId w:val="7"/>
  </w:num>
  <w:num w:numId="41">
    <w:abstractNumId w:val="40"/>
  </w:num>
  <w:num w:numId="42">
    <w:abstractNumId w:val="65"/>
  </w:num>
  <w:num w:numId="43">
    <w:abstractNumId w:val="49"/>
  </w:num>
  <w:num w:numId="44">
    <w:abstractNumId w:val="82"/>
  </w:num>
  <w:num w:numId="45">
    <w:abstractNumId w:val="47"/>
  </w:num>
  <w:num w:numId="46">
    <w:abstractNumId w:val="6"/>
  </w:num>
  <w:num w:numId="47">
    <w:abstractNumId w:val="38"/>
  </w:num>
  <w:num w:numId="48">
    <w:abstractNumId w:val="69"/>
  </w:num>
  <w:num w:numId="49">
    <w:abstractNumId w:val="79"/>
  </w:num>
  <w:num w:numId="50">
    <w:abstractNumId w:val="16"/>
  </w:num>
  <w:num w:numId="51">
    <w:abstractNumId w:val="20"/>
  </w:num>
  <w:num w:numId="52">
    <w:abstractNumId w:val="96"/>
  </w:num>
  <w:num w:numId="53">
    <w:abstractNumId w:val="34"/>
  </w:num>
  <w:num w:numId="54">
    <w:abstractNumId w:val="1"/>
  </w:num>
  <w:num w:numId="55">
    <w:abstractNumId w:val="29"/>
  </w:num>
  <w:num w:numId="56">
    <w:abstractNumId w:val="54"/>
  </w:num>
  <w:num w:numId="57">
    <w:abstractNumId w:val="22"/>
  </w:num>
  <w:num w:numId="58">
    <w:abstractNumId w:val="46"/>
  </w:num>
  <w:num w:numId="59">
    <w:abstractNumId w:val="43"/>
  </w:num>
  <w:num w:numId="60">
    <w:abstractNumId w:val="12"/>
  </w:num>
  <w:num w:numId="61">
    <w:abstractNumId w:val="58"/>
  </w:num>
  <w:num w:numId="62">
    <w:abstractNumId w:val="42"/>
  </w:num>
  <w:num w:numId="63">
    <w:abstractNumId w:val="17"/>
  </w:num>
  <w:num w:numId="64">
    <w:abstractNumId w:val="41"/>
  </w:num>
  <w:num w:numId="65">
    <w:abstractNumId w:val="25"/>
  </w:num>
  <w:num w:numId="66">
    <w:abstractNumId w:val="84"/>
  </w:num>
  <w:num w:numId="67">
    <w:abstractNumId w:val="14"/>
  </w:num>
  <w:num w:numId="68">
    <w:abstractNumId w:val="45"/>
  </w:num>
  <w:num w:numId="69">
    <w:abstractNumId w:val="27"/>
  </w:num>
  <w:num w:numId="70">
    <w:abstractNumId w:val="95"/>
  </w:num>
  <w:num w:numId="71">
    <w:abstractNumId w:val="60"/>
  </w:num>
  <w:num w:numId="72">
    <w:abstractNumId w:val="26"/>
  </w:num>
  <w:num w:numId="73">
    <w:abstractNumId w:val="36"/>
  </w:num>
  <w:num w:numId="74">
    <w:abstractNumId w:val="31"/>
  </w:num>
  <w:num w:numId="75">
    <w:abstractNumId w:val="74"/>
  </w:num>
  <w:num w:numId="76">
    <w:abstractNumId w:val="77"/>
  </w:num>
  <w:num w:numId="77">
    <w:abstractNumId w:val="37"/>
  </w:num>
  <w:num w:numId="78">
    <w:abstractNumId w:val="67"/>
  </w:num>
  <w:num w:numId="79">
    <w:abstractNumId w:val="13"/>
  </w:num>
  <w:num w:numId="80">
    <w:abstractNumId w:val="51"/>
  </w:num>
  <w:num w:numId="81">
    <w:abstractNumId w:val="59"/>
  </w:num>
  <w:num w:numId="82">
    <w:abstractNumId w:val="73"/>
  </w:num>
  <w:num w:numId="83">
    <w:abstractNumId w:val="56"/>
  </w:num>
  <w:num w:numId="84">
    <w:abstractNumId w:val="23"/>
  </w:num>
  <w:num w:numId="85">
    <w:abstractNumId w:val="21"/>
  </w:num>
  <w:num w:numId="86">
    <w:abstractNumId w:val="44"/>
  </w:num>
  <w:num w:numId="87">
    <w:abstractNumId w:val="91"/>
  </w:num>
  <w:num w:numId="88">
    <w:abstractNumId w:val="89"/>
  </w:num>
  <w:num w:numId="89">
    <w:abstractNumId w:val="78"/>
  </w:num>
  <w:num w:numId="90">
    <w:abstractNumId w:val="63"/>
  </w:num>
  <w:num w:numId="91">
    <w:abstractNumId w:val="72"/>
  </w:num>
  <w:num w:numId="92">
    <w:abstractNumId w:val="62"/>
  </w:num>
  <w:num w:numId="93">
    <w:abstractNumId w:val="80"/>
  </w:num>
  <w:num w:numId="94">
    <w:abstractNumId w:val="35"/>
  </w:num>
  <w:num w:numId="95">
    <w:abstractNumId w:val="52"/>
  </w:num>
  <w:num w:numId="96">
    <w:abstractNumId w:val="57"/>
  </w:num>
  <w:num w:numId="97">
    <w:abstractNumId w:val="8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6453"/>
    <w:rsid w:val="000103FD"/>
    <w:rsid w:val="0005756A"/>
    <w:rsid w:val="00060FB8"/>
    <w:rsid w:val="0007223C"/>
    <w:rsid w:val="00077F21"/>
    <w:rsid w:val="00081F4F"/>
    <w:rsid w:val="00085DCF"/>
    <w:rsid w:val="000A1469"/>
    <w:rsid w:val="000E156F"/>
    <w:rsid w:val="000E5589"/>
    <w:rsid w:val="000F6685"/>
    <w:rsid w:val="00131A24"/>
    <w:rsid w:val="00187F9F"/>
    <w:rsid w:val="001B78A4"/>
    <w:rsid w:val="001D13C5"/>
    <w:rsid w:val="001D33C7"/>
    <w:rsid w:val="002135EA"/>
    <w:rsid w:val="00236459"/>
    <w:rsid w:val="00283408"/>
    <w:rsid w:val="00297B30"/>
    <w:rsid w:val="002A4D84"/>
    <w:rsid w:val="002C1341"/>
    <w:rsid w:val="002E7D29"/>
    <w:rsid w:val="003741D9"/>
    <w:rsid w:val="00382A07"/>
    <w:rsid w:val="003F12E1"/>
    <w:rsid w:val="003F210D"/>
    <w:rsid w:val="00433FEF"/>
    <w:rsid w:val="00443D4E"/>
    <w:rsid w:val="004636E6"/>
    <w:rsid w:val="0047201B"/>
    <w:rsid w:val="00481BE1"/>
    <w:rsid w:val="004D1A06"/>
    <w:rsid w:val="004D1C61"/>
    <w:rsid w:val="004D2EA1"/>
    <w:rsid w:val="004E67E7"/>
    <w:rsid w:val="004F0466"/>
    <w:rsid w:val="005142CF"/>
    <w:rsid w:val="00516952"/>
    <w:rsid w:val="00544768"/>
    <w:rsid w:val="00591D64"/>
    <w:rsid w:val="005B4F2A"/>
    <w:rsid w:val="005B510E"/>
    <w:rsid w:val="005B716C"/>
    <w:rsid w:val="005D3EEE"/>
    <w:rsid w:val="005F12E1"/>
    <w:rsid w:val="005F45F7"/>
    <w:rsid w:val="005F4A11"/>
    <w:rsid w:val="0060151F"/>
    <w:rsid w:val="00644BD5"/>
    <w:rsid w:val="0064611B"/>
    <w:rsid w:val="00675BFE"/>
    <w:rsid w:val="006A33E6"/>
    <w:rsid w:val="006C7CAD"/>
    <w:rsid w:val="00705AEA"/>
    <w:rsid w:val="00707247"/>
    <w:rsid w:val="00712F20"/>
    <w:rsid w:val="007230C0"/>
    <w:rsid w:val="0072545F"/>
    <w:rsid w:val="007545A1"/>
    <w:rsid w:val="00792F36"/>
    <w:rsid w:val="00796C5E"/>
    <w:rsid w:val="007B6F85"/>
    <w:rsid w:val="007C1C3F"/>
    <w:rsid w:val="007C2775"/>
    <w:rsid w:val="007C39B1"/>
    <w:rsid w:val="007D0581"/>
    <w:rsid w:val="007D065B"/>
    <w:rsid w:val="007F11C5"/>
    <w:rsid w:val="00811677"/>
    <w:rsid w:val="008420B0"/>
    <w:rsid w:val="008452B8"/>
    <w:rsid w:val="0087130A"/>
    <w:rsid w:val="0087268B"/>
    <w:rsid w:val="00875683"/>
    <w:rsid w:val="00882040"/>
    <w:rsid w:val="0089246C"/>
    <w:rsid w:val="008D1155"/>
    <w:rsid w:val="008D6BD3"/>
    <w:rsid w:val="008D6C13"/>
    <w:rsid w:val="008D7EAC"/>
    <w:rsid w:val="008F3725"/>
    <w:rsid w:val="00913F4D"/>
    <w:rsid w:val="009159A1"/>
    <w:rsid w:val="00917F63"/>
    <w:rsid w:val="0097209C"/>
    <w:rsid w:val="0098672C"/>
    <w:rsid w:val="009A06D5"/>
    <w:rsid w:val="009A6453"/>
    <w:rsid w:val="009A7216"/>
    <w:rsid w:val="009B2F24"/>
    <w:rsid w:val="009D7B8F"/>
    <w:rsid w:val="009E0D06"/>
    <w:rsid w:val="00A36D66"/>
    <w:rsid w:val="00A7236A"/>
    <w:rsid w:val="00A766ED"/>
    <w:rsid w:val="00A86D4C"/>
    <w:rsid w:val="00A86DC8"/>
    <w:rsid w:val="00AB4D6F"/>
    <w:rsid w:val="00AD5132"/>
    <w:rsid w:val="00AE195F"/>
    <w:rsid w:val="00B2462C"/>
    <w:rsid w:val="00B310C6"/>
    <w:rsid w:val="00B31E71"/>
    <w:rsid w:val="00B4783F"/>
    <w:rsid w:val="00B75D39"/>
    <w:rsid w:val="00B76C34"/>
    <w:rsid w:val="00B9604D"/>
    <w:rsid w:val="00BA654A"/>
    <w:rsid w:val="00BD608B"/>
    <w:rsid w:val="00BE2568"/>
    <w:rsid w:val="00C15942"/>
    <w:rsid w:val="00C4769E"/>
    <w:rsid w:val="00C61491"/>
    <w:rsid w:val="00C70C61"/>
    <w:rsid w:val="00C85D53"/>
    <w:rsid w:val="00C94C1F"/>
    <w:rsid w:val="00CD00D3"/>
    <w:rsid w:val="00D001A4"/>
    <w:rsid w:val="00D03E3F"/>
    <w:rsid w:val="00D21837"/>
    <w:rsid w:val="00D32247"/>
    <w:rsid w:val="00D52F88"/>
    <w:rsid w:val="00DA1445"/>
    <w:rsid w:val="00DA2E1D"/>
    <w:rsid w:val="00DA51C5"/>
    <w:rsid w:val="00DB04AA"/>
    <w:rsid w:val="00DD2B60"/>
    <w:rsid w:val="00DD623F"/>
    <w:rsid w:val="00DF6610"/>
    <w:rsid w:val="00E030A3"/>
    <w:rsid w:val="00E10A63"/>
    <w:rsid w:val="00E3146C"/>
    <w:rsid w:val="00E55B35"/>
    <w:rsid w:val="00E5615F"/>
    <w:rsid w:val="00E92C34"/>
    <w:rsid w:val="00EA7AC0"/>
    <w:rsid w:val="00EB60C5"/>
    <w:rsid w:val="00ED29DA"/>
    <w:rsid w:val="00F354EA"/>
    <w:rsid w:val="00F36132"/>
    <w:rsid w:val="00F4102A"/>
    <w:rsid w:val="00F4328C"/>
    <w:rsid w:val="00F466DF"/>
    <w:rsid w:val="00FA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8"/>
  </w:style>
  <w:style w:type="paragraph" w:styleId="3">
    <w:name w:val="heading 3"/>
    <w:basedOn w:val="a"/>
    <w:next w:val="a"/>
    <w:link w:val="30"/>
    <w:unhideWhenUsed/>
    <w:qFormat/>
    <w:rsid w:val="004D2E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34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9F"/>
    <w:pPr>
      <w:ind w:left="720"/>
      <w:contextualSpacing/>
    </w:pPr>
    <w:rPr>
      <w:lang w:val="ru-RU"/>
    </w:rPr>
  </w:style>
  <w:style w:type="paragraph" w:styleId="a8">
    <w:name w:val="Body Text Indent"/>
    <w:basedOn w:val="a"/>
    <w:link w:val="a9"/>
    <w:rsid w:val="007230C0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uk-UA"/>
    </w:rPr>
  </w:style>
  <w:style w:type="character" w:customStyle="1" w:styleId="a9">
    <w:name w:val="Основной текст с отступом Знак"/>
    <w:basedOn w:val="a0"/>
    <w:link w:val="a8"/>
    <w:rsid w:val="007230C0"/>
    <w:rPr>
      <w:rFonts w:ascii="Times New Roman" w:eastAsia="Times New Roman" w:hAnsi="Times New Roman" w:cs="Times New Roman"/>
      <w:sz w:val="20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4D2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header"/>
    <w:basedOn w:val="a"/>
    <w:link w:val="ab"/>
    <w:rsid w:val="00DB04A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8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DB04AA"/>
    <w:rPr>
      <w:rFonts w:ascii="Arial" w:eastAsia="Times New Roman" w:hAnsi="Arial" w:cs="Arial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93E-EAC1-4144-A0D2-7E3B0511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32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org_chto</cp:lastModifiedBy>
  <cp:revision>52</cp:revision>
  <dcterms:created xsi:type="dcterms:W3CDTF">2019-05-10T10:07:00Z</dcterms:created>
  <dcterms:modified xsi:type="dcterms:W3CDTF">2020-06-09T11:42:00Z</dcterms:modified>
</cp:coreProperties>
</file>