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1"/>
        <w:gridCol w:w="6247"/>
      </w:tblGrid>
      <w:tr w:rsidR="00263248" w:rsidRPr="00C72815" w:rsidTr="006677C6">
        <w:tc>
          <w:tcPr>
            <w:tcW w:w="5000" w:type="pct"/>
            <w:gridSpan w:val="2"/>
            <w:tcBorders>
              <w:tl2br w:val="nil"/>
              <w:tr2bl w:val="nil"/>
            </w:tcBorders>
          </w:tcPr>
          <w:p w:rsidR="00263248" w:rsidRPr="00C72815" w:rsidRDefault="00AF2132" w:rsidP="004E72F6">
            <w:pPr>
              <w:jc w:val="center"/>
              <w:rPr>
                <w:rFonts w:eastAsia="SimSun-ExtB"/>
                <w:sz w:val="28"/>
                <w:szCs w:val="28"/>
                <w:lang w:val="uk-UA"/>
              </w:rPr>
            </w:pPr>
            <w:r>
              <w:rPr>
                <w:rFonts w:eastAsia="SimSun-ExtB"/>
                <w:sz w:val="28"/>
                <w:szCs w:val="28"/>
                <w:lang w:val="uk-UA"/>
              </w:rPr>
              <w:t>Д</w:t>
            </w:r>
            <w:r w:rsidR="00263248" w:rsidRPr="00C72815">
              <w:rPr>
                <w:rFonts w:eastAsia="SimSun-ExtB"/>
                <w:sz w:val="28"/>
                <w:szCs w:val="28"/>
                <w:lang w:val="uk-UA"/>
              </w:rPr>
              <w:t>ержавний університет</w:t>
            </w:r>
            <w:r>
              <w:rPr>
                <w:rFonts w:eastAsia="SimSun-ExtB"/>
                <w:sz w:val="28"/>
                <w:szCs w:val="28"/>
                <w:lang w:val="uk-UA"/>
              </w:rPr>
              <w:t xml:space="preserve"> «Житомирська політехніка»</w:t>
            </w:r>
          </w:p>
          <w:p w:rsidR="00263248" w:rsidRPr="00C72815" w:rsidRDefault="00F95162" w:rsidP="004E72F6">
            <w:pPr>
              <w:jc w:val="center"/>
              <w:rPr>
                <w:rFonts w:eastAsia="SimSun-ExtB"/>
                <w:sz w:val="28"/>
                <w:szCs w:val="28"/>
                <w:lang w:val="uk-UA"/>
              </w:rPr>
            </w:pPr>
            <w:r w:rsidRPr="00F95162">
              <w:rPr>
                <w:rFonts w:eastAsia="SimSun-ExtB"/>
                <w:sz w:val="28"/>
                <w:szCs w:val="28"/>
                <w:lang w:val="uk-UA"/>
              </w:rPr>
              <w:t>Факультет комп'</w:t>
            </w:r>
            <w:r w:rsidR="006279D9">
              <w:rPr>
                <w:rFonts w:eastAsia="SimSun-ExtB"/>
                <w:sz w:val="28"/>
                <w:szCs w:val="28"/>
                <w:lang w:val="uk-UA"/>
              </w:rPr>
              <w:t>ютерно-інтегрованих технологій,</w:t>
            </w:r>
            <w:r w:rsidR="006279D9">
              <w:rPr>
                <w:rFonts w:eastAsia="SimSun-ExtB"/>
                <w:sz w:val="28"/>
                <w:szCs w:val="28"/>
                <w:lang w:val="uk-UA"/>
              </w:rPr>
              <w:br/>
            </w:r>
            <w:r w:rsidRPr="00F95162">
              <w:rPr>
                <w:rFonts w:eastAsia="SimSun-ExtB"/>
                <w:sz w:val="28"/>
                <w:szCs w:val="28"/>
                <w:lang w:val="uk-UA"/>
              </w:rPr>
              <w:t>мехатроніки і робототехніки</w:t>
            </w:r>
          </w:p>
          <w:p w:rsidR="00263248" w:rsidRDefault="00263248" w:rsidP="004E72F6">
            <w:pPr>
              <w:jc w:val="center"/>
              <w:rPr>
                <w:rFonts w:eastAsia="SimSun-ExtB"/>
                <w:sz w:val="28"/>
                <w:szCs w:val="28"/>
                <w:lang w:val="uk-UA"/>
              </w:rPr>
            </w:pPr>
            <w:r w:rsidRPr="00C72815">
              <w:rPr>
                <w:rFonts w:eastAsia="SimSun-ExtB"/>
                <w:sz w:val="28"/>
                <w:szCs w:val="28"/>
                <w:lang w:val="uk-UA"/>
              </w:rPr>
              <w:t>Кафедра прикладної механіки і комп’ютерно-інтегрованих технологій</w:t>
            </w:r>
          </w:p>
          <w:p w:rsidR="00263248" w:rsidRPr="00C72815" w:rsidRDefault="00263248" w:rsidP="004E72F6">
            <w:pPr>
              <w:jc w:val="center"/>
              <w:rPr>
                <w:rFonts w:eastAsia="SimSun-ExtB"/>
                <w:sz w:val="28"/>
                <w:szCs w:val="28"/>
                <w:lang w:val="uk-UA"/>
              </w:rPr>
            </w:pPr>
            <w:r w:rsidRPr="00C72815">
              <w:rPr>
                <w:rFonts w:eastAsia="SimSun-ExtB"/>
                <w:sz w:val="28"/>
                <w:szCs w:val="28"/>
                <w:lang w:val="uk-UA"/>
              </w:rPr>
              <w:t>Спеціальність: 131 «Прикладна механіка»</w:t>
            </w:r>
          </w:p>
          <w:p w:rsidR="00263248" w:rsidRPr="00C72815" w:rsidRDefault="00F95162" w:rsidP="004E72F6">
            <w:pPr>
              <w:jc w:val="center"/>
              <w:rPr>
                <w:rFonts w:eastAsia="SimSun-ExtB"/>
                <w:sz w:val="28"/>
                <w:szCs w:val="28"/>
                <w:lang w:val="uk-UA"/>
              </w:rPr>
            </w:pPr>
            <w:r>
              <w:rPr>
                <w:rFonts w:eastAsia="SimSun-ExtB"/>
                <w:sz w:val="28"/>
                <w:szCs w:val="28"/>
                <w:lang w:val="uk-UA"/>
              </w:rPr>
              <w:t>Освітній рівень: «магістр</w:t>
            </w:r>
            <w:r w:rsidR="00263248" w:rsidRPr="00C72815">
              <w:rPr>
                <w:rFonts w:eastAsia="SimSun-ExtB"/>
                <w:sz w:val="28"/>
                <w:szCs w:val="28"/>
                <w:lang w:val="uk-UA"/>
              </w:rPr>
              <w:t>»</w:t>
            </w:r>
          </w:p>
        </w:tc>
      </w:tr>
      <w:tr w:rsidR="00263248" w:rsidRPr="00C72815" w:rsidTr="006677C6">
        <w:tc>
          <w:tcPr>
            <w:tcW w:w="1759" w:type="pct"/>
            <w:tcBorders>
              <w:tl2br w:val="nil"/>
              <w:tr2bl w:val="nil"/>
            </w:tcBorders>
          </w:tcPr>
          <w:p w:rsidR="00263248" w:rsidRPr="00C72815" w:rsidRDefault="00263248" w:rsidP="004E72F6">
            <w:pPr>
              <w:rPr>
                <w:sz w:val="28"/>
                <w:szCs w:val="28"/>
                <w:lang w:val="uk-UA"/>
              </w:rPr>
            </w:pPr>
          </w:p>
          <w:p w:rsidR="00263248" w:rsidRPr="00C72815" w:rsidRDefault="00263248" w:rsidP="004E72F6">
            <w:pPr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«ЗАТВЕРДЖУЮ»</w:t>
            </w:r>
          </w:p>
          <w:p w:rsidR="00263248" w:rsidRPr="00C72815" w:rsidRDefault="00263248" w:rsidP="004E72F6">
            <w:pPr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Проректор з НПР</w:t>
            </w:r>
          </w:p>
          <w:p w:rsidR="00263248" w:rsidRPr="00C72815" w:rsidRDefault="00263248" w:rsidP="004E72F6">
            <w:pPr>
              <w:rPr>
                <w:sz w:val="28"/>
                <w:szCs w:val="28"/>
                <w:lang w:val="uk-UA"/>
              </w:rPr>
            </w:pPr>
          </w:p>
          <w:p w:rsidR="00263248" w:rsidRPr="00C72815" w:rsidRDefault="00263248" w:rsidP="004E72F6">
            <w:pPr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_______</w:t>
            </w:r>
            <w:r w:rsidR="00F95162">
              <w:rPr>
                <w:sz w:val="28"/>
                <w:szCs w:val="28"/>
                <w:lang w:val="uk-UA"/>
              </w:rPr>
              <w:t>А</w:t>
            </w:r>
            <w:r w:rsidRPr="00C72815">
              <w:rPr>
                <w:sz w:val="28"/>
                <w:szCs w:val="28"/>
                <w:lang w:val="uk-UA"/>
              </w:rPr>
              <w:t>.</w:t>
            </w:r>
            <w:r w:rsidR="00F95162">
              <w:rPr>
                <w:sz w:val="28"/>
                <w:szCs w:val="28"/>
                <w:lang w:val="uk-UA"/>
              </w:rPr>
              <w:t>В</w:t>
            </w:r>
            <w:r w:rsidRPr="00C72815">
              <w:rPr>
                <w:sz w:val="28"/>
                <w:szCs w:val="28"/>
                <w:lang w:val="uk-UA"/>
              </w:rPr>
              <w:t xml:space="preserve">. </w:t>
            </w:r>
            <w:r w:rsidR="00F95162">
              <w:rPr>
                <w:sz w:val="28"/>
                <w:szCs w:val="28"/>
                <w:lang w:val="uk-UA"/>
              </w:rPr>
              <w:t>Морозов</w:t>
            </w:r>
          </w:p>
          <w:p w:rsidR="00263248" w:rsidRPr="00C72815" w:rsidRDefault="00263248" w:rsidP="004E72F6">
            <w:pPr>
              <w:rPr>
                <w:sz w:val="28"/>
                <w:szCs w:val="28"/>
                <w:lang w:val="uk-UA"/>
              </w:rPr>
            </w:pPr>
          </w:p>
          <w:p w:rsidR="00263248" w:rsidRPr="00C72815" w:rsidRDefault="00F95162" w:rsidP="00AF21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________201</w:t>
            </w:r>
            <w:r w:rsidR="00AF2132">
              <w:rPr>
                <w:sz w:val="28"/>
                <w:szCs w:val="28"/>
                <w:lang w:val="uk-UA"/>
              </w:rPr>
              <w:t>9</w:t>
            </w:r>
            <w:r w:rsidR="00263248" w:rsidRPr="00C72815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241" w:type="pct"/>
            <w:tcBorders>
              <w:tl2br w:val="nil"/>
              <w:tr2bl w:val="nil"/>
            </w:tcBorders>
          </w:tcPr>
          <w:p w:rsidR="00263248" w:rsidRPr="00C72815" w:rsidRDefault="00263248" w:rsidP="004E72F6">
            <w:pPr>
              <w:rPr>
                <w:sz w:val="28"/>
                <w:szCs w:val="28"/>
                <w:lang w:val="uk-UA"/>
              </w:rPr>
            </w:pPr>
          </w:p>
          <w:p w:rsidR="00263248" w:rsidRPr="00C72815" w:rsidRDefault="00263248" w:rsidP="004E72F6">
            <w:pPr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Затверджено на засіданні кафедри прикладної механіки і комп’ютерно-інтегрованих технологій</w:t>
            </w:r>
          </w:p>
          <w:p w:rsidR="00263248" w:rsidRPr="00C72815" w:rsidRDefault="00263248" w:rsidP="004E72F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Протокол №</w:t>
            </w:r>
            <w:r w:rsidR="00F95162" w:rsidRPr="004B1531">
              <w:rPr>
                <w:sz w:val="28"/>
                <w:szCs w:val="28"/>
                <w:lang w:val="uk-UA"/>
              </w:rPr>
              <w:t xml:space="preserve"> </w:t>
            </w:r>
            <w:r w:rsidR="00AF2132">
              <w:rPr>
                <w:sz w:val="28"/>
                <w:szCs w:val="28"/>
                <w:lang w:val="uk-UA"/>
              </w:rPr>
              <w:t>8</w:t>
            </w:r>
            <w:r w:rsidR="00F95162" w:rsidRPr="004B1531">
              <w:rPr>
                <w:sz w:val="28"/>
                <w:szCs w:val="28"/>
                <w:lang w:val="uk-UA"/>
              </w:rPr>
              <w:t xml:space="preserve"> </w:t>
            </w:r>
            <w:r w:rsidRPr="004B1531">
              <w:rPr>
                <w:sz w:val="28"/>
                <w:szCs w:val="28"/>
                <w:lang w:val="uk-UA"/>
              </w:rPr>
              <w:t>від «</w:t>
            </w:r>
            <w:r w:rsidR="00AF2132">
              <w:rPr>
                <w:sz w:val="28"/>
                <w:szCs w:val="28"/>
                <w:lang w:val="uk-UA"/>
              </w:rPr>
              <w:t>6</w:t>
            </w:r>
            <w:r w:rsidRPr="004B1531">
              <w:rPr>
                <w:sz w:val="28"/>
                <w:szCs w:val="28"/>
                <w:lang w:val="uk-UA"/>
              </w:rPr>
              <w:t xml:space="preserve">» </w:t>
            </w:r>
            <w:r w:rsidR="00F95162" w:rsidRPr="004B1531">
              <w:rPr>
                <w:sz w:val="28"/>
                <w:szCs w:val="28"/>
                <w:lang w:val="uk-UA"/>
              </w:rPr>
              <w:t>вересня</w:t>
            </w:r>
            <w:r w:rsidR="004765F5" w:rsidRPr="004B1531">
              <w:rPr>
                <w:sz w:val="28"/>
                <w:szCs w:val="28"/>
                <w:lang w:val="uk-UA"/>
              </w:rPr>
              <w:t xml:space="preserve"> 201</w:t>
            </w:r>
            <w:r w:rsidR="00AF2132">
              <w:rPr>
                <w:sz w:val="28"/>
                <w:szCs w:val="28"/>
                <w:lang w:val="uk-UA"/>
              </w:rPr>
              <w:t>9</w:t>
            </w:r>
            <w:r w:rsidRPr="004B1531">
              <w:rPr>
                <w:sz w:val="28"/>
                <w:szCs w:val="28"/>
                <w:lang w:val="uk-UA"/>
              </w:rPr>
              <w:t xml:space="preserve"> р.</w:t>
            </w:r>
          </w:p>
          <w:p w:rsidR="00263248" w:rsidRPr="00C72815" w:rsidRDefault="00263248" w:rsidP="004E72F6">
            <w:pPr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 xml:space="preserve">Завідувач </w:t>
            </w:r>
            <w:r w:rsidR="00BC5ED8" w:rsidRPr="00C72815">
              <w:rPr>
                <w:sz w:val="28"/>
                <w:szCs w:val="28"/>
                <w:lang w:val="uk-UA"/>
              </w:rPr>
              <w:t>кафедри______</w:t>
            </w:r>
            <w:r w:rsidRPr="00C72815">
              <w:rPr>
                <w:sz w:val="28"/>
                <w:szCs w:val="28"/>
                <w:lang w:val="uk-UA"/>
              </w:rPr>
              <w:t>_____Л.Г. Полонський</w:t>
            </w:r>
          </w:p>
          <w:p w:rsidR="00263248" w:rsidRPr="00C72815" w:rsidRDefault="00263248" w:rsidP="004E72F6">
            <w:pPr>
              <w:rPr>
                <w:sz w:val="28"/>
                <w:szCs w:val="28"/>
                <w:lang w:val="uk-UA"/>
              </w:rPr>
            </w:pPr>
          </w:p>
          <w:p w:rsidR="00263248" w:rsidRPr="00C72815" w:rsidRDefault="004765F5" w:rsidP="004E72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«__»_________201</w:t>
            </w:r>
            <w:r w:rsidR="00AF2132">
              <w:rPr>
                <w:sz w:val="28"/>
                <w:szCs w:val="28"/>
                <w:lang w:val="uk-UA"/>
              </w:rPr>
              <w:t>9</w:t>
            </w:r>
            <w:r w:rsidR="00263248" w:rsidRPr="00C72815">
              <w:rPr>
                <w:sz w:val="28"/>
                <w:szCs w:val="28"/>
                <w:lang w:val="uk-UA"/>
              </w:rPr>
              <w:t xml:space="preserve"> р.</w:t>
            </w:r>
          </w:p>
          <w:p w:rsidR="00263248" w:rsidRPr="00C72815" w:rsidRDefault="00263248" w:rsidP="004E72F6">
            <w:pPr>
              <w:rPr>
                <w:sz w:val="28"/>
                <w:szCs w:val="28"/>
                <w:lang w:val="uk-UA"/>
              </w:rPr>
            </w:pPr>
          </w:p>
        </w:tc>
      </w:tr>
      <w:tr w:rsidR="00263248" w:rsidRPr="00C72815" w:rsidTr="006677C6">
        <w:tc>
          <w:tcPr>
            <w:tcW w:w="5000" w:type="pct"/>
            <w:gridSpan w:val="2"/>
            <w:tcBorders>
              <w:tl2br w:val="nil"/>
              <w:tr2bl w:val="nil"/>
            </w:tcBorders>
          </w:tcPr>
          <w:p w:rsidR="00263248" w:rsidRPr="00C72815" w:rsidRDefault="00263248" w:rsidP="004E72F6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ТЕСТОВІ ЗАВДАННЯ</w:t>
            </w:r>
          </w:p>
          <w:p w:rsidR="00263248" w:rsidRPr="00A62C56" w:rsidRDefault="006764B8" w:rsidP="004E72F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2C56">
              <w:rPr>
                <w:b/>
                <w:sz w:val="28"/>
                <w:szCs w:val="28"/>
                <w:lang w:val="uk-UA"/>
              </w:rPr>
              <w:t>САПР Т</w:t>
            </w:r>
            <w:r w:rsidR="00B77F2C" w:rsidRPr="00A62C56">
              <w:rPr>
                <w:b/>
                <w:sz w:val="28"/>
                <w:szCs w:val="28"/>
                <w:lang w:val="uk-UA"/>
              </w:rPr>
              <w:t xml:space="preserve">ЕХНОЛОГІЧНИХ </w:t>
            </w:r>
            <w:r w:rsidRPr="00A62C56">
              <w:rPr>
                <w:b/>
                <w:sz w:val="28"/>
                <w:szCs w:val="28"/>
                <w:lang w:val="uk-UA"/>
              </w:rPr>
              <w:t>П</w:t>
            </w:r>
            <w:r w:rsidR="00B77F2C" w:rsidRPr="00A62C56">
              <w:rPr>
                <w:b/>
                <w:sz w:val="28"/>
                <w:szCs w:val="28"/>
                <w:lang w:val="uk-UA"/>
              </w:rPr>
              <w:t>РОЦЕСІВ</w:t>
            </w:r>
          </w:p>
        </w:tc>
      </w:tr>
    </w:tbl>
    <w:p w:rsidR="00AC6137" w:rsidRPr="00C72815" w:rsidRDefault="00AC6137" w:rsidP="00AC6137">
      <w:pPr>
        <w:tabs>
          <w:tab w:val="left" w:pos="540"/>
          <w:tab w:val="left" w:pos="1080"/>
        </w:tabs>
        <w:jc w:val="center"/>
        <w:rPr>
          <w:b/>
          <w:lang w:val="uk-UA"/>
        </w:rPr>
      </w:pP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8392"/>
      </w:tblGrid>
      <w:tr w:rsidR="00AA4B86" w:rsidRPr="004B1531" w:rsidTr="00AA4B86">
        <w:trPr>
          <w:trHeight w:val="296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№</w:t>
            </w:r>
          </w:p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4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4B1531">
              <w:rPr>
                <w:sz w:val="28"/>
                <w:szCs w:val="28"/>
                <w:lang w:val="uk-UA"/>
              </w:rPr>
              <w:t>Текст завдання</w:t>
            </w:r>
          </w:p>
        </w:tc>
      </w:tr>
      <w:tr w:rsidR="00AA4B86" w:rsidRPr="004B1531" w:rsidTr="00AA4B86">
        <w:trPr>
          <w:trHeight w:val="296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86" w:rsidRPr="004B1531" w:rsidRDefault="00AA4B86" w:rsidP="006677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en-US"/>
              </w:rPr>
            </w:pPr>
            <w:r w:rsidRPr="004B1531">
              <w:rPr>
                <w:sz w:val="28"/>
                <w:szCs w:val="28"/>
                <w:lang w:val="en-US"/>
              </w:rPr>
              <w:t>Autodesk Inventor – це система:</w:t>
            </w:r>
          </w:p>
        </w:tc>
      </w:tr>
      <w:tr w:rsidR="00AA4B86" w:rsidRPr="00AA4B86" w:rsidTr="00AA4B86">
        <w:trPr>
          <w:trHeight w:val="18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Autodesk </w:t>
            </w:r>
            <w:r w:rsidRPr="004B1531">
              <w:rPr>
                <w:sz w:val="28"/>
                <w:szCs w:val="28"/>
                <w:lang w:val="en-US"/>
              </w:rPr>
              <w:t>Delcam PowerMill</w:t>
            </w:r>
            <w:r w:rsidRPr="004B1531">
              <w:rPr>
                <w:sz w:val="28"/>
                <w:szCs w:val="28"/>
                <w:lang w:val="uk-UA"/>
              </w:rPr>
              <w:t xml:space="preserve"> – це система:</w:t>
            </w:r>
          </w:p>
        </w:tc>
      </w:tr>
      <w:tr w:rsidR="00AA4B86" w:rsidRPr="004B1531" w:rsidTr="00AA4B86">
        <w:trPr>
          <w:trHeight w:val="3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en-US"/>
              </w:rPr>
            </w:pPr>
            <w:r w:rsidRPr="004B1531">
              <w:rPr>
                <w:sz w:val="28"/>
                <w:szCs w:val="28"/>
                <w:lang w:val="en-US"/>
              </w:rPr>
              <w:t>ANSYS – це система:</w:t>
            </w:r>
          </w:p>
        </w:tc>
      </w:tr>
      <w:tr w:rsidR="00AA4B86" w:rsidRPr="00AA4B86" w:rsidTr="00AA4B86">
        <w:trPr>
          <w:trHeight w:val="296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en-US"/>
              </w:rPr>
            </w:pPr>
            <w:r w:rsidRPr="004B1531">
              <w:rPr>
                <w:sz w:val="28"/>
                <w:szCs w:val="28"/>
                <w:lang w:val="uk-UA"/>
              </w:rPr>
              <w:t>Autodesk</w:t>
            </w:r>
            <w:r w:rsidRPr="004B1531">
              <w:rPr>
                <w:sz w:val="28"/>
                <w:szCs w:val="28"/>
                <w:lang w:val="en-US"/>
              </w:rPr>
              <w:t xml:space="preserve"> </w:t>
            </w:r>
            <w:r w:rsidRPr="004B1531">
              <w:rPr>
                <w:sz w:val="28"/>
                <w:szCs w:val="28"/>
                <w:lang w:val="uk-UA"/>
              </w:rPr>
              <w:t>Fusion 360</w:t>
            </w:r>
            <w:r w:rsidRPr="004B1531">
              <w:rPr>
                <w:sz w:val="28"/>
                <w:szCs w:val="28"/>
                <w:lang w:val="en-US"/>
              </w:rPr>
              <w:t xml:space="preserve"> – це система:</w:t>
            </w:r>
          </w:p>
        </w:tc>
      </w:tr>
      <w:tr w:rsidR="00AA4B86" w:rsidRPr="00AA4B86" w:rsidTr="00AA4B86">
        <w:trPr>
          <w:trHeight w:val="296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Autodesk Delcam </w:t>
            </w:r>
            <w:r w:rsidRPr="004B1531">
              <w:rPr>
                <w:sz w:val="28"/>
                <w:szCs w:val="28"/>
                <w:lang w:val="en-US"/>
              </w:rPr>
              <w:t>ArtCAM</w:t>
            </w:r>
            <w:r w:rsidRPr="004B1531">
              <w:rPr>
                <w:sz w:val="28"/>
                <w:szCs w:val="28"/>
                <w:lang w:val="uk-UA"/>
              </w:rPr>
              <w:t xml:space="preserve"> – це система:</w:t>
            </w:r>
          </w:p>
        </w:tc>
      </w:tr>
      <w:tr w:rsidR="00AA4B86" w:rsidRPr="004B1531" w:rsidTr="00AA4B86">
        <w:trPr>
          <w:trHeight w:val="296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en-US"/>
              </w:rPr>
            </w:pPr>
            <w:r w:rsidRPr="004B1531">
              <w:rPr>
                <w:sz w:val="28"/>
                <w:szCs w:val="28"/>
                <w:lang w:val="uk-UA"/>
              </w:rPr>
              <w:t>Autodesk</w:t>
            </w:r>
            <w:r w:rsidRPr="004B1531">
              <w:rPr>
                <w:sz w:val="28"/>
                <w:szCs w:val="28"/>
                <w:lang w:val="en-US"/>
              </w:rPr>
              <w:t xml:space="preserve"> AutoCAD – це система: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en-US"/>
              </w:rPr>
            </w:pPr>
            <w:r w:rsidRPr="004B1531">
              <w:rPr>
                <w:sz w:val="28"/>
                <w:szCs w:val="28"/>
                <w:lang w:val="en-US"/>
              </w:rPr>
              <w:t>SprutCAM – це система: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en-US"/>
              </w:rPr>
            </w:pPr>
            <w:r w:rsidRPr="004B1531">
              <w:rPr>
                <w:sz w:val="28"/>
                <w:szCs w:val="28"/>
                <w:lang w:val="en-US"/>
              </w:rPr>
              <w:t>T-Flex – це система: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АСКОН Лоцман – це система: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165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en-US"/>
              </w:rPr>
            </w:pPr>
            <w:r w:rsidRPr="004B1531">
              <w:rPr>
                <w:sz w:val="28"/>
                <w:szCs w:val="28"/>
                <w:lang w:val="uk-UA"/>
              </w:rPr>
              <w:t>Windchill</w:t>
            </w:r>
            <w:r w:rsidRPr="004B1531">
              <w:rPr>
                <w:sz w:val="28"/>
                <w:szCs w:val="28"/>
                <w:lang w:val="en-US"/>
              </w:rPr>
              <w:t xml:space="preserve"> – це система: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381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en-US"/>
              </w:rPr>
            </w:pPr>
            <w:r w:rsidRPr="004B1531">
              <w:rPr>
                <w:sz w:val="28"/>
                <w:szCs w:val="28"/>
                <w:lang w:val="uk-UA"/>
              </w:rPr>
              <w:t>Mathcad</w:t>
            </w:r>
            <w:r w:rsidRPr="004B1531">
              <w:rPr>
                <w:sz w:val="28"/>
                <w:szCs w:val="28"/>
                <w:lang w:val="en-US"/>
              </w:rPr>
              <w:t xml:space="preserve"> – це система: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en-US"/>
              </w:rPr>
            </w:pPr>
            <w:r w:rsidRPr="004B1531">
              <w:rPr>
                <w:sz w:val="28"/>
                <w:szCs w:val="28"/>
                <w:lang w:val="uk-UA"/>
              </w:rPr>
              <w:t>Math</w:t>
            </w:r>
            <w:r w:rsidRPr="004B1531">
              <w:rPr>
                <w:sz w:val="28"/>
                <w:szCs w:val="28"/>
                <w:lang w:val="en-US"/>
              </w:rPr>
              <w:t>LAB – це система: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Які з перерахованих пунктів не відносяться до принципів САПР:</w:t>
            </w:r>
          </w:p>
          <w:p w:rsidR="00AA4B86" w:rsidRPr="004B1531" w:rsidRDefault="00AA4B86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1) надійність;</w:t>
            </w:r>
          </w:p>
          <w:p w:rsidR="00AA4B86" w:rsidRPr="004B1531" w:rsidRDefault="00AA4B86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2) уніфікація;</w:t>
            </w:r>
          </w:p>
          <w:p w:rsidR="00AA4B86" w:rsidRPr="004B1531" w:rsidRDefault="00AA4B86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3) сумісність;</w:t>
            </w:r>
          </w:p>
          <w:p w:rsidR="00AA4B86" w:rsidRPr="004B1531" w:rsidRDefault="00AA4B86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4) типізація;</w:t>
            </w:r>
          </w:p>
          <w:p w:rsidR="00AA4B86" w:rsidRPr="004B1531" w:rsidRDefault="00AA4B86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5) системна єдність;</w:t>
            </w:r>
          </w:p>
          <w:p w:rsidR="00AA4B86" w:rsidRPr="004B1531" w:rsidRDefault="00AA4B86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6) розвиток;</w:t>
            </w:r>
          </w:p>
          <w:p w:rsidR="00AA4B86" w:rsidRPr="004B1531" w:rsidRDefault="00AA4B86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7) економічність.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Які види забезпечення</w:t>
            </w:r>
            <w:r w:rsidRPr="004B1531">
              <w:rPr>
                <w:sz w:val="28"/>
                <w:szCs w:val="28"/>
              </w:rPr>
              <w:t xml:space="preserve"> </w:t>
            </w:r>
            <w:r w:rsidRPr="004B1531">
              <w:rPr>
                <w:sz w:val="28"/>
                <w:szCs w:val="28"/>
                <w:lang w:val="uk-UA"/>
              </w:rPr>
              <w:t>не відносяться до САПР ТП:</w:t>
            </w:r>
          </w:p>
          <w:p w:rsidR="00AA4B86" w:rsidRPr="004B1531" w:rsidRDefault="00AA4B86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1) інформаційне;</w:t>
            </w:r>
          </w:p>
          <w:p w:rsidR="00AA4B86" w:rsidRPr="004B1531" w:rsidRDefault="00AA4B86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2) математичне;</w:t>
            </w:r>
          </w:p>
          <w:p w:rsidR="00AA4B86" w:rsidRPr="004B1531" w:rsidRDefault="00AA4B86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3) лінгвістичне;</w:t>
            </w:r>
            <w:r w:rsidRPr="004B1531">
              <w:rPr>
                <w:sz w:val="28"/>
                <w:szCs w:val="28"/>
                <w:lang w:val="uk-UA"/>
              </w:rPr>
              <w:br/>
              <w:t>4) програмне;</w:t>
            </w:r>
          </w:p>
          <w:p w:rsidR="00AA4B86" w:rsidRPr="004B1531" w:rsidRDefault="00AA4B86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lastRenderedPageBreak/>
              <w:t>5) технічне;</w:t>
            </w:r>
          </w:p>
          <w:p w:rsidR="00AA4B86" w:rsidRPr="004B1531" w:rsidRDefault="00AA4B86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6) організаційно-методичне;</w:t>
            </w:r>
          </w:p>
        </w:tc>
      </w:tr>
      <w:tr w:rsidR="00AA4B86" w:rsidRPr="00E4190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Які з перерахованих функцій не відносяться до технологічної підготовки виробництва на підприємстві:</w:t>
            </w:r>
          </w:p>
          <w:p w:rsidR="00AA4B86" w:rsidRPr="004B1531" w:rsidRDefault="00AA4B86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1) забезпечення технологічності конструкції виробу;</w:t>
            </w:r>
          </w:p>
          <w:p w:rsidR="00AA4B86" w:rsidRPr="004B1531" w:rsidRDefault="00AA4B86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2) вибір і підготовка заготовок;</w:t>
            </w:r>
          </w:p>
          <w:p w:rsidR="00AA4B86" w:rsidRPr="004B1531" w:rsidRDefault="00AA4B86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3) розробка технологічного процесу;</w:t>
            </w:r>
          </w:p>
          <w:p w:rsidR="00AA4B86" w:rsidRPr="004B1531" w:rsidRDefault="00AA4B86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4) проектування засобів технологічного оснащення;</w:t>
            </w:r>
          </w:p>
          <w:p w:rsidR="00AA4B86" w:rsidRPr="004B1531" w:rsidRDefault="00AA4B86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5) контроль та керування технологічним процесом.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Час у якому відбуваються реальні процеси на пристрої називається …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Абстрактий час на протязі якого відбуваються процеси моделювання виробу на ЕОМ називається …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Реальним часом моделювання виробу на ЕОМ називається …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Абстрактний час, що зазвичай виражений цілими числами 0, 1, 2 … та реєструє лише порядок послідовності дій не залежно від їх тривалості називається …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По якому принципу будується САПР?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Для забезпечення правильної роботи програмних та технічних модулів САПР використовується …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САПР бувають: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Що не входить до складу САПР?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Мови програмування необхідні для… 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Мови керування необхідні для… 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Мови проектування необхідні для… 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Вхідні дані необхідні для… </w:t>
            </w:r>
          </w:p>
        </w:tc>
      </w:tr>
      <w:tr w:rsidR="00AA4B86" w:rsidRPr="00A5609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en-US"/>
              </w:rPr>
            </w:pPr>
            <w:r w:rsidRPr="004B1531">
              <w:rPr>
                <w:sz w:val="28"/>
                <w:szCs w:val="28"/>
                <w:lang w:val="uk-UA"/>
              </w:rPr>
              <w:t>ADEM</w:t>
            </w:r>
            <w:r w:rsidRPr="004B1531">
              <w:rPr>
                <w:sz w:val="28"/>
                <w:szCs w:val="28"/>
                <w:lang w:val="en-US"/>
              </w:rPr>
              <w:t xml:space="preserve"> – це система: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Які види обробки не можна змоделювати в </w:t>
            </w:r>
            <w:r w:rsidRPr="004B1531">
              <w:rPr>
                <w:sz w:val="28"/>
                <w:szCs w:val="28"/>
                <w:lang w:val="en-US"/>
              </w:rPr>
              <w:t>CAM</w:t>
            </w:r>
            <w:r w:rsidRPr="004B1531">
              <w:rPr>
                <w:sz w:val="28"/>
                <w:szCs w:val="28"/>
                <w:lang w:val="uk-UA"/>
              </w:rPr>
              <w:t>-системі?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422"/>
              </w:tabs>
              <w:rPr>
                <w:sz w:val="28"/>
                <w:szCs w:val="28"/>
              </w:rPr>
            </w:pPr>
            <w:r w:rsidRPr="004B1531">
              <w:rPr>
                <w:sz w:val="28"/>
                <w:szCs w:val="28"/>
              </w:rPr>
              <w:t>Програма PhotoView 360 дозволяє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422"/>
              </w:tabs>
              <w:rPr>
                <w:sz w:val="28"/>
                <w:szCs w:val="28"/>
              </w:rPr>
            </w:pPr>
            <w:r w:rsidRPr="004B1531">
              <w:rPr>
                <w:sz w:val="28"/>
                <w:szCs w:val="28"/>
              </w:rPr>
              <w:t>Основним стандартним блоком програмного забезпечення механічного проектування SolidWorks являється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Пакети САПР обробляють моделі наступними способами:</w:t>
            </w:r>
          </w:p>
        </w:tc>
      </w:tr>
      <w:tr w:rsidR="00AA4B86" w:rsidRPr="00A5609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Для моделювання руху компонента або збірки доступні наступні елементи: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У </w:t>
            </w:r>
            <w:r w:rsidRPr="004B1531">
              <w:rPr>
                <w:sz w:val="28"/>
                <w:szCs w:val="28"/>
                <w:lang w:val="en-US"/>
              </w:rPr>
              <w:t>FeatureCAM</w:t>
            </w:r>
            <w:r w:rsidRPr="004B1531">
              <w:rPr>
                <w:sz w:val="28"/>
                <w:szCs w:val="28"/>
                <w:lang w:val="uk-UA"/>
              </w:rPr>
              <w:t xml:space="preserve"> можна створити такі типи проектів: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У </w:t>
            </w:r>
            <w:r w:rsidRPr="004B1531">
              <w:rPr>
                <w:sz w:val="28"/>
                <w:szCs w:val="28"/>
                <w:lang w:val="en-US"/>
              </w:rPr>
              <w:t>FeatureCAM</w:t>
            </w:r>
            <w:r w:rsidRPr="004B1531">
              <w:rPr>
                <w:sz w:val="28"/>
                <w:szCs w:val="28"/>
                <w:lang w:val="uk-UA"/>
              </w:rPr>
              <w:t xml:space="preserve"> можна створити такі типи проектів: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У </w:t>
            </w:r>
            <w:r w:rsidRPr="004B1531">
              <w:rPr>
                <w:sz w:val="28"/>
                <w:szCs w:val="28"/>
                <w:lang w:val="en-US"/>
              </w:rPr>
              <w:t>FeatureCAM</w:t>
            </w:r>
            <w:r w:rsidRPr="004B1531">
              <w:rPr>
                <w:sz w:val="28"/>
                <w:szCs w:val="28"/>
                <w:lang w:val="uk-UA"/>
              </w:rPr>
              <w:t xml:space="preserve"> можна створити такі типи проектів: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У </w:t>
            </w:r>
            <w:r w:rsidRPr="004B1531">
              <w:rPr>
                <w:sz w:val="28"/>
                <w:szCs w:val="28"/>
                <w:lang w:val="en-US"/>
              </w:rPr>
              <w:t>FeatureCAM</w:t>
            </w:r>
            <w:r w:rsidRPr="004B1531">
              <w:rPr>
                <w:sz w:val="28"/>
                <w:szCs w:val="28"/>
                <w:lang w:val="uk-UA"/>
              </w:rPr>
              <w:t xml:space="preserve"> можна створити такі типи проектів: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У </w:t>
            </w:r>
            <w:r w:rsidRPr="004B1531">
              <w:rPr>
                <w:sz w:val="28"/>
                <w:szCs w:val="28"/>
                <w:lang w:val="en-US"/>
              </w:rPr>
              <w:t>FeatureCAM</w:t>
            </w:r>
            <w:r w:rsidRPr="004B1531">
              <w:rPr>
                <w:sz w:val="28"/>
                <w:szCs w:val="28"/>
                <w:lang w:val="uk-UA"/>
              </w:rPr>
              <w:t xml:space="preserve"> можна створити такі типи проектів: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У </w:t>
            </w:r>
            <w:r w:rsidRPr="004B1531">
              <w:rPr>
                <w:sz w:val="28"/>
                <w:szCs w:val="28"/>
                <w:lang w:val="en-US"/>
              </w:rPr>
              <w:t>FeatureCAM</w:t>
            </w:r>
            <w:r w:rsidRPr="004B1531">
              <w:rPr>
                <w:sz w:val="28"/>
                <w:szCs w:val="28"/>
                <w:lang w:val="uk-UA"/>
              </w:rPr>
              <w:t xml:space="preserve"> не можна створити такі типи проектів: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У </w:t>
            </w:r>
            <w:r w:rsidRPr="004B1531">
              <w:rPr>
                <w:sz w:val="28"/>
                <w:szCs w:val="28"/>
                <w:lang w:val="en-US"/>
              </w:rPr>
              <w:t>FeatureCAM</w:t>
            </w:r>
            <w:r w:rsidRPr="004B1531">
              <w:rPr>
                <w:sz w:val="28"/>
                <w:szCs w:val="28"/>
                <w:lang w:val="uk-UA"/>
              </w:rPr>
              <w:t xml:space="preserve"> не можна створити такі типи проектів: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У </w:t>
            </w:r>
            <w:r w:rsidRPr="004B1531">
              <w:rPr>
                <w:sz w:val="28"/>
                <w:szCs w:val="28"/>
                <w:lang w:val="en-US"/>
              </w:rPr>
              <w:t>FeatureCAM</w:t>
            </w:r>
            <w:r w:rsidRPr="004B1531">
              <w:rPr>
                <w:sz w:val="28"/>
                <w:szCs w:val="28"/>
                <w:lang w:val="uk-UA"/>
              </w:rPr>
              <w:t xml:space="preserve"> не можна створити такі типи проектів: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Для розробки керуючої програми виготовлення деталі типу «Вал» у </w:t>
            </w:r>
            <w:r w:rsidRPr="004B1531">
              <w:rPr>
                <w:sz w:val="28"/>
                <w:szCs w:val="28"/>
                <w:lang w:val="en-US"/>
              </w:rPr>
              <w:t>FeatureCAM</w:t>
            </w:r>
            <w:r w:rsidRPr="004B1531">
              <w:rPr>
                <w:sz w:val="28"/>
                <w:szCs w:val="28"/>
                <w:lang w:val="uk-UA"/>
              </w:rPr>
              <w:t xml:space="preserve"> потрібно створити тип проекту …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lastRenderedPageBreak/>
              <w:t>43.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Для розробки керуючої програми виготовлення деталі типу «Вал-шестерня» у </w:t>
            </w:r>
            <w:r w:rsidRPr="004B1531">
              <w:rPr>
                <w:sz w:val="28"/>
                <w:szCs w:val="28"/>
                <w:lang w:val="en-US"/>
              </w:rPr>
              <w:t>FeatureCAM</w:t>
            </w:r>
            <w:r w:rsidRPr="004B1531">
              <w:rPr>
                <w:sz w:val="28"/>
                <w:szCs w:val="28"/>
                <w:lang w:val="uk-UA"/>
              </w:rPr>
              <w:t xml:space="preserve"> потрібно створити тип проекту …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Для розробки керуючої програми виготовлення деталі типу «Фланець» у FeatureCAM потрібно створити тип проекту …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Для розробки керуючої програми виготовлення деталі типу «Корпус» у FeatureCAM потрібно створити тип проекту …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У процесі створення проекту обробки в FeatureCAM яку форму заготовки не можна обрати?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Які операції можуть використовувати модель заготовки в FeatureCAM?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Які операції можуть використовувати модель заготовки в FeatureCAM?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Які операції можуть використовувати модель заготовки в FeatureCAM?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Які операції можуть використовувати модель заготовки в FeatureCAM?</w:t>
            </w:r>
          </w:p>
        </w:tc>
      </w:tr>
      <w:tr w:rsidR="00AA4B86" w:rsidRPr="00E4190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У FeatureCAM геометрія – це набір базових інструментів побудови, які використовуються для створення фігур. Що не входить до їх переліку?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У FeatureCAM геометрія – це набір базових інструментів побудови, які використовуються для створення фігур. Що не входить до їх переліку?</w:t>
            </w:r>
          </w:p>
        </w:tc>
      </w:tr>
      <w:tr w:rsidR="00AA4B86" w:rsidRPr="00E4190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У FeatureCAM геометрія – це набір базових інструментів побудови, які використовуються для створення фігур. Що не входить до їх переліку?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У FeatureCAM геометрія – це набір базових інструментів побудови, які використовуються для створення фігур. Що не входить до їх переліку?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Які існують методи створення кривих у FeatureCAM?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Які існують методи створення поверхонь у FeatureCAM?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Які існують методи створення тіл у FeatureCAM?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Які типи елементів можна створити у FeatureCAM?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Яку симуляцію обробки у FeatureCAM можна проглядати динамічно?</w:t>
            </w:r>
          </w:p>
        </w:tc>
      </w:tr>
      <w:tr w:rsidR="00AA4B86" w:rsidRPr="00AA4B86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Яка симуляція обробки у FeatureCAM симулює осьову лінію траєкторії в графічному вікні, використовуючи поточний вид?</w:t>
            </w:r>
          </w:p>
        </w:tc>
      </w:tr>
      <w:tr w:rsidR="00AA4B86" w:rsidRPr="00AA4B86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У якій симуляції обробки у FeatureCAM відкривається вид деталі зверху, а траєкторії симулюються різними кольорами?</w:t>
            </w:r>
          </w:p>
        </w:tc>
      </w:tr>
      <w:tr w:rsidR="00AA4B86" w:rsidRPr="00AA4B86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У якій симуляції обробки у FeatureCAM можна динамічно змінювати вид в будь-якій точці під час або після симуляції?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У якій симуляції обробки у FeatureCAM симуляція деталі та верстата відображається в поточному вигляді?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Який вид симуляції зображено на рисунку?</w:t>
            </w:r>
          </w:p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29775C91" wp14:editId="6326EDA2">
                  <wp:extent cx="1650394" cy="1800000"/>
                  <wp:effectExtent l="0" t="0" r="698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394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lastRenderedPageBreak/>
              <w:t>65.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Який вид симуляції зображено на рисунку?</w:t>
            </w:r>
          </w:p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noProof/>
                <w:sz w:val="28"/>
                <w:szCs w:val="28"/>
              </w:rPr>
              <w:drawing>
                <wp:inline distT="0" distB="0" distL="0" distR="0" wp14:anchorId="67773A37" wp14:editId="64012C11">
                  <wp:extent cx="1590705" cy="18000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705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Що зображено на рисунку?</w:t>
            </w:r>
          </w:p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noProof/>
                <w:sz w:val="28"/>
                <w:szCs w:val="28"/>
              </w:rPr>
              <w:drawing>
                <wp:inline distT="0" distB="0" distL="0" distR="0" wp14:anchorId="1C046B15" wp14:editId="708CD579">
                  <wp:extent cx="1769178" cy="1800000"/>
                  <wp:effectExtent l="0" t="0" r="254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78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 рисунку п.1 називається …</w:t>
            </w:r>
          </w:p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noProof/>
                <w:sz w:val="28"/>
                <w:szCs w:val="28"/>
              </w:rPr>
              <w:drawing>
                <wp:inline distT="0" distB="0" distL="0" distR="0" wp14:anchorId="65E682C8" wp14:editId="57342E5D">
                  <wp:extent cx="3103245" cy="1979295"/>
                  <wp:effectExtent l="0" t="0" r="1905" b="190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197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 рисунку п.2 називається …</w:t>
            </w:r>
          </w:p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07E37B5B" wp14:editId="3D00162B">
                  <wp:extent cx="3103245" cy="1979295"/>
                  <wp:effectExtent l="0" t="0" r="1905" b="190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197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lastRenderedPageBreak/>
              <w:t>69.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 рисунку п.3 називається …</w:t>
            </w:r>
          </w:p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noProof/>
                <w:sz w:val="28"/>
                <w:szCs w:val="28"/>
              </w:rPr>
              <w:drawing>
                <wp:inline distT="0" distB="0" distL="0" distR="0" wp14:anchorId="475F4DBB" wp14:editId="2E35DE2B">
                  <wp:extent cx="3103245" cy="1979295"/>
                  <wp:effectExtent l="0" t="0" r="1905" b="190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197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 рисунку п.4 називається …</w:t>
            </w:r>
          </w:p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noProof/>
                <w:sz w:val="28"/>
                <w:szCs w:val="28"/>
              </w:rPr>
              <w:drawing>
                <wp:inline distT="0" distB="0" distL="0" distR="0" wp14:anchorId="6398EC4A" wp14:editId="7CADB676">
                  <wp:extent cx="3103245" cy="1979295"/>
                  <wp:effectExtent l="0" t="0" r="1905" b="190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197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 рисунку п.5 називається …</w:t>
            </w:r>
          </w:p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noProof/>
                <w:sz w:val="28"/>
                <w:szCs w:val="28"/>
              </w:rPr>
              <w:drawing>
                <wp:inline distT="0" distB="0" distL="0" distR="0" wp14:anchorId="2F3DB611" wp14:editId="6D7E84E9">
                  <wp:extent cx="3103245" cy="1979295"/>
                  <wp:effectExtent l="0" t="0" r="1905" b="190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197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 рисунку п.6 називається …</w:t>
            </w:r>
          </w:p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29BDDD93" wp14:editId="73EA1ED9">
                  <wp:extent cx="3103245" cy="1979295"/>
                  <wp:effectExtent l="0" t="0" r="1905" b="190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197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lastRenderedPageBreak/>
              <w:t>73.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 рисунку п.7 називається …</w:t>
            </w:r>
          </w:p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noProof/>
                <w:sz w:val="28"/>
                <w:szCs w:val="28"/>
              </w:rPr>
              <w:drawing>
                <wp:inline distT="0" distB="0" distL="0" distR="0" wp14:anchorId="77AE71DA" wp14:editId="7A529E52">
                  <wp:extent cx="3103245" cy="1979295"/>
                  <wp:effectExtent l="0" t="0" r="1905" b="190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197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 рисунку п.8 називається …</w:t>
            </w:r>
          </w:p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noProof/>
                <w:sz w:val="28"/>
                <w:szCs w:val="28"/>
              </w:rPr>
              <w:drawing>
                <wp:inline distT="0" distB="0" distL="0" distR="0" wp14:anchorId="4E909FCE" wp14:editId="1D4F90F5">
                  <wp:extent cx="3103245" cy="1979295"/>
                  <wp:effectExtent l="0" t="0" r="1905" b="190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197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 рисунку п.9 називається …</w:t>
            </w:r>
          </w:p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noProof/>
                <w:sz w:val="28"/>
                <w:szCs w:val="28"/>
              </w:rPr>
              <w:drawing>
                <wp:inline distT="0" distB="0" distL="0" distR="0" wp14:anchorId="1078C8CB" wp14:editId="04BBD9A8">
                  <wp:extent cx="3103245" cy="1979295"/>
                  <wp:effectExtent l="0" t="0" r="1905" b="190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197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B86" w:rsidRPr="00AA4B86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Доповнення FeatureCAM to Vericut дає змогу …</w:t>
            </w:r>
          </w:p>
        </w:tc>
      </w:tr>
      <w:tr w:rsidR="00AA4B86" w:rsidRPr="00AA4B86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Доповнення до FeatureCAM NCSIMUL дає змогу …</w:t>
            </w:r>
          </w:p>
        </w:tc>
      </w:tr>
      <w:tr w:rsidR="00AA4B86" w:rsidRPr="00AA4B86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Доповнення до FeatureCAM CAMplete TruePath дає змогу …</w:t>
            </w:r>
          </w:p>
        </w:tc>
      </w:tr>
      <w:tr w:rsidR="00AA4B86" w:rsidRPr="00AA4B86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lastRenderedPageBreak/>
              <w:t>79.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Доповнення до FeatureCAM Import Vise дає змогу …</w:t>
            </w:r>
          </w:p>
        </w:tc>
      </w:tr>
      <w:tr w:rsidR="00AA4B86" w:rsidRPr="00AA4B86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Доповнення до FeatureCAM Nesting дає змогу …</w:t>
            </w:r>
          </w:p>
        </w:tc>
      </w:tr>
      <w:tr w:rsidR="00AA4B86" w:rsidRPr="00AA4B86" w:rsidTr="00AA4B86">
        <w:tblPrEx>
          <w:tblLook w:val="01E0" w:firstRow="1" w:lastRow="1" w:firstColumn="1" w:lastColumn="1" w:noHBand="0" w:noVBand="0"/>
        </w:tblPrEx>
        <w:trPr>
          <w:trHeight w:val="287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Доповнення до FeatureCAM Remove Post Comments дає змогу …</w:t>
            </w:r>
          </w:p>
        </w:tc>
      </w:tr>
      <w:tr w:rsidR="00AA4B86" w:rsidRPr="00AA4B86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Доповнення до FeatureCAM Setup Activate дає змогу …</w:t>
            </w:r>
          </w:p>
        </w:tc>
      </w:tr>
      <w:tr w:rsidR="00AA4B86" w:rsidRPr="00AA4B86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Доповнення до FeatureCAM Spiral Face дає змогу …</w:t>
            </w:r>
          </w:p>
        </w:tc>
      </w:tr>
      <w:tr w:rsidR="00AA4B86" w:rsidRPr="00AA4B86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Доповнення до FeatureCAM Turn-curve tolerance дає змогу …</w:t>
            </w:r>
          </w:p>
        </w:tc>
      </w:tr>
      <w:tr w:rsidR="00AA4B86" w:rsidRPr="00AA4B86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Доповнення до FeatureCAM Turn-curve tolerance дає змогу …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 рисунку область 1 називається …</w:t>
            </w:r>
          </w:p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noProof/>
                <w:sz w:val="28"/>
                <w:szCs w:val="28"/>
              </w:rPr>
              <w:drawing>
                <wp:inline distT="0" distB="0" distL="0" distR="0" wp14:anchorId="3599C791" wp14:editId="6789CEBB">
                  <wp:extent cx="3098800" cy="3206750"/>
                  <wp:effectExtent l="0" t="0" r="635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0" cy="320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 рисунку область 2 називається …</w:t>
            </w:r>
          </w:p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noProof/>
                <w:sz w:val="28"/>
                <w:szCs w:val="28"/>
              </w:rPr>
              <w:drawing>
                <wp:inline distT="0" distB="0" distL="0" distR="0" wp14:anchorId="2CCCB998" wp14:editId="44F8D802">
                  <wp:extent cx="3098800" cy="3206750"/>
                  <wp:effectExtent l="0" t="0" r="635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0" cy="320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 рисунку область 3 називається …</w:t>
            </w:r>
          </w:p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19838BC3" wp14:editId="669572CE">
                  <wp:extent cx="3098800" cy="3206750"/>
                  <wp:effectExtent l="0" t="0" r="635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0" cy="320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lastRenderedPageBreak/>
              <w:t>89.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 рисунку область 4 називається …</w:t>
            </w:r>
          </w:p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noProof/>
                <w:sz w:val="28"/>
                <w:szCs w:val="28"/>
              </w:rPr>
              <w:drawing>
                <wp:inline distT="0" distB="0" distL="0" distR="0" wp14:anchorId="0E62472B" wp14:editId="6B50F989">
                  <wp:extent cx="3098800" cy="3206750"/>
                  <wp:effectExtent l="0" t="0" r="635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0" cy="320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 рисунку область 5 називається …</w:t>
            </w:r>
          </w:p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1C81F076" wp14:editId="3FF2A3BA">
                  <wp:extent cx="3098800" cy="3206750"/>
                  <wp:effectExtent l="0" t="0" r="635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0" cy="320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lastRenderedPageBreak/>
              <w:t>91.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 рисунку область 6 називається …</w:t>
            </w:r>
          </w:p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noProof/>
                <w:sz w:val="28"/>
                <w:szCs w:val="28"/>
              </w:rPr>
              <w:drawing>
                <wp:inline distT="0" distB="0" distL="0" distR="0" wp14:anchorId="5A7FEDA3" wp14:editId="78CC6299">
                  <wp:extent cx="3098800" cy="3206750"/>
                  <wp:effectExtent l="0" t="0" r="635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0" cy="320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en-US"/>
              </w:rPr>
              <w:t xml:space="preserve">ArtCAM </w:t>
            </w:r>
            <w:r w:rsidRPr="004B1531">
              <w:rPr>
                <w:sz w:val="28"/>
                <w:szCs w:val="28"/>
                <w:lang w:val="uk-UA"/>
              </w:rPr>
              <w:t>дозволяє створювати ….</w:t>
            </w:r>
          </w:p>
        </w:tc>
      </w:tr>
      <w:tr w:rsidR="00AA4B86" w:rsidRPr="00A5609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У </w:t>
            </w:r>
            <w:r w:rsidRPr="004B1531">
              <w:rPr>
                <w:sz w:val="28"/>
                <w:szCs w:val="28"/>
                <w:lang w:val="en-US"/>
              </w:rPr>
              <w:t>ArtCAM</w:t>
            </w:r>
            <w:r w:rsidRPr="004B1531">
              <w:rPr>
                <w:sz w:val="28"/>
                <w:szCs w:val="28"/>
                <w:lang w:val="uk-UA"/>
              </w:rPr>
              <w:t xml:space="preserve"> можна завантажити ескіз, який було збережено в одному з наступних форматів: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У </w:t>
            </w:r>
            <w:r w:rsidRPr="004B1531">
              <w:rPr>
                <w:sz w:val="28"/>
                <w:szCs w:val="28"/>
                <w:lang w:val="en-US"/>
              </w:rPr>
              <w:t>ArtCAM</w:t>
            </w:r>
            <w:r w:rsidRPr="004B1531">
              <w:rPr>
                <w:sz w:val="28"/>
                <w:szCs w:val="28"/>
                <w:lang w:val="uk-UA"/>
              </w:rPr>
              <w:t xml:space="preserve"> можна завантажити ескіз, який було збережено в одному з наступних форматів: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У </w:t>
            </w:r>
            <w:r w:rsidRPr="004B1531">
              <w:rPr>
                <w:sz w:val="28"/>
                <w:szCs w:val="28"/>
                <w:lang w:val="en-US"/>
              </w:rPr>
              <w:t>ArtCAM</w:t>
            </w:r>
            <w:r w:rsidRPr="004B1531">
              <w:rPr>
                <w:sz w:val="28"/>
                <w:szCs w:val="28"/>
                <w:lang w:val="uk-UA"/>
              </w:rPr>
              <w:t xml:space="preserve"> можна завантажити ескіз, який було збережено в одному з наступних форматів: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 рисинку зображено …</w:t>
            </w:r>
          </w:p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3EF865C" wp14:editId="27025E27">
                  <wp:extent cx="3098800" cy="2051050"/>
                  <wp:effectExtent l="0" t="0" r="6350" b="635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0" cy="205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lastRenderedPageBreak/>
              <w:t>97.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Створення рельєфу в </w:t>
            </w:r>
            <w:r w:rsidRPr="004B1531">
              <w:rPr>
                <w:sz w:val="28"/>
                <w:szCs w:val="28"/>
                <w:lang w:val="en-US"/>
              </w:rPr>
              <w:t>ArtCAM</w:t>
            </w:r>
            <w:r w:rsidRPr="004B1531">
              <w:rPr>
                <w:sz w:val="28"/>
                <w:szCs w:val="28"/>
                <w:lang w:val="uk-UA"/>
              </w:rPr>
              <w:t xml:space="preserve"> виконується з використанням …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Які види траекторій можна створювати допомогою </w:t>
            </w:r>
            <w:r w:rsidRPr="004B1531">
              <w:rPr>
                <w:sz w:val="28"/>
                <w:szCs w:val="28"/>
                <w:lang w:val="en-US"/>
              </w:rPr>
              <w:t>PowerMill</w:t>
            </w:r>
            <w:r w:rsidRPr="004B1531">
              <w:rPr>
                <w:sz w:val="28"/>
                <w:szCs w:val="28"/>
                <w:lang w:val="uk-UA"/>
              </w:rPr>
              <w:t>?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Симуляція в PowerMill …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Симуляція ViewMill в PowerMill …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Проектування за допомогою САПР виконується …: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Які пакети програм САПР формують робочу програму з готових програмних модулів? складної структури: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Відповідно до стуруктури організації САПР пакети програм поділяються на: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Які з перерахованих функції САПР технологічних процесів не виконують:</w:t>
            </w:r>
          </w:p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1) вибір матеріалу заготовки;</w:t>
            </w:r>
          </w:p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2) проектування технологічного процесу виготовлення деталі;</w:t>
            </w:r>
          </w:p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3) підготовку конструкторської документації;</w:t>
            </w:r>
          </w:p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4) підготовку керуючих програм для верстатів з ЧПУ;</w:t>
            </w:r>
          </w:p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5) проектування технологічного процесу складання виробу.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Технічні засоби архіву проектних рішень призначені для: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Проектування,  при якому проектні рішення отримують без участі людини на проміжних етапах виконання проекту називається….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Наука, що вивчає процеси самоорганізації системи це: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Що таке банк даних САПР?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Розділення цілого на частини це: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110.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Інформаційне забезпечення САПР – це: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Розкладання складної операція на прості задачі, що вирішуються паралельно та послідовно це: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Процес проектування, що розвивається у часі харатеризують … 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113.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Типовий алгоритм проектної процедури носить …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Задача структурного синтеза це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115.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Основною структурною частиною САПР є: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Задача параметричного синтезу …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117.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Виберіть правильне визначення терміну «процес проектування»: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118.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Мета аналізу …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119.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PDM/PLM/TDM-системи слугують для …</w:t>
            </w:r>
          </w:p>
        </w:tc>
      </w:tr>
      <w:tr w:rsidR="00AA4B86" w:rsidRPr="00AA4B86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lastRenderedPageBreak/>
              <w:t>120.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… це комплекс засобів автоматизації проектування, взаємозв'язаних з необхідними підрозділами проектної організації або колективом фахівців, що виконують проектування.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121.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Що лежить в основі розробки технологічних процесів?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122.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Для САПР ТП зазвичай характерний …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123.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Мейнфрейм це …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124.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Визначення форми деталі шляхом завдання геометричних обмежень і деяких розмірних параметрів називається …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125.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До САПР технологічних процесів відносять автоматизовані системи, які призначені для…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126.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Дані про геометрію деталі, побудованої засобами поверхневого моделювання можна використовувати ...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127.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Яка з операцій над масивами точок не підтримується більшістю систем твердотільного моделювання?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128.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Функції створення примітивів в системах геометричного моделювання дозволяють …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129.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CL-файл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130.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Процес створення варіанту проекта це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131.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Створення моделі деякого об</w:t>
            </w:r>
            <w:r w:rsidRPr="004B1531">
              <w:rPr>
                <w:sz w:val="28"/>
                <w:szCs w:val="28"/>
              </w:rPr>
              <w:t>’</w:t>
            </w:r>
            <w:r w:rsidRPr="004B1531">
              <w:rPr>
                <w:sz w:val="28"/>
                <w:szCs w:val="28"/>
                <w:lang w:val="uk-UA"/>
              </w:rPr>
              <w:t xml:space="preserve">єкта це 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132.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Основною операцією при аналізі систем є …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133.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shd w:val="clear" w:color="auto" w:fill="FFFFFF"/>
              <w:rPr>
                <w:bCs/>
                <w:color w:val="000000"/>
                <w:sz w:val="28"/>
                <w:szCs w:val="28"/>
                <w:lang w:val="uk-UA"/>
              </w:rPr>
            </w:pPr>
            <w:r w:rsidRPr="004B1531">
              <w:rPr>
                <w:bCs/>
                <w:color w:val="000000"/>
                <w:sz w:val="28"/>
                <w:szCs w:val="28"/>
                <w:lang w:val="uk-UA"/>
              </w:rPr>
              <w:t>Об’єкт проектування – це: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134.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Основний принцип будови САПР?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135.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По яким критеріям групується інструмент </w:t>
            </w:r>
            <w:r w:rsidRPr="004B1531">
              <w:rPr>
                <w:sz w:val="28"/>
                <w:szCs w:val="28"/>
                <w:lang w:val="en-US"/>
              </w:rPr>
              <w:t>CAM</w:t>
            </w:r>
            <w:r w:rsidRPr="004B1531">
              <w:rPr>
                <w:sz w:val="28"/>
                <w:szCs w:val="28"/>
                <w:lang w:val="uk-UA"/>
              </w:rPr>
              <w:t xml:space="preserve"> системах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136.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422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</w:rPr>
              <w:t xml:space="preserve">Основним стандартним блоком програмного забезпечення механічного проектування SolidWorks </w:t>
            </w:r>
            <w:r w:rsidRPr="004B1531">
              <w:rPr>
                <w:sz w:val="28"/>
                <w:szCs w:val="28"/>
                <w:lang w:val="uk-UA"/>
              </w:rPr>
              <w:t>є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137.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Для чого необхідні мови проектування? </w:t>
            </w:r>
          </w:p>
        </w:tc>
      </w:tr>
      <w:tr w:rsidR="00AA4B86" w:rsidRPr="00A5609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138.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У </w:t>
            </w:r>
            <w:r w:rsidRPr="004B1531">
              <w:rPr>
                <w:sz w:val="28"/>
                <w:szCs w:val="28"/>
                <w:lang w:val="en-US"/>
              </w:rPr>
              <w:t>ArtCAM</w:t>
            </w:r>
            <w:r w:rsidRPr="004B1531">
              <w:rPr>
                <w:sz w:val="28"/>
                <w:szCs w:val="28"/>
                <w:lang w:val="uk-UA"/>
              </w:rPr>
              <w:t xml:space="preserve"> можна завантажити ескіз, який було збережено в одному з наступних форматів: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139.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Якщо можна визначити будь-які координати на моделі – це моделювання на рівні …</w:t>
            </w:r>
          </w:p>
        </w:tc>
      </w:tr>
      <w:tr w:rsidR="00AA4B86" w:rsidRPr="00AA4B86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140.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До САПР технологічних процесів не відносять системи:</w:t>
            </w:r>
          </w:p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en-US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1) </w:t>
            </w:r>
            <w:r w:rsidRPr="004B1531">
              <w:rPr>
                <w:sz w:val="28"/>
                <w:szCs w:val="28"/>
                <w:lang w:val="en-US"/>
              </w:rPr>
              <w:t>CAD;</w:t>
            </w:r>
          </w:p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en-US"/>
              </w:rPr>
            </w:pPr>
            <w:r w:rsidRPr="004B1531">
              <w:rPr>
                <w:sz w:val="28"/>
                <w:szCs w:val="28"/>
                <w:lang w:val="en-US"/>
              </w:rPr>
              <w:t>2) CAM;</w:t>
            </w:r>
          </w:p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en-US"/>
              </w:rPr>
            </w:pPr>
            <w:r w:rsidRPr="004B1531">
              <w:rPr>
                <w:sz w:val="28"/>
                <w:szCs w:val="28"/>
                <w:lang w:val="en-US"/>
              </w:rPr>
              <w:t>3) CAAP;</w:t>
            </w:r>
          </w:p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en-US"/>
              </w:rPr>
            </w:pPr>
            <w:r w:rsidRPr="004B1531">
              <w:rPr>
                <w:sz w:val="28"/>
                <w:szCs w:val="28"/>
                <w:lang w:val="en-US"/>
              </w:rPr>
              <w:t>4) CAPP;</w:t>
            </w:r>
          </w:p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en-US"/>
              </w:rPr>
            </w:pPr>
            <w:r w:rsidRPr="004B1531">
              <w:rPr>
                <w:sz w:val="28"/>
                <w:szCs w:val="28"/>
                <w:lang w:val="en-US"/>
              </w:rPr>
              <w:t>5) PLM.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141.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Віртуальная інженерія це …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142.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Яку симуляцію обробки у FeatureCAM можна проглядати динамічно?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143.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Які з перерахованих пунктів відносяться до принципів САПР:</w:t>
            </w:r>
          </w:p>
          <w:p w:rsidR="00AA4B86" w:rsidRPr="004B1531" w:rsidRDefault="00AA4B86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1) надійність;</w:t>
            </w:r>
          </w:p>
          <w:p w:rsidR="00AA4B86" w:rsidRPr="004B1531" w:rsidRDefault="00AA4B86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2) уніфікація;</w:t>
            </w:r>
          </w:p>
          <w:p w:rsidR="00AA4B86" w:rsidRPr="004B1531" w:rsidRDefault="00AA4B86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3) сумісність;</w:t>
            </w:r>
          </w:p>
          <w:p w:rsidR="00AA4B86" w:rsidRPr="004B1531" w:rsidRDefault="00AA4B86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4) типізація;</w:t>
            </w:r>
          </w:p>
          <w:p w:rsidR="00AA4B86" w:rsidRPr="004B1531" w:rsidRDefault="00AA4B86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lastRenderedPageBreak/>
              <w:t>5) системна єдність;</w:t>
            </w:r>
          </w:p>
          <w:p w:rsidR="00AA4B86" w:rsidRPr="004B1531" w:rsidRDefault="00AA4B86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6) розвиток;</w:t>
            </w:r>
          </w:p>
          <w:p w:rsidR="00AA4B86" w:rsidRPr="004B1531" w:rsidRDefault="00AA4B86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7) економічність.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lastRenderedPageBreak/>
              <w:t>144.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Які види обробки не можна змоделювати в </w:t>
            </w:r>
            <w:r w:rsidRPr="004B1531">
              <w:rPr>
                <w:sz w:val="28"/>
                <w:szCs w:val="28"/>
                <w:lang w:val="en-US"/>
              </w:rPr>
              <w:t>CAM</w:t>
            </w:r>
            <w:r w:rsidRPr="004B1531">
              <w:rPr>
                <w:sz w:val="28"/>
                <w:szCs w:val="28"/>
                <w:lang w:val="uk-UA"/>
              </w:rPr>
              <w:t>-системі?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145.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Що є результатом проектування створюються: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146.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У процесі створення проекту обробки в FeatureCAM яку форму заготовки не можна обрати?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147.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 якому з етапів технологічного процесу забезпечується точність розмірів, форми і взаємного розташування поверхонь?</w:t>
            </w:r>
          </w:p>
        </w:tc>
      </w:tr>
      <w:tr w:rsidR="00AA4B86" w:rsidRPr="00AA4B86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148.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Сукупність взаємопов'язаних процесів послідовної зміни стану технічної системи це…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149.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Які з перерахованих функцій відносяться до технологічної підготовки виробництва на підприємстві:</w:t>
            </w:r>
          </w:p>
          <w:p w:rsidR="00AA4B86" w:rsidRPr="004B1531" w:rsidRDefault="00AA4B86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1) забезпечення технологічності конструкції виробу;</w:t>
            </w:r>
          </w:p>
          <w:p w:rsidR="00AA4B86" w:rsidRPr="004B1531" w:rsidRDefault="00AA4B86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2) вибір і підготовка заготовок;</w:t>
            </w:r>
          </w:p>
          <w:p w:rsidR="00AA4B86" w:rsidRPr="004B1531" w:rsidRDefault="00AA4B86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3) розробка технологічного процесу;</w:t>
            </w:r>
          </w:p>
          <w:p w:rsidR="00AA4B86" w:rsidRPr="004B1531" w:rsidRDefault="00AA4B86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4) проектування засобів технологічного оснащення;</w:t>
            </w:r>
          </w:p>
          <w:p w:rsidR="00AA4B86" w:rsidRPr="004B1531" w:rsidRDefault="00AA4B86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5) контроль та керування технологічним процесом.</w:t>
            </w:r>
          </w:p>
        </w:tc>
      </w:tr>
      <w:tr w:rsidR="00AA4B86" w:rsidRPr="004B1531" w:rsidTr="00AA4B86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43" w:type="pct"/>
            <w:shd w:val="clear" w:color="auto" w:fill="auto"/>
          </w:tcPr>
          <w:p w:rsidR="00AA4B86" w:rsidRPr="004B1531" w:rsidRDefault="00AA4B86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150.</w:t>
            </w:r>
          </w:p>
        </w:tc>
        <w:tc>
          <w:tcPr>
            <w:tcW w:w="4557" w:type="pct"/>
            <w:shd w:val="clear" w:color="auto" w:fill="auto"/>
          </w:tcPr>
          <w:p w:rsidR="00AA4B86" w:rsidRPr="004B1531" w:rsidRDefault="00AA4B86" w:rsidP="00A64148">
            <w:pPr>
              <w:shd w:val="clear" w:color="auto" w:fill="FFFFFF"/>
              <w:rPr>
                <w:bCs/>
                <w:color w:val="000000"/>
                <w:sz w:val="28"/>
                <w:szCs w:val="28"/>
                <w:lang w:val="uk-UA"/>
              </w:rPr>
            </w:pPr>
            <w:r w:rsidRPr="004B1531">
              <w:rPr>
                <w:bCs/>
                <w:color w:val="000000"/>
                <w:sz w:val="28"/>
                <w:szCs w:val="28"/>
                <w:lang w:val="uk-UA"/>
              </w:rPr>
              <w:t>Мови програмування у САПР служать для:</w:t>
            </w:r>
          </w:p>
        </w:tc>
      </w:tr>
    </w:tbl>
    <w:p w:rsidR="001E6FC9" w:rsidRPr="00A56091" w:rsidRDefault="001E6FC9" w:rsidP="00F831ED">
      <w:pPr>
        <w:tabs>
          <w:tab w:val="left" w:pos="540"/>
          <w:tab w:val="left" w:pos="1080"/>
        </w:tabs>
        <w:jc w:val="center"/>
        <w:rPr>
          <w:sz w:val="28"/>
          <w:szCs w:val="28"/>
        </w:rPr>
      </w:pPr>
    </w:p>
    <w:p w:rsidR="00A56091" w:rsidRPr="00A56091" w:rsidRDefault="00A56091" w:rsidP="00F831ED">
      <w:pPr>
        <w:tabs>
          <w:tab w:val="left" w:pos="540"/>
          <w:tab w:val="left" w:pos="1080"/>
        </w:tabs>
        <w:jc w:val="center"/>
        <w:rPr>
          <w:sz w:val="28"/>
          <w:szCs w:val="28"/>
        </w:rPr>
      </w:pPr>
    </w:p>
    <w:sectPr w:rsidR="00A56091" w:rsidRPr="00A56091" w:rsidSect="00AF2132">
      <w:type w:val="oddPage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E48" w:rsidRDefault="009A5E48" w:rsidP="0051601B">
      <w:r>
        <w:separator/>
      </w:r>
    </w:p>
  </w:endnote>
  <w:endnote w:type="continuationSeparator" w:id="0">
    <w:p w:rsidR="009A5E48" w:rsidRDefault="009A5E48" w:rsidP="0051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E48" w:rsidRDefault="009A5E48" w:rsidP="0051601B">
      <w:r>
        <w:separator/>
      </w:r>
    </w:p>
  </w:footnote>
  <w:footnote w:type="continuationSeparator" w:id="0">
    <w:p w:rsidR="009A5E48" w:rsidRDefault="009A5E48" w:rsidP="00516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B20F5"/>
    <w:multiLevelType w:val="hybridMultilevel"/>
    <w:tmpl w:val="35345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16BAF"/>
    <w:multiLevelType w:val="hybridMultilevel"/>
    <w:tmpl w:val="5D8E7E4C"/>
    <w:lvl w:ilvl="0" w:tplc="6B38BE12">
      <w:start w:val="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6643920"/>
    <w:multiLevelType w:val="hybridMultilevel"/>
    <w:tmpl w:val="69C046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CC2D2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3510D"/>
    <w:multiLevelType w:val="hybridMultilevel"/>
    <w:tmpl w:val="72EAD606"/>
    <w:lvl w:ilvl="0" w:tplc="5C42B4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2E61"/>
    <w:multiLevelType w:val="singleLevel"/>
    <w:tmpl w:val="66148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22AA0858"/>
    <w:multiLevelType w:val="hybridMultilevel"/>
    <w:tmpl w:val="55FAE1F6"/>
    <w:lvl w:ilvl="0" w:tplc="24F66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A686A"/>
    <w:multiLevelType w:val="hybridMultilevel"/>
    <w:tmpl w:val="11C2A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2B0766"/>
    <w:multiLevelType w:val="hybridMultilevel"/>
    <w:tmpl w:val="7F84656A"/>
    <w:lvl w:ilvl="0" w:tplc="13EEEC88">
      <w:start w:val="1"/>
      <w:numFmt w:val="decimal"/>
      <w:lvlText w:val="%1."/>
      <w:lvlJc w:val="left"/>
      <w:pPr>
        <w:tabs>
          <w:tab w:val="num" w:pos="1099"/>
        </w:tabs>
        <w:ind w:left="1099" w:hanging="397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8" w15:restartNumberingAfterBreak="0">
    <w:nsid w:val="43F6787C"/>
    <w:multiLevelType w:val="hybridMultilevel"/>
    <w:tmpl w:val="64325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397BDF"/>
    <w:multiLevelType w:val="singleLevel"/>
    <w:tmpl w:val="0CF46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54"/>
    <w:rsid w:val="00001ACB"/>
    <w:rsid w:val="000052F4"/>
    <w:rsid w:val="00005356"/>
    <w:rsid w:val="00005532"/>
    <w:rsid w:val="000059DD"/>
    <w:rsid w:val="0001127F"/>
    <w:rsid w:val="00022614"/>
    <w:rsid w:val="000232EA"/>
    <w:rsid w:val="00023A14"/>
    <w:rsid w:val="00025FCC"/>
    <w:rsid w:val="00027874"/>
    <w:rsid w:val="000340CE"/>
    <w:rsid w:val="00041484"/>
    <w:rsid w:val="000438BF"/>
    <w:rsid w:val="00053631"/>
    <w:rsid w:val="00054F65"/>
    <w:rsid w:val="000555E3"/>
    <w:rsid w:val="00055C46"/>
    <w:rsid w:val="00057615"/>
    <w:rsid w:val="000609D1"/>
    <w:rsid w:val="00060B0C"/>
    <w:rsid w:val="00061E0E"/>
    <w:rsid w:val="0006314A"/>
    <w:rsid w:val="0006456E"/>
    <w:rsid w:val="00064774"/>
    <w:rsid w:val="00064DDB"/>
    <w:rsid w:val="00067663"/>
    <w:rsid w:val="00070D59"/>
    <w:rsid w:val="000764DE"/>
    <w:rsid w:val="00076EC9"/>
    <w:rsid w:val="00077719"/>
    <w:rsid w:val="00084839"/>
    <w:rsid w:val="00085CEA"/>
    <w:rsid w:val="00090AC6"/>
    <w:rsid w:val="0009329C"/>
    <w:rsid w:val="00093B34"/>
    <w:rsid w:val="000A0B64"/>
    <w:rsid w:val="000B2627"/>
    <w:rsid w:val="000B6076"/>
    <w:rsid w:val="000B7BDC"/>
    <w:rsid w:val="000C5D12"/>
    <w:rsid w:val="000C74A8"/>
    <w:rsid w:val="000D0DCE"/>
    <w:rsid w:val="000D4F3B"/>
    <w:rsid w:val="000D77D0"/>
    <w:rsid w:val="000E039A"/>
    <w:rsid w:val="000E1CEB"/>
    <w:rsid w:val="000E3609"/>
    <w:rsid w:val="000E77EC"/>
    <w:rsid w:val="000F503A"/>
    <w:rsid w:val="000F6824"/>
    <w:rsid w:val="001015D5"/>
    <w:rsid w:val="00102E32"/>
    <w:rsid w:val="001031F0"/>
    <w:rsid w:val="001110E9"/>
    <w:rsid w:val="00113A40"/>
    <w:rsid w:val="00114DFF"/>
    <w:rsid w:val="0012158C"/>
    <w:rsid w:val="00123771"/>
    <w:rsid w:val="00124F9D"/>
    <w:rsid w:val="00126101"/>
    <w:rsid w:val="001261DD"/>
    <w:rsid w:val="00130D31"/>
    <w:rsid w:val="001310F2"/>
    <w:rsid w:val="00131844"/>
    <w:rsid w:val="0013367E"/>
    <w:rsid w:val="0013625F"/>
    <w:rsid w:val="00137721"/>
    <w:rsid w:val="00140318"/>
    <w:rsid w:val="001410C7"/>
    <w:rsid w:val="001438F8"/>
    <w:rsid w:val="00154778"/>
    <w:rsid w:val="00160C63"/>
    <w:rsid w:val="0016506C"/>
    <w:rsid w:val="00166025"/>
    <w:rsid w:val="00172958"/>
    <w:rsid w:val="00172B43"/>
    <w:rsid w:val="0017335D"/>
    <w:rsid w:val="00173625"/>
    <w:rsid w:val="0017497A"/>
    <w:rsid w:val="001779E1"/>
    <w:rsid w:val="00180E69"/>
    <w:rsid w:val="0018273A"/>
    <w:rsid w:val="00184A33"/>
    <w:rsid w:val="00186A69"/>
    <w:rsid w:val="00187336"/>
    <w:rsid w:val="00193F4E"/>
    <w:rsid w:val="00194950"/>
    <w:rsid w:val="00196C89"/>
    <w:rsid w:val="001A1535"/>
    <w:rsid w:val="001A7195"/>
    <w:rsid w:val="001B0AFC"/>
    <w:rsid w:val="001B0DE2"/>
    <w:rsid w:val="001B5B69"/>
    <w:rsid w:val="001C12A6"/>
    <w:rsid w:val="001C2708"/>
    <w:rsid w:val="001C2FC8"/>
    <w:rsid w:val="001C37E2"/>
    <w:rsid w:val="001C5B3C"/>
    <w:rsid w:val="001C5E28"/>
    <w:rsid w:val="001D0FC6"/>
    <w:rsid w:val="001D2312"/>
    <w:rsid w:val="001D6756"/>
    <w:rsid w:val="001E2327"/>
    <w:rsid w:val="001E6FC9"/>
    <w:rsid w:val="001E73F8"/>
    <w:rsid w:val="001F0FB1"/>
    <w:rsid w:val="001F2ACE"/>
    <w:rsid w:val="001F5B7A"/>
    <w:rsid w:val="00200016"/>
    <w:rsid w:val="00200462"/>
    <w:rsid w:val="00202854"/>
    <w:rsid w:val="00203DB2"/>
    <w:rsid w:val="00210F88"/>
    <w:rsid w:val="002156B9"/>
    <w:rsid w:val="002175DD"/>
    <w:rsid w:val="0022044A"/>
    <w:rsid w:val="00222BA1"/>
    <w:rsid w:val="002327C2"/>
    <w:rsid w:val="0023673E"/>
    <w:rsid w:val="0024330D"/>
    <w:rsid w:val="0024637D"/>
    <w:rsid w:val="00246483"/>
    <w:rsid w:val="0025071D"/>
    <w:rsid w:val="00254445"/>
    <w:rsid w:val="00263248"/>
    <w:rsid w:val="00271F87"/>
    <w:rsid w:val="002738D4"/>
    <w:rsid w:val="00273F04"/>
    <w:rsid w:val="0027418C"/>
    <w:rsid w:val="002748E4"/>
    <w:rsid w:val="00277258"/>
    <w:rsid w:val="0028249D"/>
    <w:rsid w:val="00283D54"/>
    <w:rsid w:val="00285B8D"/>
    <w:rsid w:val="00286152"/>
    <w:rsid w:val="00287D8E"/>
    <w:rsid w:val="002903A3"/>
    <w:rsid w:val="00290D04"/>
    <w:rsid w:val="00291AFA"/>
    <w:rsid w:val="00294E5D"/>
    <w:rsid w:val="00294EBC"/>
    <w:rsid w:val="00297D9D"/>
    <w:rsid w:val="002A4ABF"/>
    <w:rsid w:val="002A5B5D"/>
    <w:rsid w:val="002B03CA"/>
    <w:rsid w:val="002B052A"/>
    <w:rsid w:val="002B1F53"/>
    <w:rsid w:val="002B33CC"/>
    <w:rsid w:val="002B5316"/>
    <w:rsid w:val="002C01A1"/>
    <w:rsid w:val="002C4149"/>
    <w:rsid w:val="002C4B77"/>
    <w:rsid w:val="002C5AED"/>
    <w:rsid w:val="002D29FB"/>
    <w:rsid w:val="002E779A"/>
    <w:rsid w:val="002F3C27"/>
    <w:rsid w:val="002F4C2F"/>
    <w:rsid w:val="002F5454"/>
    <w:rsid w:val="00300F3C"/>
    <w:rsid w:val="00302E37"/>
    <w:rsid w:val="00303EE8"/>
    <w:rsid w:val="0030574F"/>
    <w:rsid w:val="0030581D"/>
    <w:rsid w:val="003071FF"/>
    <w:rsid w:val="00307374"/>
    <w:rsid w:val="00310C0E"/>
    <w:rsid w:val="00312409"/>
    <w:rsid w:val="003215A3"/>
    <w:rsid w:val="00322D4E"/>
    <w:rsid w:val="00324042"/>
    <w:rsid w:val="003277A4"/>
    <w:rsid w:val="00331801"/>
    <w:rsid w:val="003372CB"/>
    <w:rsid w:val="0033750A"/>
    <w:rsid w:val="0034032D"/>
    <w:rsid w:val="00342945"/>
    <w:rsid w:val="00343B8D"/>
    <w:rsid w:val="00344A99"/>
    <w:rsid w:val="00353F90"/>
    <w:rsid w:val="003568F1"/>
    <w:rsid w:val="00357160"/>
    <w:rsid w:val="00360359"/>
    <w:rsid w:val="0036237F"/>
    <w:rsid w:val="0036296C"/>
    <w:rsid w:val="0036631D"/>
    <w:rsid w:val="003754BE"/>
    <w:rsid w:val="003816FF"/>
    <w:rsid w:val="00382797"/>
    <w:rsid w:val="00384609"/>
    <w:rsid w:val="00392D8F"/>
    <w:rsid w:val="003A0661"/>
    <w:rsid w:val="003A28B6"/>
    <w:rsid w:val="003A5107"/>
    <w:rsid w:val="003A5CDE"/>
    <w:rsid w:val="003B630B"/>
    <w:rsid w:val="003B7B5E"/>
    <w:rsid w:val="003C5E76"/>
    <w:rsid w:val="003D1AE1"/>
    <w:rsid w:val="003D65F7"/>
    <w:rsid w:val="003D69D1"/>
    <w:rsid w:val="003D70D0"/>
    <w:rsid w:val="003D7AC8"/>
    <w:rsid w:val="003E1B00"/>
    <w:rsid w:val="003F0F06"/>
    <w:rsid w:val="003F6420"/>
    <w:rsid w:val="003F693F"/>
    <w:rsid w:val="003F6C67"/>
    <w:rsid w:val="003F6E20"/>
    <w:rsid w:val="004024EB"/>
    <w:rsid w:val="0040745A"/>
    <w:rsid w:val="004129CE"/>
    <w:rsid w:val="00413DDD"/>
    <w:rsid w:val="00413FC8"/>
    <w:rsid w:val="004147A4"/>
    <w:rsid w:val="004247D5"/>
    <w:rsid w:val="00424E54"/>
    <w:rsid w:val="004252CF"/>
    <w:rsid w:val="00426807"/>
    <w:rsid w:val="004305FA"/>
    <w:rsid w:val="004341AE"/>
    <w:rsid w:val="004443C9"/>
    <w:rsid w:val="004450F2"/>
    <w:rsid w:val="00447458"/>
    <w:rsid w:val="00452A4B"/>
    <w:rsid w:val="004547E9"/>
    <w:rsid w:val="004549CB"/>
    <w:rsid w:val="00455519"/>
    <w:rsid w:val="00456641"/>
    <w:rsid w:val="00460970"/>
    <w:rsid w:val="0046311E"/>
    <w:rsid w:val="00473058"/>
    <w:rsid w:val="00473EC2"/>
    <w:rsid w:val="00475170"/>
    <w:rsid w:val="0047646B"/>
    <w:rsid w:val="004765F5"/>
    <w:rsid w:val="00477DB4"/>
    <w:rsid w:val="004824E3"/>
    <w:rsid w:val="0048526B"/>
    <w:rsid w:val="004948BF"/>
    <w:rsid w:val="00495AF4"/>
    <w:rsid w:val="004A204B"/>
    <w:rsid w:val="004A5DAE"/>
    <w:rsid w:val="004A6319"/>
    <w:rsid w:val="004A70AA"/>
    <w:rsid w:val="004A7D1C"/>
    <w:rsid w:val="004B1531"/>
    <w:rsid w:val="004B4C54"/>
    <w:rsid w:val="004B7B98"/>
    <w:rsid w:val="004C4C8F"/>
    <w:rsid w:val="004C71F8"/>
    <w:rsid w:val="004E0BFD"/>
    <w:rsid w:val="004E0C79"/>
    <w:rsid w:val="004E3773"/>
    <w:rsid w:val="004E40C2"/>
    <w:rsid w:val="004E6EE4"/>
    <w:rsid w:val="004E72F6"/>
    <w:rsid w:val="004F045F"/>
    <w:rsid w:val="004F465B"/>
    <w:rsid w:val="004F689C"/>
    <w:rsid w:val="004F69C7"/>
    <w:rsid w:val="0050262F"/>
    <w:rsid w:val="00503EA2"/>
    <w:rsid w:val="00504555"/>
    <w:rsid w:val="00504905"/>
    <w:rsid w:val="00504BED"/>
    <w:rsid w:val="005060ED"/>
    <w:rsid w:val="00510C8D"/>
    <w:rsid w:val="00515482"/>
    <w:rsid w:val="0051590A"/>
    <w:rsid w:val="0051601B"/>
    <w:rsid w:val="0051696E"/>
    <w:rsid w:val="00520054"/>
    <w:rsid w:val="00520F2F"/>
    <w:rsid w:val="00521C59"/>
    <w:rsid w:val="005240E7"/>
    <w:rsid w:val="005271B0"/>
    <w:rsid w:val="00530EDB"/>
    <w:rsid w:val="00536FE2"/>
    <w:rsid w:val="00546698"/>
    <w:rsid w:val="00550A9B"/>
    <w:rsid w:val="00550D9B"/>
    <w:rsid w:val="00551F7C"/>
    <w:rsid w:val="0056032F"/>
    <w:rsid w:val="005710EC"/>
    <w:rsid w:val="005737CB"/>
    <w:rsid w:val="005814E1"/>
    <w:rsid w:val="005830D6"/>
    <w:rsid w:val="00584DC2"/>
    <w:rsid w:val="00585989"/>
    <w:rsid w:val="005860B8"/>
    <w:rsid w:val="005940FD"/>
    <w:rsid w:val="005A06C9"/>
    <w:rsid w:val="005A189E"/>
    <w:rsid w:val="005A2953"/>
    <w:rsid w:val="005A4962"/>
    <w:rsid w:val="005A6A19"/>
    <w:rsid w:val="005A6BE2"/>
    <w:rsid w:val="005B104A"/>
    <w:rsid w:val="005B5255"/>
    <w:rsid w:val="005B7744"/>
    <w:rsid w:val="005C2912"/>
    <w:rsid w:val="005C29B2"/>
    <w:rsid w:val="005C67AE"/>
    <w:rsid w:val="005D48D5"/>
    <w:rsid w:val="005D4B68"/>
    <w:rsid w:val="005D5560"/>
    <w:rsid w:val="005D593A"/>
    <w:rsid w:val="005D5A93"/>
    <w:rsid w:val="005D78E6"/>
    <w:rsid w:val="005E66A3"/>
    <w:rsid w:val="005E7D11"/>
    <w:rsid w:val="00603BD6"/>
    <w:rsid w:val="006063EA"/>
    <w:rsid w:val="006105DE"/>
    <w:rsid w:val="00610D3B"/>
    <w:rsid w:val="00617F1D"/>
    <w:rsid w:val="006201A1"/>
    <w:rsid w:val="0062273A"/>
    <w:rsid w:val="00625831"/>
    <w:rsid w:val="00625B7A"/>
    <w:rsid w:val="006279D9"/>
    <w:rsid w:val="006309C9"/>
    <w:rsid w:val="006318ED"/>
    <w:rsid w:val="00632F0C"/>
    <w:rsid w:val="00633E01"/>
    <w:rsid w:val="006346CC"/>
    <w:rsid w:val="00636B97"/>
    <w:rsid w:val="00636DF0"/>
    <w:rsid w:val="0064166E"/>
    <w:rsid w:val="00650DF7"/>
    <w:rsid w:val="0065448F"/>
    <w:rsid w:val="00656FC1"/>
    <w:rsid w:val="006609FD"/>
    <w:rsid w:val="00660C03"/>
    <w:rsid w:val="00663B1A"/>
    <w:rsid w:val="00663CA6"/>
    <w:rsid w:val="00664BA7"/>
    <w:rsid w:val="006677C6"/>
    <w:rsid w:val="0067211F"/>
    <w:rsid w:val="006764B8"/>
    <w:rsid w:val="00680BCD"/>
    <w:rsid w:val="006825DB"/>
    <w:rsid w:val="00692832"/>
    <w:rsid w:val="00697A78"/>
    <w:rsid w:val="006A2B05"/>
    <w:rsid w:val="006A546F"/>
    <w:rsid w:val="006A6338"/>
    <w:rsid w:val="006C2977"/>
    <w:rsid w:val="006C72F5"/>
    <w:rsid w:val="006D0892"/>
    <w:rsid w:val="006D7ABC"/>
    <w:rsid w:val="006E0CDF"/>
    <w:rsid w:val="006E2AD2"/>
    <w:rsid w:val="006E3C1D"/>
    <w:rsid w:val="006E67D7"/>
    <w:rsid w:val="006E6BE3"/>
    <w:rsid w:val="006F0A5F"/>
    <w:rsid w:val="006F11F7"/>
    <w:rsid w:val="006F1AAF"/>
    <w:rsid w:val="006F26C5"/>
    <w:rsid w:val="006F500B"/>
    <w:rsid w:val="006F65FA"/>
    <w:rsid w:val="0070278F"/>
    <w:rsid w:val="00702E6B"/>
    <w:rsid w:val="00703E39"/>
    <w:rsid w:val="0070553A"/>
    <w:rsid w:val="007102B9"/>
    <w:rsid w:val="00715BB9"/>
    <w:rsid w:val="0072167A"/>
    <w:rsid w:val="00722011"/>
    <w:rsid w:val="00724627"/>
    <w:rsid w:val="00725ED8"/>
    <w:rsid w:val="00727185"/>
    <w:rsid w:val="007378BA"/>
    <w:rsid w:val="007419A8"/>
    <w:rsid w:val="00745AF4"/>
    <w:rsid w:val="00753A8B"/>
    <w:rsid w:val="0075792C"/>
    <w:rsid w:val="0076201E"/>
    <w:rsid w:val="00763B59"/>
    <w:rsid w:val="00771918"/>
    <w:rsid w:val="00777406"/>
    <w:rsid w:val="00777BCC"/>
    <w:rsid w:val="007804F6"/>
    <w:rsid w:val="007836A9"/>
    <w:rsid w:val="007870FF"/>
    <w:rsid w:val="007876B1"/>
    <w:rsid w:val="00793155"/>
    <w:rsid w:val="007949D5"/>
    <w:rsid w:val="007951B9"/>
    <w:rsid w:val="007A5378"/>
    <w:rsid w:val="007A68D0"/>
    <w:rsid w:val="007A713D"/>
    <w:rsid w:val="007B0722"/>
    <w:rsid w:val="007B44A4"/>
    <w:rsid w:val="007B743D"/>
    <w:rsid w:val="007C1CCD"/>
    <w:rsid w:val="007C2EC7"/>
    <w:rsid w:val="007C4D26"/>
    <w:rsid w:val="007D0EA2"/>
    <w:rsid w:val="007D1797"/>
    <w:rsid w:val="007D3975"/>
    <w:rsid w:val="007D7F68"/>
    <w:rsid w:val="007E04A1"/>
    <w:rsid w:val="007E26E2"/>
    <w:rsid w:val="007E2BFE"/>
    <w:rsid w:val="007F3109"/>
    <w:rsid w:val="007F39F5"/>
    <w:rsid w:val="007F7B3C"/>
    <w:rsid w:val="00800C21"/>
    <w:rsid w:val="00800C4E"/>
    <w:rsid w:val="00801105"/>
    <w:rsid w:val="00803FA7"/>
    <w:rsid w:val="00803FF0"/>
    <w:rsid w:val="008043D4"/>
    <w:rsid w:val="008127A0"/>
    <w:rsid w:val="008134E2"/>
    <w:rsid w:val="0081357B"/>
    <w:rsid w:val="00813DDA"/>
    <w:rsid w:val="00814FFD"/>
    <w:rsid w:val="008206EE"/>
    <w:rsid w:val="00827ECE"/>
    <w:rsid w:val="00831692"/>
    <w:rsid w:val="00831D54"/>
    <w:rsid w:val="008335C8"/>
    <w:rsid w:val="00833C90"/>
    <w:rsid w:val="00833DBE"/>
    <w:rsid w:val="008554C9"/>
    <w:rsid w:val="00857790"/>
    <w:rsid w:val="008600C3"/>
    <w:rsid w:val="008648AE"/>
    <w:rsid w:val="008648CE"/>
    <w:rsid w:val="0086705F"/>
    <w:rsid w:val="00867894"/>
    <w:rsid w:val="00867DD0"/>
    <w:rsid w:val="00872365"/>
    <w:rsid w:val="008775A5"/>
    <w:rsid w:val="008801F1"/>
    <w:rsid w:val="008A077D"/>
    <w:rsid w:val="008A0B11"/>
    <w:rsid w:val="008A277D"/>
    <w:rsid w:val="008A3EC6"/>
    <w:rsid w:val="008A63C4"/>
    <w:rsid w:val="008A77E2"/>
    <w:rsid w:val="008B3F6B"/>
    <w:rsid w:val="008B6572"/>
    <w:rsid w:val="008B75EC"/>
    <w:rsid w:val="008C04D6"/>
    <w:rsid w:val="008C1CAF"/>
    <w:rsid w:val="008C3981"/>
    <w:rsid w:val="008C4606"/>
    <w:rsid w:val="008C6AA5"/>
    <w:rsid w:val="008D4A49"/>
    <w:rsid w:val="008D5C17"/>
    <w:rsid w:val="008E19F9"/>
    <w:rsid w:val="008E282C"/>
    <w:rsid w:val="008E5D83"/>
    <w:rsid w:val="008E62DF"/>
    <w:rsid w:val="008F1D6A"/>
    <w:rsid w:val="008F2C65"/>
    <w:rsid w:val="008F6FB1"/>
    <w:rsid w:val="009042A5"/>
    <w:rsid w:val="009136D4"/>
    <w:rsid w:val="0091406A"/>
    <w:rsid w:val="009177BE"/>
    <w:rsid w:val="00917B0C"/>
    <w:rsid w:val="00917FC8"/>
    <w:rsid w:val="009204EE"/>
    <w:rsid w:val="00924046"/>
    <w:rsid w:val="009255AD"/>
    <w:rsid w:val="009319A8"/>
    <w:rsid w:val="00931C02"/>
    <w:rsid w:val="00931F54"/>
    <w:rsid w:val="00933BD8"/>
    <w:rsid w:val="00941285"/>
    <w:rsid w:val="00942E11"/>
    <w:rsid w:val="009500F4"/>
    <w:rsid w:val="009552F8"/>
    <w:rsid w:val="0096018F"/>
    <w:rsid w:val="0096160E"/>
    <w:rsid w:val="009648B4"/>
    <w:rsid w:val="009741B0"/>
    <w:rsid w:val="0097628A"/>
    <w:rsid w:val="00976E59"/>
    <w:rsid w:val="009835BE"/>
    <w:rsid w:val="0098622C"/>
    <w:rsid w:val="00986736"/>
    <w:rsid w:val="00986B89"/>
    <w:rsid w:val="00987EB1"/>
    <w:rsid w:val="0099468E"/>
    <w:rsid w:val="00994A24"/>
    <w:rsid w:val="00997B25"/>
    <w:rsid w:val="009A0B8B"/>
    <w:rsid w:val="009A5E48"/>
    <w:rsid w:val="009B05D2"/>
    <w:rsid w:val="009B4DF8"/>
    <w:rsid w:val="009B4E57"/>
    <w:rsid w:val="009C1C35"/>
    <w:rsid w:val="009C3508"/>
    <w:rsid w:val="009C55FF"/>
    <w:rsid w:val="009C70A3"/>
    <w:rsid w:val="009D1092"/>
    <w:rsid w:val="009D2AE3"/>
    <w:rsid w:val="009D3BBE"/>
    <w:rsid w:val="009E2236"/>
    <w:rsid w:val="009E3560"/>
    <w:rsid w:val="009F0DAB"/>
    <w:rsid w:val="009F23DA"/>
    <w:rsid w:val="009F286A"/>
    <w:rsid w:val="009F3120"/>
    <w:rsid w:val="009F3C3B"/>
    <w:rsid w:val="00A0037B"/>
    <w:rsid w:val="00A0178A"/>
    <w:rsid w:val="00A054A0"/>
    <w:rsid w:val="00A06258"/>
    <w:rsid w:val="00A07B26"/>
    <w:rsid w:val="00A123EA"/>
    <w:rsid w:val="00A14732"/>
    <w:rsid w:val="00A1553C"/>
    <w:rsid w:val="00A21E12"/>
    <w:rsid w:val="00A221DA"/>
    <w:rsid w:val="00A224E2"/>
    <w:rsid w:val="00A22BFD"/>
    <w:rsid w:val="00A2463C"/>
    <w:rsid w:val="00A24B01"/>
    <w:rsid w:val="00A3052E"/>
    <w:rsid w:val="00A34BC7"/>
    <w:rsid w:val="00A36F78"/>
    <w:rsid w:val="00A371D0"/>
    <w:rsid w:val="00A41B01"/>
    <w:rsid w:val="00A456E7"/>
    <w:rsid w:val="00A52564"/>
    <w:rsid w:val="00A56091"/>
    <w:rsid w:val="00A560AA"/>
    <w:rsid w:val="00A56441"/>
    <w:rsid w:val="00A61284"/>
    <w:rsid w:val="00A61819"/>
    <w:rsid w:val="00A62C56"/>
    <w:rsid w:val="00A6417E"/>
    <w:rsid w:val="00A65B13"/>
    <w:rsid w:val="00A67D54"/>
    <w:rsid w:val="00A70129"/>
    <w:rsid w:val="00A710D4"/>
    <w:rsid w:val="00A75DA9"/>
    <w:rsid w:val="00A801BE"/>
    <w:rsid w:val="00A87151"/>
    <w:rsid w:val="00A960F8"/>
    <w:rsid w:val="00AA145F"/>
    <w:rsid w:val="00AA4B86"/>
    <w:rsid w:val="00AA753C"/>
    <w:rsid w:val="00AB0468"/>
    <w:rsid w:val="00AB5CE3"/>
    <w:rsid w:val="00AC6137"/>
    <w:rsid w:val="00AD0619"/>
    <w:rsid w:val="00AD1733"/>
    <w:rsid w:val="00AD3948"/>
    <w:rsid w:val="00AD43C6"/>
    <w:rsid w:val="00AD45F8"/>
    <w:rsid w:val="00AD5361"/>
    <w:rsid w:val="00AE5446"/>
    <w:rsid w:val="00AE603C"/>
    <w:rsid w:val="00AE6839"/>
    <w:rsid w:val="00AE6B74"/>
    <w:rsid w:val="00AE71C5"/>
    <w:rsid w:val="00AF2132"/>
    <w:rsid w:val="00AF3218"/>
    <w:rsid w:val="00AF3605"/>
    <w:rsid w:val="00AF4A57"/>
    <w:rsid w:val="00B01520"/>
    <w:rsid w:val="00B048FC"/>
    <w:rsid w:val="00B04F3C"/>
    <w:rsid w:val="00B07E39"/>
    <w:rsid w:val="00B117AC"/>
    <w:rsid w:val="00B12307"/>
    <w:rsid w:val="00B12CF4"/>
    <w:rsid w:val="00B1731B"/>
    <w:rsid w:val="00B226EE"/>
    <w:rsid w:val="00B260F7"/>
    <w:rsid w:val="00B26DCE"/>
    <w:rsid w:val="00B2752C"/>
    <w:rsid w:val="00B277DE"/>
    <w:rsid w:val="00B34FFE"/>
    <w:rsid w:val="00B366D0"/>
    <w:rsid w:val="00B402EE"/>
    <w:rsid w:val="00B4376D"/>
    <w:rsid w:val="00B451D0"/>
    <w:rsid w:val="00B5277F"/>
    <w:rsid w:val="00B52DFF"/>
    <w:rsid w:val="00B54FD7"/>
    <w:rsid w:val="00B55090"/>
    <w:rsid w:val="00B55DCD"/>
    <w:rsid w:val="00B62603"/>
    <w:rsid w:val="00B668E1"/>
    <w:rsid w:val="00B676A9"/>
    <w:rsid w:val="00B73B34"/>
    <w:rsid w:val="00B7403F"/>
    <w:rsid w:val="00B74B51"/>
    <w:rsid w:val="00B74FFE"/>
    <w:rsid w:val="00B758B6"/>
    <w:rsid w:val="00B77176"/>
    <w:rsid w:val="00B77F2C"/>
    <w:rsid w:val="00B85CB1"/>
    <w:rsid w:val="00B908B9"/>
    <w:rsid w:val="00B90FA8"/>
    <w:rsid w:val="00B94B45"/>
    <w:rsid w:val="00B96E14"/>
    <w:rsid w:val="00BA14FE"/>
    <w:rsid w:val="00BA21C2"/>
    <w:rsid w:val="00BA3F47"/>
    <w:rsid w:val="00BA77F3"/>
    <w:rsid w:val="00BB0339"/>
    <w:rsid w:val="00BB305C"/>
    <w:rsid w:val="00BB3177"/>
    <w:rsid w:val="00BB3CFA"/>
    <w:rsid w:val="00BB5534"/>
    <w:rsid w:val="00BB5777"/>
    <w:rsid w:val="00BC07A7"/>
    <w:rsid w:val="00BC0B0A"/>
    <w:rsid w:val="00BC1661"/>
    <w:rsid w:val="00BC5ED8"/>
    <w:rsid w:val="00BC6ECB"/>
    <w:rsid w:val="00BC7F4C"/>
    <w:rsid w:val="00BD0154"/>
    <w:rsid w:val="00BD0A6D"/>
    <w:rsid w:val="00BE1DE7"/>
    <w:rsid w:val="00BF0C20"/>
    <w:rsid w:val="00BF17AF"/>
    <w:rsid w:val="00BF29B6"/>
    <w:rsid w:val="00BF2C2F"/>
    <w:rsid w:val="00BF42FE"/>
    <w:rsid w:val="00BF493C"/>
    <w:rsid w:val="00BF52F9"/>
    <w:rsid w:val="00BF6F44"/>
    <w:rsid w:val="00C00F8B"/>
    <w:rsid w:val="00C01C00"/>
    <w:rsid w:val="00C01D8A"/>
    <w:rsid w:val="00C022B4"/>
    <w:rsid w:val="00C03201"/>
    <w:rsid w:val="00C03F3B"/>
    <w:rsid w:val="00C06301"/>
    <w:rsid w:val="00C064F4"/>
    <w:rsid w:val="00C06549"/>
    <w:rsid w:val="00C1162A"/>
    <w:rsid w:val="00C12020"/>
    <w:rsid w:val="00C22AB2"/>
    <w:rsid w:val="00C269AE"/>
    <w:rsid w:val="00C357E4"/>
    <w:rsid w:val="00C40017"/>
    <w:rsid w:val="00C44A91"/>
    <w:rsid w:val="00C45C8C"/>
    <w:rsid w:val="00C5138D"/>
    <w:rsid w:val="00C575F7"/>
    <w:rsid w:val="00C61234"/>
    <w:rsid w:val="00C639E6"/>
    <w:rsid w:val="00C72815"/>
    <w:rsid w:val="00C73A4C"/>
    <w:rsid w:val="00C96D6E"/>
    <w:rsid w:val="00CA2C0C"/>
    <w:rsid w:val="00CA39D1"/>
    <w:rsid w:val="00CB269C"/>
    <w:rsid w:val="00CB3765"/>
    <w:rsid w:val="00CC0684"/>
    <w:rsid w:val="00CD6921"/>
    <w:rsid w:val="00CD7435"/>
    <w:rsid w:val="00CE0ED2"/>
    <w:rsid w:val="00CE35A9"/>
    <w:rsid w:val="00CF0D56"/>
    <w:rsid w:val="00CF507C"/>
    <w:rsid w:val="00CF671E"/>
    <w:rsid w:val="00CF6EF4"/>
    <w:rsid w:val="00D00C77"/>
    <w:rsid w:val="00D10E41"/>
    <w:rsid w:val="00D13940"/>
    <w:rsid w:val="00D14899"/>
    <w:rsid w:val="00D14AC7"/>
    <w:rsid w:val="00D20467"/>
    <w:rsid w:val="00D20DA6"/>
    <w:rsid w:val="00D22896"/>
    <w:rsid w:val="00D230BF"/>
    <w:rsid w:val="00D254F6"/>
    <w:rsid w:val="00D30264"/>
    <w:rsid w:val="00D31E30"/>
    <w:rsid w:val="00D41A25"/>
    <w:rsid w:val="00D43143"/>
    <w:rsid w:val="00D57791"/>
    <w:rsid w:val="00D63C82"/>
    <w:rsid w:val="00D64FF2"/>
    <w:rsid w:val="00D75F5B"/>
    <w:rsid w:val="00D800E8"/>
    <w:rsid w:val="00D81EA2"/>
    <w:rsid w:val="00D848B8"/>
    <w:rsid w:val="00D8565A"/>
    <w:rsid w:val="00D8773F"/>
    <w:rsid w:val="00D90A60"/>
    <w:rsid w:val="00D9263B"/>
    <w:rsid w:val="00D93817"/>
    <w:rsid w:val="00D96A2F"/>
    <w:rsid w:val="00DA32E1"/>
    <w:rsid w:val="00DA3F64"/>
    <w:rsid w:val="00DA480A"/>
    <w:rsid w:val="00DA56B1"/>
    <w:rsid w:val="00DA6704"/>
    <w:rsid w:val="00DA7AE3"/>
    <w:rsid w:val="00DB1F3E"/>
    <w:rsid w:val="00DB39E7"/>
    <w:rsid w:val="00DB3E7D"/>
    <w:rsid w:val="00DB4FE1"/>
    <w:rsid w:val="00DC06E3"/>
    <w:rsid w:val="00DC25C7"/>
    <w:rsid w:val="00DC5B2F"/>
    <w:rsid w:val="00DD1AE9"/>
    <w:rsid w:val="00DD2C2A"/>
    <w:rsid w:val="00DF46AF"/>
    <w:rsid w:val="00DF4837"/>
    <w:rsid w:val="00E01947"/>
    <w:rsid w:val="00E03F4A"/>
    <w:rsid w:val="00E05721"/>
    <w:rsid w:val="00E060B0"/>
    <w:rsid w:val="00E076EA"/>
    <w:rsid w:val="00E078DB"/>
    <w:rsid w:val="00E10931"/>
    <w:rsid w:val="00E1098B"/>
    <w:rsid w:val="00E1196B"/>
    <w:rsid w:val="00E11F38"/>
    <w:rsid w:val="00E146F3"/>
    <w:rsid w:val="00E23A21"/>
    <w:rsid w:val="00E249E1"/>
    <w:rsid w:val="00E26C44"/>
    <w:rsid w:val="00E274E5"/>
    <w:rsid w:val="00E31FB7"/>
    <w:rsid w:val="00E32223"/>
    <w:rsid w:val="00E32D6F"/>
    <w:rsid w:val="00E3459D"/>
    <w:rsid w:val="00E3781A"/>
    <w:rsid w:val="00E37DE1"/>
    <w:rsid w:val="00E41901"/>
    <w:rsid w:val="00E44213"/>
    <w:rsid w:val="00E467A5"/>
    <w:rsid w:val="00E47B15"/>
    <w:rsid w:val="00E51D40"/>
    <w:rsid w:val="00E521DA"/>
    <w:rsid w:val="00E65519"/>
    <w:rsid w:val="00E7061C"/>
    <w:rsid w:val="00E711FC"/>
    <w:rsid w:val="00E75755"/>
    <w:rsid w:val="00E77ABE"/>
    <w:rsid w:val="00E868A6"/>
    <w:rsid w:val="00E87346"/>
    <w:rsid w:val="00E87EFC"/>
    <w:rsid w:val="00E92444"/>
    <w:rsid w:val="00E92AB2"/>
    <w:rsid w:val="00E92C41"/>
    <w:rsid w:val="00E94351"/>
    <w:rsid w:val="00E94DAA"/>
    <w:rsid w:val="00E954B8"/>
    <w:rsid w:val="00EA0858"/>
    <w:rsid w:val="00EA16A4"/>
    <w:rsid w:val="00EA26E0"/>
    <w:rsid w:val="00EA4CEB"/>
    <w:rsid w:val="00EB0F4A"/>
    <w:rsid w:val="00EB35C6"/>
    <w:rsid w:val="00EB4A77"/>
    <w:rsid w:val="00EB5924"/>
    <w:rsid w:val="00EB5AA2"/>
    <w:rsid w:val="00EC0DB1"/>
    <w:rsid w:val="00EC135F"/>
    <w:rsid w:val="00ED6920"/>
    <w:rsid w:val="00ED6FD2"/>
    <w:rsid w:val="00EE4859"/>
    <w:rsid w:val="00EE4E6D"/>
    <w:rsid w:val="00EE5144"/>
    <w:rsid w:val="00EF1612"/>
    <w:rsid w:val="00EF2BBA"/>
    <w:rsid w:val="00EF4B10"/>
    <w:rsid w:val="00F009F0"/>
    <w:rsid w:val="00F113B5"/>
    <w:rsid w:val="00F127E6"/>
    <w:rsid w:val="00F1498E"/>
    <w:rsid w:val="00F15232"/>
    <w:rsid w:val="00F17DFA"/>
    <w:rsid w:val="00F2009F"/>
    <w:rsid w:val="00F22464"/>
    <w:rsid w:val="00F24E13"/>
    <w:rsid w:val="00F24E80"/>
    <w:rsid w:val="00F25A66"/>
    <w:rsid w:val="00F27203"/>
    <w:rsid w:val="00F30165"/>
    <w:rsid w:val="00F30171"/>
    <w:rsid w:val="00F3019A"/>
    <w:rsid w:val="00F30396"/>
    <w:rsid w:val="00F35BD5"/>
    <w:rsid w:val="00F36B26"/>
    <w:rsid w:val="00F42782"/>
    <w:rsid w:val="00F46DAB"/>
    <w:rsid w:val="00F47C6E"/>
    <w:rsid w:val="00F53591"/>
    <w:rsid w:val="00F5684E"/>
    <w:rsid w:val="00F66936"/>
    <w:rsid w:val="00F73011"/>
    <w:rsid w:val="00F74341"/>
    <w:rsid w:val="00F75812"/>
    <w:rsid w:val="00F75DE6"/>
    <w:rsid w:val="00F7769C"/>
    <w:rsid w:val="00F806ED"/>
    <w:rsid w:val="00F831ED"/>
    <w:rsid w:val="00F834F7"/>
    <w:rsid w:val="00F90EC3"/>
    <w:rsid w:val="00F95162"/>
    <w:rsid w:val="00F952B4"/>
    <w:rsid w:val="00FA1618"/>
    <w:rsid w:val="00FA2120"/>
    <w:rsid w:val="00FA7DE4"/>
    <w:rsid w:val="00FB1E7F"/>
    <w:rsid w:val="00FB5B20"/>
    <w:rsid w:val="00FC0738"/>
    <w:rsid w:val="00FC2F34"/>
    <w:rsid w:val="00FC36A6"/>
    <w:rsid w:val="00FC6393"/>
    <w:rsid w:val="00FC67AA"/>
    <w:rsid w:val="00FD0ACE"/>
    <w:rsid w:val="00FD13E1"/>
    <w:rsid w:val="00FD1EA7"/>
    <w:rsid w:val="00FD7014"/>
    <w:rsid w:val="00FE1BC1"/>
    <w:rsid w:val="00FF1732"/>
    <w:rsid w:val="00FF2DBA"/>
    <w:rsid w:val="00FF3615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ECA70B-32EB-41B9-AD1F-2180659A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A0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FC9"/>
    <w:pPr>
      <w:keepNext/>
      <w:jc w:val="center"/>
      <w:outlineLvl w:val="3"/>
    </w:pPr>
    <w:rPr>
      <w:b/>
      <w:bCs/>
      <w:sz w:val="28"/>
      <w:szCs w:val="20"/>
      <w:lang w:val="x-none" w:eastAsia="en-US"/>
    </w:rPr>
  </w:style>
  <w:style w:type="paragraph" w:styleId="8">
    <w:name w:val="heading 8"/>
    <w:basedOn w:val="a"/>
    <w:next w:val="a"/>
    <w:link w:val="80"/>
    <w:qFormat/>
    <w:rsid w:val="001E6FC9"/>
    <w:pPr>
      <w:keepNext/>
      <w:spacing w:line="360" w:lineRule="auto"/>
      <w:ind w:firstLine="567"/>
      <w:jc w:val="both"/>
      <w:outlineLvl w:val="7"/>
    </w:pPr>
    <w:rPr>
      <w:sz w:val="28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24F9D"/>
    <w:pPr>
      <w:jc w:val="center"/>
    </w:pPr>
    <w:rPr>
      <w:b/>
      <w:sz w:val="28"/>
      <w:szCs w:val="20"/>
      <w:lang w:val="uk-UA" w:eastAsia="en-US"/>
    </w:rPr>
  </w:style>
  <w:style w:type="paragraph" w:customStyle="1" w:styleId="Default">
    <w:name w:val="Default"/>
    <w:rsid w:val="00124F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header"/>
    <w:basedOn w:val="a"/>
    <w:link w:val="a6"/>
    <w:unhideWhenUsed/>
    <w:rsid w:val="0030574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30574F"/>
  </w:style>
  <w:style w:type="character" w:customStyle="1" w:styleId="a4">
    <w:name w:val="Основной текст Знак"/>
    <w:link w:val="a3"/>
    <w:uiPriority w:val="99"/>
    <w:rsid w:val="0030574F"/>
    <w:rPr>
      <w:b/>
      <w:sz w:val="28"/>
      <w:lang w:val="uk-UA" w:eastAsia="en-US"/>
    </w:rPr>
  </w:style>
  <w:style w:type="paragraph" w:styleId="a7">
    <w:name w:val="Body Text Indent"/>
    <w:basedOn w:val="a"/>
    <w:link w:val="a8"/>
    <w:uiPriority w:val="99"/>
    <w:unhideWhenUsed/>
    <w:rsid w:val="0030574F"/>
    <w:pPr>
      <w:spacing w:after="120" w:line="312" w:lineRule="auto"/>
      <w:ind w:left="283"/>
      <w:jc w:val="both"/>
    </w:pPr>
    <w:rPr>
      <w:sz w:val="28"/>
      <w:szCs w:val="20"/>
      <w:lang w:val="uk-UA" w:eastAsia="x-none"/>
    </w:rPr>
  </w:style>
  <w:style w:type="character" w:customStyle="1" w:styleId="a8">
    <w:name w:val="Основной текст с отступом Знак"/>
    <w:link w:val="a7"/>
    <w:uiPriority w:val="99"/>
    <w:rsid w:val="0030574F"/>
    <w:rPr>
      <w:sz w:val="28"/>
      <w:lang w:val="uk-UA"/>
    </w:rPr>
  </w:style>
  <w:style w:type="paragraph" w:styleId="2">
    <w:name w:val="Body Text 2"/>
    <w:basedOn w:val="a"/>
    <w:link w:val="20"/>
    <w:uiPriority w:val="99"/>
    <w:unhideWhenUsed/>
    <w:rsid w:val="0030574F"/>
    <w:pPr>
      <w:spacing w:after="120" w:line="480" w:lineRule="auto"/>
      <w:jc w:val="both"/>
    </w:pPr>
    <w:rPr>
      <w:sz w:val="28"/>
      <w:szCs w:val="20"/>
      <w:lang w:val="uk-UA" w:eastAsia="x-none"/>
    </w:rPr>
  </w:style>
  <w:style w:type="character" w:customStyle="1" w:styleId="20">
    <w:name w:val="Основной текст 2 Знак"/>
    <w:link w:val="2"/>
    <w:uiPriority w:val="99"/>
    <w:rsid w:val="0030574F"/>
    <w:rPr>
      <w:sz w:val="28"/>
      <w:lang w:val="uk-UA"/>
    </w:rPr>
  </w:style>
  <w:style w:type="paragraph" w:styleId="21">
    <w:name w:val="Body Text Indent 2"/>
    <w:basedOn w:val="a"/>
    <w:link w:val="22"/>
    <w:unhideWhenUsed/>
    <w:rsid w:val="0030574F"/>
    <w:pPr>
      <w:spacing w:after="120" w:line="480" w:lineRule="auto"/>
      <w:ind w:left="283"/>
      <w:jc w:val="both"/>
    </w:pPr>
    <w:rPr>
      <w:sz w:val="28"/>
      <w:szCs w:val="20"/>
      <w:lang w:val="uk-UA" w:eastAsia="x-none"/>
    </w:rPr>
  </w:style>
  <w:style w:type="character" w:customStyle="1" w:styleId="22">
    <w:name w:val="Основной текст с отступом 2 Знак"/>
    <w:link w:val="21"/>
    <w:rsid w:val="0030574F"/>
    <w:rPr>
      <w:sz w:val="28"/>
      <w:lang w:val="uk-UA"/>
    </w:rPr>
  </w:style>
  <w:style w:type="paragraph" w:styleId="30">
    <w:name w:val="Body Text Indent 3"/>
    <w:basedOn w:val="a"/>
    <w:link w:val="31"/>
    <w:unhideWhenUsed/>
    <w:rsid w:val="0030574F"/>
    <w:pPr>
      <w:spacing w:after="120" w:line="312" w:lineRule="auto"/>
      <w:ind w:left="283"/>
      <w:jc w:val="both"/>
    </w:pPr>
    <w:rPr>
      <w:sz w:val="16"/>
      <w:szCs w:val="16"/>
      <w:lang w:val="uk-UA" w:eastAsia="x-none"/>
    </w:rPr>
  </w:style>
  <w:style w:type="character" w:customStyle="1" w:styleId="31">
    <w:name w:val="Основной текст с отступом 3 Знак"/>
    <w:link w:val="30"/>
    <w:rsid w:val="0030574F"/>
    <w:rPr>
      <w:sz w:val="16"/>
      <w:szCs w:val="16"/>
      <w:lang w:val="uk-UA"/>
    </w:rPr>
  </w:style>
  <w:style w:type="paragraph" w:customStyle="1" w:styleId="a9">
    <w:name w:val="Глава"/>
    <w:basedOn w:val="a"/>
    <w:rsid w:val="0030574F"/>
    <w:pPr>
      <w:spacing w:before="240" w:line="288" w:lineRule="auto"/>
      <w:ind w:left="2268"/>
      <w:jc w:val="both"/>
    </w:pPr>
    <w:rPr>
      <w:b/>
      <w:i/>
      <w:sz w:val="26"/>
      <w:szCs w:val="20"/>
      <w:lang w:val="uk-UA"/>
    </w:rPr>
  </w:style>
  <w:style w:type="paragraph" w:customStyle="1" w:styleId="aa">
    <w:name w:val="Нормальний"/>
    <w:basedOn w:val="a"/>
    <w:rsid w:val="0030574F"/>
    <w:pPr>
      <w:widowControl w:val="0"/>
      <w:snapToGrid w:val="0"/>
      <w:spacing w:line="312" w:lineRule="auto"/>
      <w:ind w:firstLine="567"/>
      <w:jc w:val="both"/>
    </w:pPr>
    <w:rPr>
      <w:sz w:val="26"/>
      <w:szCs w:val="20"/>
      <w:lang w:val="uk-UA"/>
    </w:rPr>
  </w:style>
  <w:style w:type="paragraph" w:customStyle="1" w:styleId="1">
    <w:name w:val="Обычный1"/>
    <w:rsid w:val="0030574F"/>
    <w:pPr>
      <w:snapToGrid w:val="0"/>
    </w:pPr>
  </w:style>
  <w:style w:type="paragraph" w:customStyle="1" w:styleId="ab">
    <w:name w:val="Стиль"/>
    <w:rsid w:val="0030574F"/>
    <w:pPr>
      <w:spacing w:line="360" w:lineRule="auto"/>
      <w:jc w:val="both"/>
    </w:pPr>
    <w:rPr>
      <w:sz w:val="28"/>
      <w:lang w:val="uk-UA" w:eastAsia="en-US"/>
    </w:rPr>
  </w:style>
  <w:style w:type="paragraph" w:customStyle="1" w:styleId="10">
    <w:name w:val="Звичайний1"/>
    <w:basedOn w:val="a7"/>
    <w:rsid w:val="0030574F"/>
    <w:pPr>
      <w:spacing w:after="0" w:line="288" w:lineRule="auto"/>
      <w:ind w:left="0" w:firstLine="709"/>
    </w:pPr>
    <w:rPr>
      <w:sz w:val="26"/>
    </w:rPr>
  </w:style>
  <w:style w:type="paragraph" w:customStyle="1" w:styleId="ac">
    <w:name w:val="Обычный.текст абз."/>
    <w:rsid w:val="0030574F"/>
    <w:pPr>
      <w:snapToGrid w:val="0"/>
      <w:spacing w:before="120" w:line="360" w:lineRule="auto"/>
      <w:ind w:firstLine="709"/>
    </w:pPr>
    <w:rPr>
      <w:sz w:val="28"/>
    </w:rPr>
  </w:style>
  <w:style w:type="paragraph" w:customStyle="1" w:styleId="23">
    <w:name w:val="Звичайний2"/>
    <w:basedOn w:val="a7"/>
    <w:rsid w:val="0030574F"/>
    <w:pPr>
      <w:spacing w:after="0" w:line="288" w:lineRule="auto"/>
      <w:ind w:left="0" w:firstLine="709"/>
    </w:pPr>
    <w:rPr>
      <w:sz w:val="26"/>
    </w:rPr>
  </w:style>
  <w:style w:type="paragraph" w:customStyle="1" w:styleId="ad">
    <w:name w:val="Обычный.Текст абз."/>
    <w:rsid w:val="0030574F"/>
    <w:pPr>
      <w:widowControl w:val="0"/>
      <w:spacing w:before="120" w:line="360" w:lineRule="auto"/>
      <w:ind w:firstLine="709"/>
    </w:pPr>
    <w:rPr>
      <w:sz w:val="28"/>
    </w:rPr>
  </w:style>
  <w:style w:type="paragraph" w:customStyle="1" w:styleId="11">
    <w:name w:val="Стиль1"/>
    <w:basedOn w:val="a3"/>
    <w:rsid w:val="0030574F"/>
    <w:pPr>
      <w:tabs>
        <w:tab w:val="left" w:pos="567"/>
      </w:tabs>
      <w:spacing w:line="288" w:lineRule="auto"/>
      <w:ind w:firstLine="567"/>
      <w:jc w:val="both"/>
    </w:pPr>
    <w:rPr>
      <w:b w:val="0"/>
      <w:sz w:val="26"/>
      <w:szCs w:val="24"/>
      <w:lang w:val="ru-RU" w:eastAsia="ru-RU"/>
    </w:rPr>
  </w:style>
  <w:style w:type="paragraph" w:customStyle="1" w:styleId="ae">
    <w:name w:val="Знак"/>
    <w:basedOn w:val="a"/>
    <w:rsid w:val="0030574F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30574F"/>
    <w:pPr>
      <w:widowControl w:val="0"/>
      <w:suppressLineNumbers/>
      <w:spacing w:line="288" w:lineRule="auto"/>
      <w:ind w:firstLine="709"/>
      <w:jc w:val="both"/>
    </w:pPr>
    <w:rPr>
      <w:sz w:val="26"/>
      <w:szCs w:val="20"/>
    </w:rPr>
  </w:style>
  <w:style w:type="paragraph" w:styleId="af">
    <w:name w:val="List Paragraph"/>
    <w:basedOn w:val="a"/>
    <w:uiPriority w:val="34"/>
    <w:qFormat/>
    <w:rsid w:val="009601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footer"/>
    <w:basedOn w:val="a"/>
    <w:link w:val="af1"/>
    <w:uiPriority w:val="99"/>
    <w:rsid w:val="005160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51601B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1E6FC9"/>
    <w:rPr>
      <w:b/>
      <w:bCs/>
      <w:sz w:val="28"/>
      <w:lang w:val="x-none" w:eastAsia="en-US"/>
    </w:rPr>
  </w:style>
  <w:style w:type="character" w:customStyle="1" w:styleId="80">
    <w:name w:val="Заголовок 8 Знак"/>
    <w:basedOn w:val="a0"/>
    <w:link w:val="8"/>
    <w:semiHidden/>
    <w:rsid w:val="001E6FC9"/>
    <w:rPr>
      <w:sz w:val="28"/>
      <w:lang w:val="uk-UA" w:eastAsia="en-US"/>
    </w:rPr>
  </w:style>
  <w:style w:type="paragraph" w:styleId="af2">
    <w:name w:val="Title"/>
    <w:basedOn w:val="a"/>
    <w:link w:val="af3"/>
    <w:qFormat/>
    <w:rsid w:val="001E6FC9"/>
    <w:pPr>
      <w:jc w:val="center"/>
    </w:pPr>
    <w:rPr>
      <w:szCs w:val="20"/>
      <w:lang w:val="uk-UA" w:eastAsia="uk-UA"/>
    </w:rPr>
  </w:style>
  <w:style w:type="character" w:customStyle="1" w:styleId="af3">
    <w:name w:val="Название Знак"/>
    <w:basedOn w:val="a0"/>
    <w:link w:val="af2"/>
    <w:rsid w:val="001E6FC9"/>
    <w:rPr>
      <w:sz w:val="24"/>
      <w:lang w:val="uk-UA" w:eastAsia="uk-UA"/>
    </w:rPr>
  </w:style>
  <w:style w:type="paragraph" w:styleId="32">
    <w:name w:val="Body Text 3"/>
    <w:basedOn w:val="a"/>
    <w:link w:val="33"/>
    <w:unhideWhenUsed/>
    <w:rsid w:val="001E6FC9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1E6FC9"/>
    <w:rPr>
      <w:sz w:val="16"/>
      <w:szCs w:val="16"/>
      <w:lang w:val="x-none" w:eastAsia="x-none"/>
    </w:rPr>
  </w:style>
  <w:style w:type="table" w:styleId="af4">
    <w:name w:val="Table Grid"/>
    <w:basedOn w:val="a1"/>
    <w:qFormat/>
    <w:rsid w:val="0069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697A78"/>
    <w:pPr>
      <w:autoSpaceDE w:val="0"/>
      <w:autoSpaceDN w:val="0"/>
      <w:adjustRightInd w:val="0"/>
      <w:ind w:left="720"/>
      <w:contextualSpacing/>
    </w:pPr>
    <w:rPr>
      <w:lang w:val="uk-UA"/>
    </w:rPr>
  </w:style>
  <w:style w:type="paragraph" w:styleId="af5">
    <w:name w:val="Plain Text"/>
    <w:basedOn w:val="a"/>
    <w:rsid w:val="00A224E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6">
    <w:name w:val="Balloon Text"/>
    <w:basedOn w:val="a"/>
    <w:link w:val="af7"/>
    <w:rsid w:val="00B0152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B01520"/>
    <w:rPr>
      <w:rFonts w:ascii="Tahoma" w:hAnsi="Tahoma" w:cs="Tahoma"/>
      <w:sz w:val="16"/>
      <w:szCs w:val="16"/>
    </w:rPr>
  </w:style>
  <w:style w:type="paragraph" w:customStyle="1" w:styleId="af8">
    <w:name w:val="Ответ"/>
    <w:basedOn w:val="a"/>
    <w:rsid w:val="00F24E80"/>
    <w:pPr>
      <w:ind w:firstLine="709"/>
      <w:jc w:val="both"/>
    </w:pPr>
    <w:rPr>
      <w:sz w:val="28"/>
    </w:rPr>
  </w:style>
  <w:style w:type="character" w:styleId="af9">
    <w:name w:val="Placeholder Text"/>
    <w:basedOn w:val="a0"/>
    <w:uiPriority w:val="99"/>
    <w:semiHidden/>
    <w:rsid w:val="00F24E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F04CE-B8AC-436A-92C1-B49E6355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1520</Words>
  <Characters>9520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І НАУКИ, МОЛОДІ ТА СПОРТУ УКРАЇНИ</vt:lpstr>
      <vt:lpstr>МІНІСТЕРСТВО ОСВІТИ І НАУКИ, МОЛОДІ ТА СПОРТУ УКРАЇНИ</vt:lpstr>
    </vt:vector>
  </TitlesOfParts>
  <Company>Microsoft Corporation</Company>
  <LinksUpToDate>false</LinksUpToDate>
  <CharactersWithSpaces>11018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creator>fem_dtv</dc:creator>
  <cp:lastModifiedBy>Пользователь Windows</cp:lastModifiedBy>
  <cp:revision>3</cp:revision>
  <cp:lastPrinted>2013-11-02T10:54:00Z</cp:lastPrinted>
  <dcterms:created xsi:type="dcterms:W3CDTF">2020-04-17T19:48:00Z</dcterms:created>
  <dcterms:modified xsi:type="dcterms:W3CDTF">2020-04-17T19:48:00Z</dcterms:modified>
</cp:coreProperties>
</file>