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2BE" w:rsidRPr="00D94CA9">
        <w:tc>
          <w:tcPr>
            <w:tcW w:w="9628" w:type="dxa"/>
          </w:tcPr>
          <w:p w:rsidR="00A9422F" w:rsidRDefault="00A9422F" w:rsidP="00A9422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A9422F" w:rsidRDefault="00A9422F" w:rsidP="00A9422F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Публічне адміністрування»</w:t>
            </w:r>
          </w:p>
          <w:p w:rsidR="00A9422F" w:rsidRDefault="00A9422F" w:rsidP="00A9422F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A9422F" w:rsidRDefault="00A9422F" w:rsidP="00A9422F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іальн</w:t>
            </w:r>
            <w:r>
              <w:rPr>
                <w:sz w:val="28"/>
                <w:szCs w:val="28"/>
                <w:lang w:val="uk-UA"/>
              </w:rPr>
              <w:t>істю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073 «Менеджмент»</w:t>
            </w:r>
          </w:p>
          <w:p w:rsidR="005902BE" w:rsidRPr="00D94CA9" w:rsidRDefault="00A9422F" w:rsidP="00A94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освітнього ступеня «магістр»</w:t>
            </w:r>
          </w:p>
        </w:tc>
      </w:tr>
    </w:tbl>
    <w:p w:rsidR="005902BE" w:rsidRPr="008F2299" w:rsidRDefault="005902BE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94CA9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D94CA9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94CA9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D94CA9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94CA9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D94CA9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D94CA9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D94CA9" w:rsidRDefault="006C722D" w:rsidP="006C722D">
            <w:pPr>
              <w:jc w:val="both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Визначення якої категорії представлено нижче: «орган, установа, посадова особа, державний службовець, інша фізична або юридична особа, які уповноважені законами здійснювати публічне адміністрування»?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CE4E29" w:rsidRPr="00D94CA9" w:rsidRDefault="006C722D" w:rsidP="006C722D">
            <w:pPr>
              <w:jc w:val="both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Використання якої з теорій показало, що тільки завдяки чіткій управлінській ієрархії і підтримці жорстких правил не можна очікувати значного підвищення ефективності управління?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CE4E29" w:rsidRPr="00D94CA9" w:rsidRDefault="006C722D" w:rsidP="006C722D">
            <w:pPr>
              <w:jc w:val="both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У чому полягає основне завдання, що стоїть перед публічним управлінцем?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D94CA9" w:rsidRDefault="00F337B1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Для нормального функціонування соціальної системи необхідно, щоб вона, задовільно «вирішувала» такі завдання: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D94CA9" w:rsidRDefault="00F337B1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Який закон соціального управління зобов'язує або приймати організаційні висновки, або форсовано підвищувати управлінську кваліфікацію, або подавати у відставку?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D94CA9" w:rsidRDefault="00F337B1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Який закон вимагає вибору адекватних засобів і методів впливу на об'єкт управління з урахуванням його особливостей, стану та інших характеристик?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CE4E29" w:rsidRPr="00D94CA9" w:rsidRDefault="00F337B1" w:rsidP="00D62C79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Який закон зобов'язує керівників усіх рівнів управління розуміти природне бажання і право людини жити краще, прагнути до розвитку і реалізації цілей?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CE4E29" w:rsidRPr="00D94CA9" w:rsidRDefault="00F337B1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Про яку категорію йдеться: «це здатність елементів системи робити життєдіяльність цієї системи предметом своєї свідомості і волі»?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D94CA9" w:rsidRDefault="00F337B1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Який стиль управління характеризується тим, що керівник своїми рішеннями вибирає і закріплює не свої норми, а ті, що «природно» виникли в організації та підтримані громадською думкою?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D94CA9" w:rsidRDefault="00F337B1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Недоліком якого стилю є відносна сповільненість соціальних процесів?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D94CA9" w:rsidRDefault="00F337B1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Легітимне управління здійснюється: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D94CA9" w:rsidRDefault="00F337B1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Які методи управління засновані на дисципліні, чіткої субординації і суворої регламентації діяльності, характерних для формальних організацій?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D94CA9" w:rsidRDefault="003360D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Які методи управління засновані на моральному впливі колективу на своїх членів?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D94CA9" w:rsidRDefault="003360D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Чим відрізняються між собою штучні та природні організації?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D94CA9" w:rsidRDefault="003360D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Що з перерахованого можна віднести до особливостей соціальних організацій?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4634" w:type="pct"/>
          </w:tcPr>
          <w:p w:rsidR="00CE4E29" w:rsidRPr="00D94CA9" w:rsidRDefault="003360D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До функцій соціального управління не відносять: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D94CA9" w:rsidRDefault="003360DD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Характеристика якої параметра влади в суспільстві наведена нижче: «характеристика значення, розмаху, розмірів впливу тієї чи іншої влади»?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D94CA9" w:rsidRDefault="003360D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Характеристика якої параметра влади в суспільстві наведена нижче: «кількість влади, зосереджене в руках даних або органах»?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D94CA9" w:rsidRDefault="003360D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Про яку категорії йдеться: «це засоби, якими суб'єкт політичних відносин впливає на об'єкт політичних відносин для досягнення поставлених цілей»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D94CA9" w:rsidRDefault="003360D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Про яку владу йдеться: «це наявність можливостей у тих чи інших політичних сил впливати на суспільство, розробляти і здійснювати політику на основі балансу інтересів соціальних груп»?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D94CA9" w:rsidRDefault="003360DD" w:rsidP="003360DD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Владу вузької групи осіб у державі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D94CA9" w:rsidRDefault="003360DD" w:rsidP="003360D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Владу великих власників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D94CA9" w:rsidRDefault="00861FEE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Органи, що контролюють реалізацію владного рішення на конституційній основі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4" w:type="pct"/>
          </w:tcPr>
          <w:p w:rsidR="00CE4E29" w:rsidRPr="00D94CA9" w:rsidRDefault="00734D42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Владу в рамках регіональних, обласних, районних органів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D94CA9" w:rsidRDefault="00734D42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Влада, що впроваджує вплив на становище широких верств населення з метою забезпечення підтримки та лояльності з їх боку називається: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D94CA9" w:rsidRDefault="00734D42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Влада, що впроваджує контроль над ресурсами, матеріальними цінностями, матеріальними благами називається: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Визнання суспільством даної влади і її права на управління називається: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Легітимність, яка спирається на віру і звичаї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Легітимність, яка спирається на визнані народом закони, в рамках яких обираються і діють представники влади називають:</w:t>
            </w:r>
          </w:p>
        </w:tc>
      </w:tr>
      <w:tr w:rsidR="00CE4E29" w:rsidRPr="00D94CA9" w:rsidTr="00CE4E29">
        <w:trPr>
          <w:trHeight w:val="403"/>
        </w:trPr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Втрата довіри до влади, позбавлення її підтримки суспільства називається: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D94CA9" w:rsidRDefault="00701B4E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Представником якої влади є Президент країни?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Представником якої влади є Уряд країни?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До якої категорії відноситься визначення: «це форма прийняття територіальною громадою рішень з питань, що належать до відання місцевого самоврядування, шляхом прямого голосування»?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До якої категорії відноситься визначення: «це жителі, об'єднані постійним проживанням у межах села, селища, міста, що є самостійними адміністративно-територіальними одиницями, або добровільне об'єднання жителів кількох сіл, що мають єдиний адміністративний центр»?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До якої категорії відноситься визначення: «це план утворення і використання фінансових ресурсів, необхідних для забезпечення спільних інтересів територіальних громад сіл, селищ, міст районного значення, виконання місцевих програм, здійснення бюджетного вирівнювання»?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До якої категорії відноситься визначення: «це доходи і видатки місцевого бюджету, які утворюються і використовуються для покриття поточних видатків»?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 xml:space="preserve">Форму залучення на добровільній основі за рішенням зборів громадян за </w:t>
            </w:r>
            <w:r w:rsidRPr="00D94CA9">
              <w:rPr>
                <w:sz w:val="28"/>
                <w:szCs w:val="28"/>
                <w:lang w:val="uk-UA"/>
              </w:rPr>
              <w:lastRenderedPageBreak/>
              <w:t>місцем проживання коштів населення відповідної території для фінансування разових цільових заходів соціально-побутового характеру називають: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bCs/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Гарантоване державою право та реальну здатність територіальної громади - жителів села чи добровільного об'єднання у сільську громаду жителів кількох сіл, селища, міста -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bCs/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На місцевий референдум не можуть бути винесені питання: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bCs/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Сільський, селищний, міський голова обирається відповідною територіальною громадою шляхом: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D94CA9" w:rsidRDefault="00701B4E">
            <w:pPr>
              <w:rPr>
                <w:bCs/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Сільський, селищний, міський голова може: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D94CA9" w:rsidRDefault="00D45548">
            <w:pPr>
              <w:rPr>
                <w:bCs/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Матеріальною і фінансовою основою місцевого самоврядування  не є: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D94CA9" w:rsidRDefault="00D45548">
            <w:pPr>
              <w:rPr>
                <w:bCs/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В основі будь-якого державного рішення лежить: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D94CA9" w:rsidRDefault="00D45548">
            <w:pPr>
              <w:rPr>
                <w:bCs/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Вимоги, що виражені в правилах поведінки, і що упорядковують соціальні відносини у відповідності з обраними цілями людської діяльності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D94CA9" w:rsidRDefault="00D45548">
            <w:pPr>
              <w:rPr>
                <w:bCs/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Які рішення приймаються з найважливіших соціально-значимих проблем політичним керівництвом?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D94CA9" w:rsidRDefault="00D45548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Які рішення направлені на забезпечення умов для підготовки, прийняття і реалізації рішень політичного керівництва?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D94CA9" w:rsidRDefault="00D45548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Властивість обов’язковості виконання рішень, що містяться в офіційному документі, що передається йому діючим законодавством, компетенцією органу, що його видало називається: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D94CA9" w:rsidRDefault="00D45548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Встановлені державою загальнообов’язкові правила поведінки є: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D94CA9" w:rsidRDefault="00D45548">
            <w:pPr>
              <w:rPr>
                <w:spacing w:val="-3"/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Умови, при яких потрібно використовувати визначені правила в рамках державно-управлінських рішень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D94CA9" w:rsidRDefault="00D45548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Суб’єкти відносин, що регулюються, їх права і обов’язки, що виникають при обставинах, передбачених в гіпотезі називаються: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D94CA9" w:rsidRDefault="004A2759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Наслідки, що наступають для осіб, що порушили те. що передбачено державно-управлінським рішенням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D94CA9" w:rsidRDefault="004A2759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Що з переліченого не відноситься до правил юридичної техніки?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D94CA9" w:rsidRDefault="004A2759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Сукупність процедур з прийняття управлінських рішень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D94CA9" w:rsidRDefault="004A2759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Про який з факторів процесу прийняття рішення йде мова: «це принципи і методи вибору рішення, в результаті застосування яких отримують рекомендації або рекомендоване рішення»?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D94CA9" w:rsidRDefault="004A2759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Проблеми, для яких залежності між змінними можуть бути представлені числами, або допускають числові оцінки називаються: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D94CA9" w:rsidRDefault="004A2759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Проблеми, які містять як якісні, так і кількісні елементи, причому якісні та невизначені аспекти проблеми мають тенденцію посилюватись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D94CA9" w:rsidRDefault="004A2759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Як називають систему, в якій спостережник є частиною системи, яку він спостерігає, а керівник керує собою в складі організації?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D94CA9" w:rsidRDefault="004A2759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 xml:space="preserve">Який з принципів не відноситься до принципів самоорганізації </w:t>
            </w:r>
            <w:proofErr w:type="spellStart"/>
            <w:r w:rsidRPr="00D94CA9">
              <w:rPr>
                <w:sz w:val="28"/>
                <w:szCs w:val="28"/>
                <w:lang w:val="uk-UA"/>
              </w:rPr>
              <w:lastRenderedPageBreak/>
              <w:t>операціонально</w:t>
            </w:r>
            <w:proofErr w:type="spellEnd"/>
            <w:r w:rsidRPr="00D94CA9">
              <w:rPr>
                <w:sz w:val="28"/>
                <w:szCs w:val="28"/>
                <w:lang w:val="uk-UA"/>
              </w:rPr>
              <w:t xml:space="preserve"> замкнутих систем?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lastRenderedPageBreak/>
              <w:t>59.</w:t>
            </w:r>
          </w:p>
        </w:tc>
        <w:tc>
          <w:tcPr>
            <w:tcW w:w="4634" w:type="pct"/>
          </w:tcPr>
          <w:p w:rsidR="00CE4E29" w:rsidRPr="00D94CA9" w:rsidRDefault="00F80E68">
            <w:pPr>
              <w:rPr>
                <w:spacing w:val="-3"/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Який з перелічених етапів не відноситься до базової моделі прийняття рішень Г.</w:t>
            </w:r>
            <w:proofErr w:type="spellStart"/>
            <w:r w:rsidRPr="00D94CA9">
              <w:rPr>
                <w:sz w:val="28"/>
                <w:szCs w:val="28"/>
                <w:lang w:val="uk-UA"/>
              </w:rPr>
              <w:t>Саймона</w:t>
            </w:r>
            <w:proofErr w:type="spellEnd"/>
            <w:r w:rsidRPr="00D94CA9">
              <w:rPr>
                <w:sz w:val="28"/>
                <w:szCs w:val="28"/>
                <w:lang w:val="uk-UA"/>
              </w:rPr>
              <w:t>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D94CA9" w:rsidRDefault="00F80E68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Який з перерахованих розділів не входить до державних цільових програм?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D94CA9" w:rsidRDefault="00F80E68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Ситуація, що характеризується тривалим, невизначеним часовим масштабом, пріоритети в ній сумнівні, немає переконання в тому, в чому саме полягає проблема називається: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4" w:type="pct"/>
          </w:tcPr>
          <w:p w:rsidR="00CE4E29" w:rsidRPr="00D94CA9" w:rsidRDefault="00A26DE8" w:rsidP="00A17600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 xml:space="preserve">Як називається етап реалізації змін (по </w:t>
            </w:r>
            <w:proofErr w:type="spellStart"/>
            <w:r w:rsidRPr="00D94CA9">
              <w:rPr>
                <w:sz w:val="28"/>
                <w:szCs w:val="28"/>
                <w:lang w:val="uk-UA"/>
              </w:rPr>
              <w:t>Грейнеру</w:t>
            </w:r>
            <w:proofErr w:type="spellEnd"/>
            <w:r w:rsidRPr="00D94CA9">
              <w:rPr>
                <w:sz w:val="28"/>
                <w:szCs w:val="28"/>
                <w:lang w:val="uk-UA"/>
              </w:rPr>
              <w:t xml:space="preserve">), на якому </w:t>
            </w:r>
            <w:r w:rsidRPr="00D94CA9">
              <w:rPr>
                <w:color w:val="000000"/>
                <w:sz w:val="28"/>
                <w:szCs w:val="28"/>
                <w:lang w:val="uk-UA"/>
              </w:rPr>
              <w:t>необхідно мотивувати людей, щоб вони прийняли ці зміни</w:t>
            </w:r>
            <w:r w:rsidRPr="00D94CA9">
              <w:rPr>
                <w:sz w:val="28"/>
                <w:szCs w:val="28"/>
                <w:lang w:val="uk-UA"/>
              </w:rPr>
              <w:t>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D94CA9" w:rsidRDefault="00AC604F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До якого типу соціальних проблем відносять ситуації протиріччя між знанням людей про необхідність впровадження будь-яких дій і незнанням конкретних методів і засобів, за допомогою яких ці дії можна впровадити?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D94CA9" w:rsidRDefault="00AC604F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Яка з категорій відображає уявлення членів організації або суспільства про нормальне існування?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D94CA9" w:rsidRDefault="00AC604F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Соціальні норми з точки зору керованості можуть бути: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CE4E29" w:rsidRPr="00D94CA9" w:rsidRDefault="00AC604F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Миттєвий «зріз» потоку соціальних проблем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D94CA9" w:rsidRDefault="00AC604F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Які заходи керівництво міста не використовує для вирішення соціальних проблем?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D94CA9" w:rsidRDefault="00AC604F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Які з соціальних інститутів упорядковують взаємовідносини членів суспільства або організації?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D94CA9" w:rsidRDefault="00AC604F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До якого виду регулювання відносять здатність вирішувати проблеми за допомогою створення та вводу нових або закріплення існуючих соціальних інститутів, спеціально створених організацій та інше?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D94CA9" w:rsidRDefault="00AC604F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Для якого рівня морального розвитку особистості є базовим принцип «покарання-винагорода»?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D94CA9" w:rsidRDefault="00F9664D" w:rsidP="00DC2F1F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Для якого рівня морального розвитку особистості основою є особисте визнання моральних принципів?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D94CA9" w:rsidRDefault="00F9664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 xml:space="preserve">Що з </w:t>
            </w:r>
            <w:r w:rsidR="0053256B" w:rsidRPr="00D94CA9">
              <w:rPr>
                <w:sz w:val="28"/>
                <w:szCs w:val="28"/>
                <w:lang w:val="uk-UA"/>
              </w:rPr>
              <w:t>перерахованого</w:t>
            </w:r>
            <w:r w:rsidRPr="00D94CA9">
              <w:rPr>
                <w:sz w:val="28"/>
                <w:szCs w:val="28"/>
                <w:lang w:val="uk-UA"/>
              </w:rPr>
              <w:t xml:space="preserve"> відноситься до умов морального вибору?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D94CA9" w:rsidRDefault="00F9664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Обумовленість морального вибору лише зовнішніми обставинами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D94CA9" w:rsidRDefault="00F9664D" w:rsidP="00D93BA3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Обумовленість морального вибору лише волею людини називають: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D94CA9" w:rsidRDefault="00F9664D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Вибір між великим і малим злом називають: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D94CA9" w:rsidRDefault="00F9664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bCs/>
                <w:iCs/>
                <w:sz w:val="28"/>
                <w:szCs w:val="28"/>
                <w:lang w:val="uk-UA"/>
              </w:rPr>
              <w:t>Характер, особливості, стиль функціонування організації, які виявляються в поведінці і реакціях особистостей та соціальних груп її працівників, в їх судженнях, відносинах, у способах вирішення проблем організації праці і виробництва, в обладнанні і внутрішній естетиці, використаній техніці й технології тощо називаються: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D94CA9" w:rsidRDefault="00F9664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Чим відрізняються поняття «культура організації» і «організаційна культура»?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D94CA9" w:rsidRDefault="00F9664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Що з перерахованого не відноситься до заходів для забезпечення ділових етичних відносин?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D94CA9" w:rsidRDefault="00F9664D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 xml:space="preserve">Через які категорії найбільш цілісно виражається суспільна оцінка </w:t>
            </w:r>
            <w:r w:rsidRPr="00D94CA9">
              <w:rPr>
                <w:sz w:val="28"/>
                <w:szCs w:val="28"/>
                <w:lang w:val="uk-UA"/>
              </w:rPr>
              <w:lastRenderedPageBreak/>
              <w:t>професійної діяльності державних службовців?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4634" w:type="pct"/>
          </w:tcPr>
          <w:p w:rsidR="00CE4E29" w:rsidRPr="00D94CA9" w:rsidRDefault="00F9664D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В умінні передбачати результати і наслідки своєї службової діяльності, прогнозувати, відтворювати загальнонаціональні інтереси, бачити та реалізувати перспективу їх розвитку розкривається: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D94CA9" w:rsidRDefault="00F9664D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Метою етичних кодексів поведінки публічних службовців є: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D94CA9" w:rsidRDefault="00C22711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Які з названих понять безпосередньо вказують на правовий зв’язок особи і держави?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D94CA9" w:rsidRDefault="00C22711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Правоздатність громадянина настає: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D94CA9" w:rsidRDefault="00C22711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Повна дієздатність громадянина настає: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D94CA9" w:rsidRDefault="00C22711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lang w:val="uk-UA"/>
              </w:rPr>
              <w:t>Регулює проведення спільних робіт з визначенням взаємних прав та обов’язків: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D94CA9" w:rsidRDefault="00C22711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lang w:val="uk-UA"/>
              </w:rPr>
              <w:t xml:space="preserve">Скільки моделей публічного адміністрування </w:t>
            </w:r>
            <w:r w:rsidRPr="00D94CA9">
              <w:rPr>
                <w:spacing w:val="-1"/>
                <w:sz w:val="28"/>
                <w:lang w:val="uk-UA"/>
              </w:rPr>
              <w:t xml:space="preserve">виокремлюють </w:t>
            </w:r>
            <w:r w:rsidRPr="00D94CA9">
              <w:rPr>
                <w:sz w:val="28"/>
                <w:lang w:val="uk-UA"/>
              </w:rPr>
              <w:t>науковці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D94CA9" w:rsidRDefault="00C22711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lang w:val="uk-UA"/>
              </w:rPr>
              <w:t>Цілеспрямований процес розширення повноважень органів місцевого самоврядування</w:t>
            </w:r>
            <w:r w:rsidRPr="00D94CA9">
              <w:rPr>
                <w:spacing w:val="-2"/>
                <w:sz w:val="28"/>
                <w:lang w:val="uk-UA"/>
              </w:rPr>
              <w:t xml:space="preserve"> </w:t>
            </w:r>
            <w:r w:rsidRPr="00D94CA9">
              <w:rPr>
                <w:sz w:val="28"/>
                <w:lang w:val="uk-UA"/>
              </w:rPr>
              <w:t>є: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D94CA9" w:rsidRDefault="00C22711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lang w:val="uk-UA"/>
              </w:rPr>
              <w:t>Основними ознаками теорії управління для</w:t>
            </w:r>
            <w:r w:rsidRPr="00D94CA9">
              <w:rPr>
                <w:spacing w:val="51"/>
                <w:sz w:val="28"/>
                <w:lang w:val="uk-UA"/>
              </w:rPr>
              <w:t xml:space="preserve"> </w:t>
            </w:r>
            <w:r w:rsidRPr="00D94CA9">
              <w:rPr>
                <w:sz w:val="28"/>
                <w:lang w:val="uk-UA"/>
              </w:rPr>
              <w:t>адміністративних методів впливу керуючого суб’єкта на об’єкт є: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D94CA9" w:rsidRDefault="00C22711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lang w:val="uk-UA"/>
              </w:rPr>
              <w:t>До якого типу винагород належить заробітна плата, просування по службі, символи службового статусу та престижу, визнання, додаткові виплати: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D94CA9" w:rsidRDefault="00C22711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lang w:val="uk-UA"/>
              </w:rPr>
              <w:t>Теорії мотивації, в основу яких закладені потреби людей, що визначає рівень їх мотивації, називаються: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D94CA9" w:rsidRDefault="00C22711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lang w:val="uk-UA"/>
              </w:rPr>
              <w:t>Здатність до адаптації системи публічного управління</w:t>
            </w:r>
            <w:r w:rsidRPr="00D94CA9">
              <w:rPr>
                <w:spacing w:val="-22"/>
                <w:sz w:val="28"/>
                <w:lang w:val="uk-UA"/>
              </w:rPr>
              <w:t xml:space="preserve"> </w:t>
            </w:r>
            <w:r w:rsidRPr="00D94CA9">
              <w:rPr>
                <w:sz w:val="28"/>
                <w:lang w:val="uk-UA"/>
              </w:rPr>
              <w:t>передбачає: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D94CA9" w:rsidRDefault="00C22711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lang w:val="uk-UA"/>
              </w:rPr>
              <w:t>Які з методів управління за своїм змістом є сукупністю способів додержання законності, забезпечення підпорядкованості державного управління чинним правовим</w:t>
            </w:r>
            <w:r w:rsidRPr="00D94CA9">
              <w:rPr>
                <w:spacing w:val="-2"/>
                <w:sz w:val="28"/>
                <w:lang w:val="uk-UA"/>
              </w:rPr>
              <w:t xml:space="preserve"> </w:t>
            </w:r>
            <w:r w:rsidRPr="00D94CA9">
              <w:rPr>
                <w:sz w:val="28"/>
                <w:lang w:val="uk-UA"/>
              </w:rPr>
              <w:t>нормам: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D94CA9" w:rsidRDefault="003861E5">
            <w:pPr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lang w:val="uk-UA"/>
              </w:rPr>
              <w:t xml:space="preserve">Фіксує рішення керівника у відповідності до його </w:t>
            </w:r>
            <w:r w:rsidRPr="00D94CA9">
              <w:rPr>
                <w:spacing w:val="-3"/>
                <w:sz w:val="28"/>
                <w:lang w:val="uk-UA"/>
              </w:rPr>
              <w:t xml:space="preserve">владних </w:t>
            </w:r>
            <w:r w:rsidRPr="00D94CA9">
              <w:rPr>
                <w:sz w:val="28"/>
                <w:lang w:val="uk-UA"/>
              </w:rPr>
              <w:t>повноважень, є обов’язковим для виконання</w:t>
            </w:r>
            <w:r w:rsidRPr="00D94CA9">
              <w:rPr>
                <w:spacing w:val="-7"/>
                <w:sz w:val="28"/>
                <w:lang w:val="uk-UA"/>
              </w:rPr>
              <w:t xml:space="preserve"> </w:t>
            </w:r>
            <w:r w:rsidRPr="00D94CA9">
              <w:rPr>
                <w:sz w:val="28"/>
                <w:lang w:val="uk-UA"/>
              </w:rPr>
              <w:t>підлеглими: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D94CA9" w:rsidRDefault="003861E5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lang w:val="uk-UA"/>
              </w:rPr>
              <w:t>Європейські принципи політичного управління базується на: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CE4E29" w:rsidRPr="00D94CA9" w:rsidRDefault="003861E5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lang w:val="uk-UA"/>
              </w:rPr>
              <w:t>Потреби, фізіологічні за своєю природою, закладені в людини від народження –</w:t>
            </w:r>
            <w:r w:rsidRPr="00D94CA9">
              <w:rPr>
                <w:spacing w:val="-3"/>
                <w:sz w:val="28"/>
                <w:lang w:val="uk-UA"/>
              </w:rPr>
              <w:t xml:space="preserve"> </w:t>
            </w:r>
            <w:r w:rsidRPr="00D94CA9">
              <w:rPr>
                <w:sz w:val="28"/>
                <w:lang w:val="uk-UA"/>
              </w:rPr>
              <w:t>це: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4" w:type="pct"/>
          </w:tcPr>
          <w:p w:rsidR="00CE4E29" w:rsidRPr="00D94CA9" w:rsidRDefault="003861E5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lang w:val="uk-UA"/>
              </w:rPr>
              <w:t>Публічне адміністрування, це: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D94CA9" w:rsidRDefault="00CA66F2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lang w:val="uk-UA"/>
              </w:rPr>
              <w:t>До елементів відкритості влади не</w:t>
            </w:r>
            <w:r w:rsidRPr="00D94CA9">
              <w:rPr>
                <w:spacing w:val="-6"/>
                <w:sz w:val="28"/>
                <w:lang w:val="uk-UA"/>
              </w:rPr>
              <w:t xml:space="preserve"> </w:t>
            </w:r>
            <w:r w:rsidRPr="00D94CA9">
              <w:rPr>
                <w:sz w:val="28"/>
                <w:lang w:val="uk-UA"/>
              </w:rPr>
              <w:t>відноситься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D94CA9" w:rsidRDefault="00CA66F2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lang w:val="uk-UA"/>
              </w:rPr>
              <w:t>Сукупність двосторонніх владних і багатосторонніх партнерських зв’язків, що слугують реалізації цілей держави та суспільства</w:t>
            </w:r>
            <w:r w:rsidRPr="00D94CA9">
              <w:rPr>
                <w:spacing w:val="-6"/>
                <w:sz w:val="28"/>
                <w:lang w:val="uk-UA"/>
              </w:rPr>
              <w:t xml:space="preserve"> </w:t>
            </w:r>
            <w:r w:rsidRPr="00D94CA9">
              <w:rPr>
                <w:sz w:val="28"/>
                <w:lang w:val="uk-UA"/>
              </w:rPr>
              <w:t>це: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D94CA9" w:rsidRDefault="004E215C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lang w:val="uk-UA"/>
              </w:rPr>
              <w:t xml:space="preserve">Форма публічного адміністрування, яка пов’язана з виданням актів, які встановлюють норми права та в сукупності створюють </w:t>
            </w:r>
            <w:proofErr w:type="spellStart"/>
            <w:r w:rsidRPr="00D94CA9">
              <w:rPr>
                <w:sz w:val="28"/>
                <w:lang w:val="uk-UA"/>
              </w:rPr>
              <w:t>законодавчо-</w:t>
            </w:r>
            <w:proofErr w:type="spellEnd"/>
            <w:r w:rsidRPr="00D94CA9">
              <w:rPr>
                <w:sz w:val="28"/>
                <w:lang w:val="uk-UA"/>
              </w:rPr>
              <w:t xml:space="preserve"> правову базу регулювання процесів функціонування та розвитку суб’єкту та об’єкту державного</w:t>
            </w:r>
            <w:r w:rsidRPr="00D94CA9">
              <w:rPr>
                <w:spacing w:val="-1"/>
                <w:sz w:val="28"/>
                <w:lang w:val="uk-UA"/>
              </w:rPr>
              <w:t xml:space="preserve"> </w:t>
            </w:r>
            <w:r w:rsidRPr="00D94CA9">
              <w:rPr>
                <w:sz w:val="28"/>
                <w:lang w:val="uk-UA"/>
              </w:rPr>
              <w:t>управління: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D94CA9" w:rsidRDefault="004E215C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lang w:val="uk-UA"/>
              </w:rPr>
              <w:t>До якої категорії належить поняття</w:t>
            </w:r>
            <w:r w:rsidRPr="00D94CA9">
              <w:rPr>
                <w:spacing w:val="-4"/>
                <w:sz w:val="28"/>
                <w:lang w:val="uk-UA"/>
              </w:rPr>
              <w:t xml:space="preserve"> </w:t>
            </w:r>
            <w:r w:rsidRPr="00D94CA9">
              <w:rPr>
                <w:sz w:val="28"/>
                <w:lang w:val="uk-UA"/>
              </w:rPr>
              <w:t>«відносини»: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D94CA9" w:rsidRDefault="001E47E5" w:rsidP="001E47E5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Інструмент адміністративного контролю, що являє собою сукупність контрольних дій, що дозволяють одержати об’єктивну і своєчасну інформацію про поточний стан і функціонування системи управління: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D94CA9" w:rsidRDefault="001E47E5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D94CA9" w:rsidRDefault="001E47E5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 xml:space="preserve">Правовий акт, що видається керівником організації або структурного </w:t>
            </w:r>
            <w:r w:rsidRPr="00D94CA9">
              <w:rPr>
                <w:sz w:val="28"/>
                <w:szCs w:val="28"/>
                <w:lang w:val="uk-UA"/>
              </w:rPr>
              <w:lastRenderedPageBreak/>
              <w:t>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D94CA9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D94CA9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4634" w:type="pct"/>
          </w:tcPr>
          <w:p w:rsidR="00CE4E29" w:rsidRPr="00D94CA9" w:rsidRDefault="001E47E5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D94CA9" w:rsidRDefault="009272A1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До головних ознак громадянського суспільства відносяться: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D94CA9" w:rsidRDefault="00B35066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Об’єднання громадян, що утворюються для спільної реалізації спільних інтересів – це: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D94CA9" w:rsidRDefault="00542440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shd w:val="clear" w:color="auto" w:fill="FFFFFF"/>
                <w:lang w:val="uk-UA"/>
              </w:rPr>
              <w:t>Здійснення управлінського організуючого впливу шляхом використання повноважень виконавчої влади через організацію виконання законів, здійснення управлінських функцій з метою комплексного соціально-економічного та культурного розвитку держави, її окремих територій, а також забезпечення реалізації державної політики у відповідних сферах суспільного життя, створення умов для реалізації громадянами їх прав і свобод</w:t>
            </w:r>
            <w:r w:rsidRPr="00D94CA9">
              <w:rPr>
                <w:sz w:val="28"/>
                <w:szCs w:val="28"/>
                <w:lang w:val="uk-UA"/>
              </w:rPr>
              <w:t xml:space="preserve"> </w:t>
            </w:r>
            <w:r w:rsidR="00B35066" w:rsidRPr="00D94CA9">
              <w:rPr>
                <w:sz w:val="28"/>
                <w:szCs w:val="28"/>
                <w:lang w:val="uk-UA"/>
              </w:rPr>
              <w:t>– це: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D94CA9" w:rsidRDefault="008C670C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Розмежування компетенції держави і суспільства, незалежність інститутів громадянського суспільства від держави є ознакою: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D94CA9" w:rsidRDefault="00CE22F4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Сфера соціального життя, в якій формується громадська думка, інакше кажучи, арена, форум публічного дискурсу з приводу соціально-політичних проблем життя й розвитку суспільства – це: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D94CA9" w:rsidRDefault="00CE22F4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Одна з ключових характеристик публічної сфери, що означає чесність і неупередженість правових структур, особливо тих, які забезпечують дотримання прав людини – це: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D94CA9" w:rsidRDefault="00355BD0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Вироблення політики усіма суб’єктами на паритетних засадах – це: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D94CA9" w:rsidRDefault="00355BD0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Система, яка забезпечує практичну реалізацію публічного управління та досягнення визначених цілей, яка має свою структуру, методи, важелі, інструменти впливу на об'єкт управління з відповідним правовим та інформаційним забезпеченням – це?</w:t>
            </w:r>
          </w:p>
        </w:tc>
      </w:tr>
      <w:tr w:rsidR="00CE4E29" w:rsidRPr="00A9422F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D94CA9" w:rsidRDefault="00355BD0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 xml:space="preserve">Ким реалізуються </w:t>
            </w:r>
            <w:proofErr w:type="spellStart"/>
            <w:r w:rsidRPr="00D94CA9">
              <w:rPr>
                <w:sz w:val="28"/>
                <w:szCs w:val="28"/>
                <w:lang w:val="uk-UA"/>
              </w:rPr>
              <w:t>процесні</w:t>
            </w:r>
            <w:proofErr w:type="spellEnd"/>
            <w:r w:rsidRPr="00D94CA9">
              <w:rPr>
                <w:sz w:val="28"/>
                <w:szCs w:val="28"/>
                <w:lang w:val="uk-UA"/>
              </w:rPr>
              <w:t xml:space="preserve"> механізми, які включені до складу механізмів здійснення процесу публічного адміністрування?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D94CA9" w:rsidRDefault="00E32F35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 xml:space="preserve">Закон «необхідного </w:t>
            </w:r>
            <w:proofErr w:type="spellStart"/>
            <w:r w:rsidRPr="00D94CA9">
              <w:rPr>
                <w:sz w:val="28"/>
                <w:szCs w:val="28"/>
                <w:lang w:val="uk-UA"/>
              </w:rPr>
              <w:t>багатоманіття</w:t>
            </w:r>
            <w:proofErr w:type="spellEnd"/>
            <w:r w:rsidRPr="00D94CA9">
              <w:rPr>
                <w:sz w:val="28"/>
                <w:szCs w:val="28"/>
                <w:lang w:val="uk-UA"/>
              </w:rPr>
              <w:t>»?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94CA9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D94CA9" w:rsidRDefault="00E32F35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Принцип публічності державного управління відтворює…?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D94CA9" w:rsidRDefault="00055FA3" w:rsidP="0001233D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Яке поняття найширше відображає поняття публічна служба?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D94CA9" w:rsidRDefault="00055FA3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Якими є типові прояви корупційних дій?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D94CA9" w:rsidRDefault="00937ECC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 w:eastAsia="uk-UA"/>
              </w:rPr>
              <w:t xml:space="preserve">Що не належить до функцій </w:t>
            </w:r>
            <w:r w:rsidRPr="00D94CA9">
              <w:rPr>
                <w:sz w:val="28"/>
                <w:szCs w:val="28"/>
                <w:lang w:val="uk-UA"/>
              </w:rPr>
              <w:t>публічної адміністрації: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D94CA9" w:rsidRDefault="00181F1F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/>
              </w:rPr>
              <w:t>Пошук у найкращий спосіб використання ресурсів задля досягнення пріоритетних цілей державної політики – це:</w:t>
            </w:r>
          </w:p>
        </w:tc>
      </w:tr>
      <w:tr w:rsidR="00CE4E29" w:rsidRPr="00D94CA9" w:rsidTr="00CE4E29">
        <w:tc>
          <w:tcPr>
            <w:tcW w:w="366" w:type="pct"/>
          </w:tcPr>
          <w:p w:rsidR="00CE4E29" w:rsidRPr="00D94CA9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D94CA9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D94CA9" w:rsidRDefault="008A46FA">
            <w:pPr>
              <w:rPr>
                <w:sz w:val="28"/>
                <w:szCs w:val="28"/>
                <w:lang w:val="uk-UA" w:eastAsia="uk-UA"/>
              </w:rPr>
            </w:pPr>
            <w:r w:rsidRPr="00D94CA9">
              <w:rPr>
                <w:sz w:val="28"/>
                <w:szCs w:val="28"/>
                <w:lang w:val="uk-UA" w:eastAsia="uk-UA"/>
              </w:rPr>
              <w:t xml:space="preserve">До </w:t>
            </w:r>
            <w:r w:rsidRPr="00D94CA9">
              <w:rPr>
                <w:sz w:val="28"/>
                <w:szCs w:val="28"/>
                <w:lang w:val="uk-UA"/>
              </w:rPr>
              <w:t>системи соціального управління не належить такий компонент:</w:t>
            </w:r>
          </w:p>
        </w:tc>
      </w:tr>
    </w:tbl>
    <w:p w:rsidR="005902BE" w:rsidRPr="00D94CA9" w:rsidRDefault="005902BE">
      <w:pPr>
        <w:rPr>
          <w:sz w:val="28"/>
          <w:szCs w:val="28"/>
          <w:lang w:val="uk-UA"/>
        </w:rPr>
      </w:pPr>
    </w:p>
    <w:sectPr w:rsidR="005902BE" w:rsidRPr="00D94CA9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020AC"/>
    <w:rsid w:val="00002845"/>
    <w:rsid w:val="000037CF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1A23"/>
    <w:rsid w:val="00055FA3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56AE"/>
    <w:rsid w:val="0012697D"/>
    <w:rsid w:val="001419D8"/>
    <w:rsid w:val="00141BF6"/>
    <w:rsid w:val="001433DC"/>
    <w:rsid w:val="00146D78"/>
    <w:rsid w:val="001519AC"/>
    <w:rsid w:val="0015597F"/>
    <w:rsid w:val="0016532B"/>
    <w:rsid w:val="00165890"/>
    <w:rsid w:val="001747FA"/>
    <w:rsid w:val="00180E1B"/>
    <w:rsid w:val="00181F1F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D3378"/>
    <w:rsid w:val="001E3FCA"/>
    <w:rsid w:val="001E47E5"/>
    <w:rsid w:val="001F13EA"/>
    <w:rsid w:val="001F6546"/>
    <w:rsid w:val="00203124"/>
    <w:rsid w:val="00205E64"/>
    <w:rsid w:val="00206B98"/>
    <w:rsid w:val="002127A4"/>
    <w:rsid w:val="00221322"/>
    <w:rsid w:val="0022417C"/>
    <w:rsid w:val="00242E28"/>
    <w:rsid w:val="00263CCD"/>
    <w:rsid w:val="00272006"/>
    <w:rsid w:val="00273FB6"/>
    <w:rsid w:val="00276BFB"/>
    <w:rsid w:val="00280D4A"/>
    <w:rsid w:val="002A4B01"/>
    <w:rsid w:val="002B5866"/>
    <w:rsid w:val="002C0FF4"/>
    <w:rsid w:val="002C21E9"/>
    <w:rsid w:val="002C2724"/>
    <w:rsid w:val="002C29AD"/>
    <w:rsid w:val="002D4716"/>
    <w:rsid w:val="002D5BA9"/>
    <w:rsid w:val="002E141D"/>
    <w:rsid w:val="002E45D2"/>
    <w:rsid w:val="002F2395"/>
    <w:rsid w:val="002F57C6"/>
    <w:rsid w:val="002F582F"/>
    <w:rsid w:val="002F6C6A"/>
    <w:rsid w:val="00303DB2"/>
    <w:rsid w:val="003126FF"/>
    <w:rsid w:val="003242F9"/>
    <w:rsid w:val="003360DD"/>
    <w:rsid w:val="00337949"/>
    <w:rsid w:val="0035373B"/>
    <w:rsid w:val="00354048"/>
    <w:rsid w:val="00355BD0"/>
    <w:rsid w:val="00361D92"/>
    <w:rsid w:val="00373DAA"/>
    <w:rsid w:val="00377DB8"/>
    <w:rsid w:val="003861E5"/>
    <w:rsid w:val="00394436"/>
    <w:rsid w:val="003C2348"/>
    <w:rsid w:val="003C4EAB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0B5E"/>
    <w:rsid w:val="00435142"/>
    <w:rsid w:val="00443D6D"/>
    <w:rsid w:val="00453666"/>
    <w:rsid w:val="0045582C"/>
    <w:rsid w:val="00461CED"/>
    <w:rsid w:val="00466DA8"/>
    <w:rsid w:val="00470F3C"/>
    <w:rsid w:val="00485D0A"/>
    <w:rsid w:val="004925DD"/>
    <w:rsid w:val="004A170D"/>
    <w:rsid w:val="004A2759"/>
    <w:rsid w:val="004A4CF8"/>
    <w:rsid w:val="004A6635"/>
    <w:rsid w:val="004B510E"/>
    <w:rsid w:val="004C5F4B"/>
    <w:rsid w:val="004D7368"/>
    <w:rsid w:val="004E0C92"/>
    <w:rsid w:val="004E215C"/>
    <w:rsid w:val="004F4FD5"/>
    <w:rsid w:val="004F6552"/>
    <w:rsid w:val="00504F42"/>
    <w:rsid w:val="0051418B"/>
    <w:rsid w:val="00517A1A"/>
    <w:rsid w:val="00524328"/>
    <w:rsid w:val="005259EC"/>
    <w:rsid w:val="00531C43"/>
    <w:rsid w:val="0053256B"/>
    <w:rsid w:val="00542440"/>
    <w:rsid w:val="00553502"/>
    <w:rsid w:val="00553B52"/>
    <w:rsid w:val="00562D45"/>
    <w:rsid w:val="005655C5"/>
    <w:rsid w:val="00567928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6677"/>
    <w:rsid w:val="005B14F1"/>
    <w:rsid w:val="005C0335"/>
    <w:rsid w:val="005C22AD"/>
    <w:rsid w:val="005C348C"/>
    <w:rsid w:val="005D7ACA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17C6"/>
    <w:rsid w:val="006760CC"/>
    <w:rsid w:val="0068209B"/>
    <w:rsid w:val="00691A34"/>
    <w:rsid w:val="0069252B"/>
    <w:rsid w:val="006A493E"/>
    <w:rsid w:val="006B0322"/>
    <w:rsid w:val="006B486B"/>
    <w:rsid w:val="006B6727"/>
    <w:rsid w:val="006C0DA2"/>
    <w:rsid w:val="006C33C3"/>
    <w:rsid w:val="006C6FCA"/>
    <w:rsid w:val="006C722D"/>
    <w:rsid w:val="006D5359"/>
    <w:rsid w:val="006E1954"/>
    <w:rsid w:val="006E52C6"/>
    <w:rsid w:val="006E56B7"/>
    <w:rsid w:val="006E6195"/>
    <w:rsid w:val="006E6734"/>
    <w:rsid w:val="006F7301"/>
    <w:rsid w:val="006F77E3"/>
    <w:rsid w:val="00701B4E"/>
    <w:rsid w:val="00707DB8"/>
    <w:rsid w:val="007159F0"/>
    <w:rsid w:val="00716AFF"/>
    <w:rsid w:val="007306B0"/>
    <w:rsid w:val="00734D42"/>
    <w:rsid w:val="0073516F"/>
    <w:rsid w:val="00741E15"/>
    <w:rsid w:val="00746638"/>
    <w:rsid w:val="00760015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67C"/>
    <w:rsid w:val="007B5866"/>
    <w:rsid w:val="007B7891"/>
    <w:rsid w:val="007C20E5"/>
    <w:rsid w:val="007C250E"/>
    <w:rsid w:val="007C7091"/>
    <w:rsid w:val="007D492D"/>
    <w:rsid w:val="007E436C"/>
    <w:rsid w:val="007E6B94"/>
    <w:rsid w:val="007F7579"/>
    <w:rsid w:val="00803D89"/>
    <w:rsid w:val="008053A5"/>
    <w:rsid w:val="00805F6B"/>
    <w:rsid w:val="00817C84"/>
    <w:rsid w:val="008204F6"/>
    <w:rsid w:val="00820B89"/>
    <w:rsid w:val="008258F1"/>
    <w:rsid w:val="008452AC"/>
    <w:rsid w:val="008468BF"/>
    <w:rsid w:val="00847E5A"/>
    <w:rsid w:val="00852855"/>
    <w:rsid w:val="00855C3E"/>
    <w:rsid w:val="00861FEE"/>
    <w:rsid w:val="00871B0D"/>
    <w:rsid w:val="00883121"/>
    <w:rsid w:val="008A0A7A"/>
    <w:rsid w:val="008A46FA"/>
    <w:rsid w:val="008A47F6"/>
    <w:rsid w:val="008A614C"/>
    <w:rsid w:val="008C1E18"/>
    <w:rsid w:val="008C670C"/>
    <w:rsid w:val="008C7CC3"/>
    <w:rsid w:val="008D6256"/>
    <w:rsid w:val="008E590D"/>
    <w:rsid w:val="008F2299"/>
    <w:rsid w:val="008F3924"/>
    <w:rsid w:val="009108E0"/>
    <w:rsid w:val="0091099B"/>
    <w:rsid w:val="00910CFC"/>
    <w:rsid w:val="0091573A"/>
    <w:rsid w:val="0092310F"/>
    <w:rsid w:val="0092360D"/>
    <w:rsid w:val="009272A1"/>
    <w:rsid w:val="009319CB"/>
    <w:rsid w:val="00933F64"/>
    <w:rsid w:val="00934CA6"/>
    <w:rsid w:val="00937BE0"/>
    <w:rsid w:val="00937ECC"/>
    <w:rsid w:val="00946E52"/>
    <w:rsid w:val="009478F9"/>
    <w:rsid w:val="0095401E"/>
    <w:rsid w:val="009540D6"/>
    <w:rsid w:val="00956243"/>
    <w:rsid w:val="009563DD"/>
    <w:rsid w:val="00961F29"/>
    <w:rsid w:val="009734BC"/>
    <w:rsid w:val="009953E4"/>
    <w:rsid w:val="0099725E"/>
    <w:rsid w:val="009A4AE5"/>
    <w:rsid w:val="009A64F0"/>
    <w:rsid w:val="009A6A8D"/>
    <w:rsid w:val="009B1B39"/>
    <w:rsid w:val="009B5171"/>
    <w:rsid w:val="009C4778"/>
    <w:rsid w:val="009C5697"/>
    <w:rsid w:val="009D3E93"/>
    <w:rsid w:val="009F23C4"/>
    <w:rsid w:val="009F4257"/>
    <w:rsid w:val="009F68D2"/>
    <w:rsid w:val="009F71A5"/>
    <w:rsid w:val="00A00C0E"/>
    <w:rsid w:val="00A0152F"/>
    <w:rsid w:val="00A04323"/>
    <w:rsid w:val="00A17600"/>
    <w:rsid w:val="00A21516"/>
    <w:rsid w:val="00A26DE8"/>
    <w:rsid w:val="00A30C77"/>
    <w:rsid w:val="00A31C6A"/>
    <w:rsid w:val="00A360A5"/>
    <w:rsid w:val="00A42788"/>
    <w:rsid w:val="00A429AB"/>
    <w:rsid w:val="00A42C07"/>
    <w:rsid w:val="00A43B37"/>
    <w:rsid w:val="00A45319"/>
    <w:rsid w:val="00A6672D"/>
    <w:rsid w:val="00A7198C"/>
    <w:rsid w:val="00A73780"/>
    <w:rsid w:val="00A80600"/>
    <w:rsid w:val="00A812DC"/>
    <w:rsid w:val="00A86787"/>
    <w:rsid w:val="00A9422F"/>
    <w:rsid w:val="00AB3498"/>
    <w:rsid w:val="00AB50B0"/>
    <w:rsid w:val="00AC5284"/>
    <w:rsid w:val="00AC604F"/>
    <w:rsid w:val="00AD06B6"/>
    <w:rsid w:val="00AD08A5"/>
    <w:rsid w:val="00AD40E7"/>
    <w:rsid w:val="00AF03B8"/>
    <w:rsid w:val="00AF39BA"/>
    <w:rsid w:val="00AF3C02"/>
    <w:rsid w:val="00AF68AC"/>
    <w:rsid w:val="00B00741"/>
    <w:rsid w:val="00B0093D"/>
    <w:rsid w:val="00B123CE"/>
    <w:rsid w:val="00B146C7"/>
    <w:rsid w:val="00B1619F"/>
    <w:rsid w:val="00B20E93"/>
    <w:rsid w:val="00B2386E"/>
    <w:rsid w:val="00B339CD"/>
    <w:rsid w:val="00B35066"/>
    <w:rsid w:val="00B40C0D"/>
    <w:rsid w:val="00B43E7A"/>
    <w:rsid w:val="00B454AA"/>
    <w:rsid w:val="00B53BE0"/>
    <w:rsid w:val="00B559A4"/>
    <w:rsid w:val="00B67808"/>
    <w:rsid w:val="00B7452A"/>
    <w:rsid w:val="00B75C61"/>
    <w:rsid w:val="00B8129E"/>
    <w:rsid w:val="00BA1672"/>
    <w:rsid w:val="00BA2181"/>
    <w:rsid w:val="00BA23E0"/>
    <w:rsid w:val="00BA29D0"/>
    <w:rsid w:val="00BA5A1D"/>
    <w:rsid w:val="00BB739D"/>
    <w:rsid w:val="00BB754E"/>
    <w:rsid w:val="00BC3245"/>
    <w:rsid w:val="00BC3EE2"/>
    <w:rsid w:val="00BD03E4"/>
    <w:rsid w:val="00BD3D5A"/>
    <w:rsid w:val="00BD6900"/>
    <w:rsid w:val="00BD69FB"/>
    <w:rsid w:val="00BE1653"/>
    <w:rsid w:val="00BE6DDE"/>
    <w:rsid w:val="00BE7026"/>
    <w:rsid w:val="00BF07C2"/>
    <w:rsid w:val="00BF135F"/>
    <w:rsid w:val="00BF37BD"/>
    <w:rsid w:val="00BF4DEC"/>
    <w:rsid w:val="00BF6A23"/>
    <w:rsid w:val="00C01FEE"/>
    <w:rsid w:val="00C210E9"/>
    <w:rsid w:val="00C2219C"/>
    <w:rsid w:val="00C22711"/>
    <w:rsid w:val="00C22A46"/>
    <w:rsid w:val="00C43F76"/>
    <w:rsid w:val="00C52718"/>
    <w:rsid w:val="00C55348"/>
    <w:rsid w:val="00C63C81"/>
    <w:rsid w:val="00C67051"/>
    <w:rsid w:val="00C71910"/>
    <w:rsid w:val="00C808C5"/>
    <w:rsid w:val="00C917AE"/>
    <w:rsid w:val="00C930E4"/>
    <w:rsid w:val="00C94DC2"/>
    <w:rsid w:val="00CA146D"/>
    <w:rsid w:val="00CA66F2"/>
    <w:rsid w:val="00CB3B31"/>
    <w:rsid w:val="00CB6F0F"/>
    <w:rsid w:val="00CC06AE"/>
    <w:rsid w:val="00CC3F80"/>
    <w:rsid w:val="00CC4918"/>
    <w:rsid w:val="00CD3A17"/>
    <w:rsid w:val="00CD40A4"/>
    <w:rsid w:val="00CD5F91"/>
    <w:rsid w:val="00CE22F4"/>
    <w:rsid w:val="00CE4E29"/>
    <w:rsid w:val="00CE57B6"/>
    <w:rsid w:val="00CF6222"/>
    <w:rsid w:val="00D04718"/>
    <w:rsid w:val="00D10787"/>
    <w:rsid w:val="00D21D10"/>
    <w:rsid w:val="00D2251B"/>
    <w:rsid w:val="00D25293"/>
    <w:rsid w:val="00D3093C"/>
    <w:rsid w:val="00D317C3"/>
    <w:rsid w:val="00D4133E"/>
    <w:rsid w:val="00D41E3F"/>
    <w:rsid w:val="00D45548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94CA9"/>
    <w:rsid w:val="00D9547E"/>
    <w:rsid w:val="00DB4BBA"/>
    <w:rsid w:val="00DC2F1F"/>
    <w:rsid w:val="00DD349B"/>
    <w:rsid w:val="00DD5F37"/>
    <w:rsid w:val="00DD6F41"/>
    <w:rsid w:val="00DE005C"/>
    <w:rsid w:val="00DE4746"/>
    <w:rsid w:val="00DE4A14"/>
    <w:rsid w:val="00DE5B44"/>
    <w:rsid w:val="00DF1106"/>
    <w:rsid w:val="00DF20C5"/>
    <w:rsid w:val="00DF4244"/>
    <w:rsid w:val="00DF66CE"/>
    <w:rsid w:val="00E003C5"/>
    <w:rsid w:val="00E01EF0"/>
    <w:rsid w:val="00E046C3"/>
    <w:rsid w:val="00E10E92"/>
    <w:rsid w:val="00E167C5"/>
    <w:rsid w:val="00E16B11"/>
    <w:rsid w:val="00E268FC"/>
    <w:rsid w:val="00E3052E"/>
    <w:rsid w:val="00E30CBF"/>
    <w:rsid w:val="00E32F35"/>
    <w:rsid w:val="00E4700B"/>
    <w:rsid w:val="00E50442"/>
    <w:rsid w:val="00E50EE4"/>
    <w:rsid w:val="00E54EA2"/>
    <w:rsid w:val="00E60C42"/>
    <w:rsid w:val="00E801EF"/>
    <w:rsid w:val="00E8354B"/>
    <w:rsid w:val="00EA46E9"/>
    <w:rsid w:val="00EA5ABD"/>
    <w:rsid w:val="00EA5CE2"/>
    <w:rsid w:val="00EC07F1"/>
    <w:rsid w:val="00EC1302"/>
    <w:rsid w:val="00ED6CB9"/>
    <w:rsid w:val="00EE0CE4"/>
    <w:rsid w:val="00EF14E0"/>
    <w:rsid w:val="00F0268F"/>
    <w:rsid w:val="00F04F83"/>
    <w:rsid w:val="00F05AC8"/>
    <w:rsid w:val="00F14FEA"/>
    <w:rsid w:val="00F23AF0"/>
    <w:rsid w:val="00F268E8"/>
    <w:rsid w:val="00F307BA"/>
    <w:rsid w:val="00F31BAF"/>
    <w:rsid w:val="00F337B1"/>
    <w:rsid w:val="00F5168B"/>
    <w:rsid w:val="00F54442"/>
    <w:rsid w:val="00F54CEE"/>
    <w:rsid w:val="00F5569E"/>
    <w:rsid w:val="00F60949"/>
    <w:rsid w:val="00F65B1F"/>
    <w:rsid w:val="00F70B9E"/>
    <w:rsid w:val="00F71AD4"/>
    <w:rsid w:val="00F80E68"/>
    <w:rsid w:val="00F8194C"/>
    <w:rsid w:val="00F8370E"/>
    <w:rsid w:val="00F86AD1"/>
    <w:rsid w:val="00F9077D"/>
    <w:rsid w:val="00F9664D"/>
    <w:rsid w:val="00F96C76"/>
    <w:rsid w:val="00FB53F1"/>
    <w:rsid w:val="00FB6202"/>
    <w:rsid w:val="00FB6636"/>
    <w:rsid w:val="00FB673C"/>
    <w:rsid w:val="00FC593C"/>
    <w:rsid w:val="00FC7DCA"/>
    <w:rsid w:val="00FD097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rsid w:val="00E80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33">
    <w:name w:val="Заголовок №3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70">
    <w:name w:val="Основной текст (7)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rsid w:val="00E80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33">
    <w:name w:val="Заголовок №3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70">
    <w:name w:val="Основной текст (7)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9C68-8F4C-4838-9976-157E6A96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54</cp:revision>
  <dcterms:created xsi:type="dcterms:W3CDTF">2018-05-04T21:02:00Z</dcterms:created>
  <dcterms:modified xsi:type="dcterms:W3CDTF">2020-04-01T11:31:00Z</dcterms:modified>
</cp:coreProperties>
</file>