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8"/>
        <w:gridCol w:w="5517"/>
      </w:tblGrid>
      <w:tr w:rsidR="00F64E2A" w:rsidRPr="006B0068" w:rsidTr="00683F80">
        <w:tc>
          <w:tcPr>
            <w:tcW w:w="9605" w:type="dxa"/>
            <w:gridSpan w:val="2"/>
          </w:tcPr>
          <w:p w:rsidR="00F64E2A" w:rsidRPr="006B0068" w:rsidRDefault="00F64E2A" w:rsidP="00683F80">
            <w:pPr>
              <w:jc w:val="center"/>
              <w:rPr>
                <w:rFonts w:ascii="Times New Roman" w:hAnsi="Times New Roman" w:cs="Times New Roman"/>
                <w:sz w:val="28"/>
                <w:szCs w:val="28"/>
              </w:rPr>
            </w:pPr>
            <w:r>
              <w:rPr>
                <w:rFonts w:ascii="Times New Roman" w:hAnsi="Times New Roman" w:cs="Times New Roman"/>
                <w:sz w:val="28"/>
                <w:szCs w:val="28"/>
              </w:rPr>
              <w:t xml:space="preserve">Державний </w:t>
            </w:r>
            <w:r w:rsidRPr="006B0068">
              <w:rPr>
                <w:rFonts w:ascii="Times New Roman" w:hAnsi="Times New Roman" w:cs="Times New Roman"/>
                <w:sz w:val="28"/>
                <w:szCs w:val="28"/>
              </w:rPr>
              <w:t>університет</w:t>
            </w:r>
            <w:r>
              <w:rPr>
                <w:rFonts w:ascii="Times New Roman" w:hAnsi="Times New Roman" w:cs="Times New Roman"/>
                <w:sz w:val="28"/>
                <w:szCs w:val="28"/>
              </w:rPr>
              <w:t xml:space="preserve"> «Житомирська політехніка»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Факультет </w:t>
            </w:r>
            <w:r>
              <w:rPr>
                <w:rFonts w:ascii="Times New Roman" w:hAnsi="Times New Roman" w:cs="Times New Roman"/>
                <w:sz w:val="28"/>
                <w:szCs w:val="28"/>
              </w:rPr>
              <w:t>бізнесу та сфери обслуговування</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Кафедра </w:t>
            </w:r>
            <w:r>
              <w:rPr>
                <w:rFonts w:ascii="Times New Roman" w:hAnsi="Times New Roman" w:cs="Times New Roman"/>
                <w:sz w:val="28"/>
                <w:szCs w:val="28"/>
              </w:rPr>
              <w:t>менеджменту і</w:t>
            </w:r>
            <w:r w:rsidRPr="006B0068">
              <w:rPr>
                <w:rFonts w:ascii="Times New Roman" w:hAnsi="Times New Roman" w:cs="Times New Roman"/>
                <w:sz w:val="28"/>
                <w:szCs w:val="28"/>
              </w:rPr>
              <w:t xml:space="preserve"> підприємництва</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r>
              <w:rPr>
                <w:rFonts w:ascii="Times New Roman" w:hAnsi="Times New Roman" w:cs="Times New Roman"/>
                <w:sz w:val="28"/>
                <w:szCs w:val="28"/>
              </w:rPr>
              <w:t>076 «Підприємництво, торгівля та біржова діяльність»</w:t>
            </w:r>
          </w:p>
          <w:p w:rsidR="00F64E2A" w:rsidRPr="006B0068" w:rsidRDefault="00F64E2A" w:rsidP="00683F80">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F64E2A" w:rsidRPr="00DD1BB7" w:rsidTr="00683F80">
        <w:tc>
          <w:tcPr>
            <w:tcW w:w="4088"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«ЗАТВЕРДЖУЮ»</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Проректор з НПР</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proofErr w:type="spellStart"/>
            <w:r w:rsidRPr="00DD1BB7">
              <w:rPr>
                <w:rFonts w:ascii="Times New Roman" w:hAnsi="Times New Roman" w:cs="Times New Roman"/>
                <w:sz w:val="28"/>
                <w:szCs w:val="28"/>
              </w:rPr>
              <w:t>_______А.В. Мороз</w:t>
            </w:r>
            <w:proofErr w:type="spellEnd"/>
            <w:r w:rsidRPr="00DD1BB7">
              <w:rPr>
                <w:rFonts w:ascii="Times New Roman" w:hAnsi="Times New Roman" w:cs="Times New Roman"/>
                <w:sz w:val="28"/>
                <w:szCs w:val="28"/>
              </w:rPr>
              <w:t>ов</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________2020 р.</w:t>
            </w:r>
          </w:p>
          <w:p w:rsidR="00F64E2A" w:rsidRPr="00DD1BB7" w:rsidRDefault="00F64E2A" w:rsidP="00683F80">
            <w:pPr>
              <w:jc w:val="both"/>
              <w:rPr>
                <w:rFonts w:ascii="Times New Roman" w:hAnsi="Times New Roman" w:cs="Times New Roman"/>
                <w:sz w:val="28"/>
                <w:szCs w:val="28"/>
              </w:rPr>
            </w:pPr>
          </w:p>
        </w:tc>
        <w:tc>
          <w:tcPr>
            <w:tcW w:w="5517" w:type="dxa"/>
          </w:tcPr>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 xml:space="preserve">Затверджено на засіданні кафедри </w:t>
            </w:r>
            <w:r w:rsidR="00DA04A2">
              <w:rPr>
                <w:rFonts w:ascii="Times New Roman" w:hAnsi="Times New Roman" w:cs="Times New Roman"/>
                <w:sz w:val="28"/>
                <w:szCs w:val="28"/>
              </w:rPr>
              <w:t>менеджменту і</w:t>
            </w:r>
            <w:bookmarkStart w:id="0" w:name="_GoBack"/>
            <w:bookmarkEnd w:id="0"/>
            <w:r w:rsidRPr="00DD1BB7">
              <w:rPr>
                <w:rFonts w:ascii="Times New Roman" w:hAnsi="Times New Roman" w:cs="Times New Roman"/>
                <w:sz w:val="28"/>
                <w:szCs w:val="28"/>
              </w:rPr>
              <w:t xml:space="preserve"> підприємництва</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протокол №_1_ від 17 січня 2020 р.</w:t>
            </w: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Завідувач кафедри _________Т.П. Остапчук</w:t>
            </w:r>
          </w:p>
          <w:p w:rsidR="00F64E2A" w:rsidRPr="00DD1BB7" w:rsidRDefault="00F64E2A" w:rsidP="00683F80">
            <w:pPr>
              <w:jc w:val="both"/>
              <w:rPr>
                <w:rFonts w:ascii="Times New Roman" w:hAnsi="Times New Roman" w:cs="Times New Roman"/>
                <w:sz w:val="28"/>
                <w:szCs w:val="28"/>
              </w:rPr>
            </w:pPr>
          </w:p>
          <w:p w:rsidR="00F64E2A" w:rsidRPr="00DD1BB7" w:rsidRDefault="00F64E2A" w:rsidP="00683F80">
            <w:pPr>
              <w:jc w:val="both"/>
              <w:rPr>
                <w:rFonts w:ascii="Times New Roman" w:hAnsi="Times New Roman" w:cs="Times New Roman"/>
                <w:sz w:val="28"/>
                <w:szCs w:val="28"/>
              </w:rPr>
            </w:pPr>
            <w:r w:rsidRPr="00DD1BB7">
              <w:rPr>
                <w:rFonts w:ascii="Times New Roman" w:hAnsi="Times New Roman" w:cs="Times New Roman"/>
                <w:sz w:val="28"/>
                <w:szCs w:val="28"/>
              </w:rPr>
              <w:t>«__» ___________2020 р.</w:t>
            </w:r>
          </w:p>
          <w:p w:rsidR="00F64E2A" w:rsidRPr="00DD1BB7" w:rsidRDefault="00F64E2A" w:rsidP="00683F80">
            <w:pPr>
              <w:jc w:val="both"/>
              <w:rPr>
                <w:rFonts w:ascii="Times New Roman" w:hAnsi="Times New Roman" w:cs="Times New Roman"/>
                <w:sz w:val="28"/>
                <w:szCs w:val="28"/>
              </w:rPr>
            </w:pPr>
          </w:p>
        </w:tc>
      </w:tr>
      <w:tr w:rsidR="00F64E2A" w:rsidRPr="007F0D29" w:rsidTr="00683F80">
        <w:tc>
          <w:tcPr>
            <w:tcW w:w="9605" w:type="dxa"/>
            <w:gridSpan w:val="2"/>
          </w:tcPr>
          <w:p w:rsidR="00F64E2A" w:rsidRPr="007F0D29" w:rsidRDefault="00F64E2A" w:rsidP="00683F80">
            <w:pPr>
              <w:jc w:val="center"/>
              <w:rPr>
                <w:rFonts w:ascii="Times New Roman" w:hAnsi="Times New Roman" w:cs="Times New Roman"/>
                <w:sz w:val="28"/>
                <w:szCs w:val="28"/>
              </w:rPr>
            </w:pPr>
            <w:r w:rsidRPr="007F0D29">
              <w:rPr>
                <w:rFonts w:ascii="Times New Roman" w:hAnsi="Times New Roman" w:cs="Times New Roman"/>
                <w:sz w:val="28"/>
                <w:szCs w:val="28"/>
              </w:rPr>
              <w:t xml:space="preserve">ТЕСТОВІ ЗАВДАННЯ </w:t>
            </w:r>
          </w:p>
          <w:p w:rsidR="00F64E2A" w:rsidRPr="007F0D29" w:rsidRDefault="00F64E2A" w:rsidP="00683F80">
            <w:pPr>
              <w:jc w:val="center"/>
              <w:rPr>
                <w:rFonts w:ascii="Times New Roman" w:hAnsi="Times New Roman" w:cs="Times New Roman"/>
                <w:b/>
                <w:sz w:val="28"/>
                <w:szCs w:val="28"/>
              </w:rPr>
            </w:pPr>
            <w:r w:rsidRPr="007F0D29">
              <w:rPr>
                <w:rFonts w:ascii="Times New Roman" w:hAnsi="Times New Roman" w:cs="Times New Roman"/>
                <w:b/>
                <w:sz w:val="28"/>
                <w:szCs w:val="28"/>
              </w:rPr>
              <w:t>КОНКУРЕНТОСПРОМОЖНІСТЬ ВИРОБНИКА</w:t>
            </w:r>
          </w:p>
        </w:tc>
      </w:tr>
    </w:tbl>
    <w:p w:rsidR="00F64E2A" w:rsidRDefault="00F64E2A" w:rsidP="00FD3BA0">
      <w:pPr>
        <w:spacing w:after="0" w:line="240" w:lineRule="auto"/>
        <w:rPr>
          <w:rFonts w:ascii="Times New Roman" w:hAnsi="Times New Roman" w:cs="Times New Roman"/>
          <w:sz w:val="28"/>
          <w:szCs w:val="28"/>
        </w:rPr>
      </w:pPr>
    </w:p>
    <w:p w:rsidR="00F64E2A" w:rsidRPr="006B0068" w:rsidRDefault="00F64E2A" w:rsidP="00FD3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8795"/>
      </w:tblGrid>
      <w:tr w:rsidR="00CA64EB" w:rsidRPr="006B0068" w:rsidTr="009E2827">
        <w:tc>
          <w:tcPr>
            <w:tcW w:w="776"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w:t>
            </w:r>
          </w:p>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п/</w:t>
            </w:r>
            <w:proofErr w:type="spellStart"/>
            <w:r w:rsidRPr="006B0068">
              <w:rPr>
                <w:rFonts w:ascii="Times New Roman" w:hAnsi="Times New Roman" w:cs="Times New Roman"/>
                <w:sz w:val="28"/>
                <w:szCs w:val="28"/>
              </w:rPr>
              <w:t>п</w:t>
            </w:r>
            <w:proofErr w:type="spellEnd"/>
          </w:p>
        </w:tc>
        <w:tc>
          <w:tcPr>
            <w:tcW w:w="8795" w:type="dxa"/>
            <w:vAlign w:val="center"/>
          </w:tcPr>
          <w:p w:rsidR="00CA64EB" w:rsidRPr="006B0068" w:rsidRDefault="00CA64EB" w:rsidP="00D223AA">
            <w:pPr>
              <w:jc w:val="center"/>
              <w:rPr>
                <w:rFonts w:ascii="Times New Roman" w:hAnsi="Times New Roman" w:cs="Times New Roman"/>
                <w:sz w:val="28"/>
                <w:szCs w:val="28"/>
              </w:rPr>
            </w:pPr>
            <w:r w:rsidRPr="006B0068">
              <w:rPr>
                <w:rFonts w:ascii="Times New Roman" w:hAnsi="Times New Roman" w:cs="Times New Roman"/>
                <w:sz w:val="28"/>
                <w:szCs w:val="28"/>
              </w:rPr>
              <w:t>Текст завдання</w:t>
            </w:r>
          </w:p>
        </w:tc>
      </w:tr>
      <w:tr w:rsidR="00CA64EB" w:rsidRPr="006B0068" w:rsidTr="0041517F">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1.</w:t>
            </w:r>
          </w:p>
        </w:tc>
        <w:tc>
          <w:tcPr>
            <w:tcW w:w="8795" w:type="dxa"/>
          </w:tcPr>
          <w:p w:rsidR="00CA64EB" w:rsidRPr="006B0068" w:rsidRDefault="00CA64EB" w:rsidP="00F569C3">
            <w:pPr>
              <w:ind w:firstLine="28"/>
              <w:jc w:val="both"/>
              <w:rPr>
                <w:rFonts w:ascii="Times New Roman" w:hAnsi="Times New Roman" w:cs="Times New Roman"/>
                <w:sz w:val="28"/>
                <w:szCs w:val="28"/>
              </w:rPr>
            </w:pPr>
            <w:r w:rsidRPr="00315184">
              <w:rPr>
                <w:rFonts w:ascii="Times New Roman" w:hAnsi="Times New Roman" w:cs="Times New Roman"/>
                <w:bCs/>
                <w:iCs/>
                <w:sz w:val="28"/>
                <w:szCs w:val="28"/>
              </w:rPr>
              <w:t>До ознак конкуренції не належить:</w:t>
            </w:r>
          </w:p>
        </w:tc>
      </w:tr>
      <w:tr w:rsidR="00CA64EB" w:rsidRPr="006B0068" w:rsidTr="00FE241A">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2.</w:t>
            </w:r>
          </w:p>
        </w:tc>
        <w:tc>
          <w:tcPr>
            <w:tcW w:w="8795" w:type="dxa"/>
          </w:tcPr>
          <w:p w:rsidR="00CA64EB" w:rsidRPr="006B0068" w:rsidRDefault="00CA64EB" w:rsidP="00417535">
            <w:pPr>
              <w:ind w:firstLine="35"/>
              <w:jc w:val="both"/>
              <w:rPr>
                <w:rFonts w:ascii="Times New Roman" w:hAnsi="Times New Roman" w:cs="Times New Roman"/>
                <w:sz w:val="28"/>
                <w:szCs w:val="28"/>
              </w:rPr>
            </w:pPr>
            <w:r w:rsidRPr="00417535">
              <w:rPr>
                <w:rFonts w:ascii="Times New Roman" w:hAnsi="Times New Roman" w:cs="Times New Roman"/>
                <w:bCs/>
                <w:iCs/>
                <w:sz w:val="28"/>
                <w:szCs w:val="28"/>
              </w:rPr>
              <w:t>Дайте визначення поняття економічної (ринкової) конкуренції:</w:t>
            </w:r>
          </w:p>
        </w:tc>
      </w:tr>
      <w:tr w:rsidR="00CA64EB" w:rsidRPr="006B0068" w:rsidTr="00CE3F1D">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3.</w:t>
            </w:r>
          </w:p>
        </w:tc>
        <w:tc>
          <w:tcPr>
            <w:tcW w:w="8795" w:type="dxa"/>
          </w:tcPr>
          <w:p w:rsidR="00CA64EB" w:rsidRPr="006B0068" w:rsidRDefault="00CA64EB" w:rsidP="0087320C">
            <w:pPr>
              <w:autoSpaceDE w:val="0"/>
              <w:autoSpaceDN w:val="0"/>
              <w:adjustRightInd w:val="0"/>
              <w:ind w:firstLine="34"/>
              <w:jc w:val="both"/>
              <w:rPr>
                <w:rFonts w:ascii="Times New Roman" w:hAnsi="Times New Roman" w:cs="Times New Roman"/>
                <w:sz w:val="28"/>
                <w:szCs w:val="28"/>
              </w:rPr>
            </w:pPr>
            <w:r w:rsidRPr="0087320C">
              <w:rPr>
                <w:rFonts w:ascii="Times New Roman" w:hAnsi="Times New Roman" w:cs="Times New Roman"/>
                <w:bCs/>
                <w:iCs/>
                <w:sz w:val="28"/>
                <w:szCs w:val="28"/>
              </w:rPr>
              <w:t>Оберіть неправильне визначення поняття «конкуренція»:</w:t>
            </w:r>
          </w:p>
        </w:tc>
      </w:tr>
      <w:tr w:rsidR="00CA64EB" w:rsidRPr="006B0068" w:rsidTr="0003265C">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4.</w:t>
            </w:r>
          </w:p>
        </w:tc>
        <w:tc>
          <w:tcPr>
            <w:tcW w:w="8795" w:type="dxa"/>
          </w:tcPr>
          <w:p w:rsidR="00CA64EB" w:rsidRPr="006B0068" w:rsidRDefault="00CA64EB" w:rsidP="002B37BA">
            <w:pPr>
              <w:ind w:firstLine="34"/>
              <w:jc w:val="both"/>
              <w:rPr>
                <w:rFonts w:ascii="Times New Roman" w:hAnsi="Times New Roman" w:cs="Times New Roman"/>
                <w:sz w:val="28"/>
                <w:szCs w:val="28"/>
              </w:rPr>
            </w:pPr>
            <w:r w:rsidRPr="002C1485">
              <w:rPr>
                <w:rFonts w:ascii="Times New Roman" w:hAnsi="Times New Roman" w:cs="Times New Roman"/>
                <w:bCs/>
                <w:iCs/>
                <w:sz w:val="28"/>
                <w:szCs w:val="28"/>
              </w:rPr>
              <w:t xml:space="preserve">За яким варіантом трактування </w:t>
            </w:r>
            <w:r>
              <w:rPr>
                <w:rFonts w:ascii="Times New Roman" w:hAnsi="Times New Roman" w:cs="Times New Roman"/>
                <w:bCs/>
                <w:iCs/>
                <w:sz w:val="28"/>
                <w:szCs w:val="28"/>
              </w:rPr>
              <w:t>суті поняття «</w:t>
            </w:r>
            <w:r w:rsidRPr="002C1485">
              <w:rPr>
                <w:rFonts w:ascii="Times New Roman" w:hAnsi="Times New Roman" w:cs="Times New Roman"/>
                <w:bCs/>
                <w:iCs/>
                <w:sz w:val="28"/>
                <w:szCs w:val="28"/>
              </w:rPr>
              <w:t>конкуренція</w:t>
            </w:r>
            <w:r>
              <w:rPr>
                <w:rFonts w:ascii="Times New Roman" w:hAnsi="Times New Roman" w:cs="Times New Roman"/>
                <w:bCs/>
                <w:iCs/>
                <w:sz w:val="28"/>
                <w:szCs w:val="28"/>
              </w:rPr>
              <w:t>»</w:t>
            </w:r>
            <w:r w:rsidRPr="002C1485">
              <w:rPr>
                <w:rFonts w:ascii="Times New Roman" w:hAnsi="Times New Roman" w:cs="Times New Roman"/>
                <w:bCs/>
                <w:iCs/>
                <w:sz w:val="28"/>
                <w:szCs w:val="28"/>
              </w:rPr>
              <w:t xml:space="preserve"> розглядається як боротьба за гроші покупця шляхом задоволення його потреб:</w:t>
            </w:r>
          </w:p>
        </w:tc>
      </w:tr>
      <w:tr w:rsidR="00CA64EB" w:rsidRPr="006B0068" w:rsidTr="00121DB7">
        <w:tc>
          <w:tcPr>
            <w:tcW w:w="776" w:type="dxa"/>
          </w:tcPr>
          <w:p w:rsidR="00CA64EB" w:rsidRPr="006B0068" w:rsidRDefault="00CA64EB" w:rsidP="00D223AA">
            <w:pPr>
              <w:jc w:val="both"/>
              <w:rPr>
                <w:rFonts w:ascii="Times New Roman" w:hAnsi="Times New Roman" w:cs="Times New Roman"/>
                <w:sz w:val="28"/>
                <w:szCs w:val="28"/>
              </w:rPr>
            </w:pPr>
            <w:r w:rsidRPr="006B0068">
              <w:rPr>
                <w:rFonts w:ascii="Times New Roman" w:hAnsi="Times New Roman" w:cs="Times New Roman"/>
                <w:sz w:val="28"/>
                <w:szCs w:val="28"/>
              </w:rPr>
              <w:t>5.</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8446ED">
              <w:rPr>
                <w:rFonts w:ascii="Times New Roman" w:hAnsi="Times New Roman" w:cs="Times New Roman"/>
                <w:bCs/>
                <w:iCs/>
                <w:sz w:val="28"/>
                <w:szCs w:val="28"/>
              </w:rPr>
              <w:t>Оберіть визначення суті поняття «конкуренція» згідно із Законом України «Про захист економічної конкуренції»:</w:t>
            </w:r>
          </w:p>
        </w:tc>
      </w:tr>
      <w:tr w:rsidR="00CA64EB" w:rsidRPr="006B0068" w:rsidTr="00CD6C8B">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6.</w:t>
            </w:r>
          </w:p>
        </w:tc>
        <w:tc>
          <w:tcPr>
            <w:tcW w:w="8795" w:type="dxa"/>
          </w:tcPr>
          <w:p w:rsidR="00CA64EB" w:rsidRPr="00C91BC2"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C91BC2">
              <w:rPr>
                <w:rFonts w:ascii="Times New Roman" w:eastAsia="TimesNewRomanPSMT" w:hAnsi="Times New Roman" w:cs="Times New Roman"/>
                <w:sz w:val="28"/>
                <w:szCs w:val="28"/>
              </w:rPr>
              <w:t>Потреби споживачів, що формують певний сегмент ринку, обраний підприємствами-суперниками - це:</w:t>
            </w:r>
          </w:p>
        </w:tc>
      </w:tr>
      <w:tr w:rsidR="00CA64EB" w:rsidRPr="006B0068" w:rsidTr="008264EA">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7</w:t>
            </w:r>
            <w:r w:rsidRPr="006B0068">
              <w:rPr>
                <w:rFonts w:ascii="Times New Roman" w:hAnsi="Times New Roman" w:cs="Times New Roman"/>
                <w:sz w:val="28"/>
                <w:szCs w:val="28"/>
              </w:rPr>
              <w:t>.</w:t>
            </w:r>
          </w:p>
        </w:tc>
        <w:tc>
          <w:tcPr>
            <w:tcW w:w="8795" w:type="dxa"/>
          </w:tcPr>
          <w:p w:rsidR="00CA64EB" w:rsidRPr="006B0068" w:rsidRDefault="00CA64EB" w:rsidP="00CA64EB">
            <w:pPr>
              <w:autoSpaceDE w:val="0"/>
              <w:autoSpaceDN w:val="0"/>
              <w:adjustRightInd w:val="0"/>
              <w:ind w:firstLine="34"/>
              <w:jc w:val="both"/>
              <w:rPr>
                <w:rFonts w:ascii="Times New Roman" w:hAnsi="Times New Roman" w:cs="Times New Roman"/>
                <w:sz w:val="28"/>
                <w:szCs w:val="28"/>
              </w:rPr>
            </w:pPr>
            <w:r w:rsidRPr="00F65E47">
              <w:rPr>
                <w:rFonts w:ascii="Times New Roman" w:hAnsi="Times New Roman" w:cs="Times New Roman"/>
                <w:bCs/>
                <w:iCs/>
                <w:sz w:val="28"/>
                <w:szCs w:val="28"/>
              </w:rPr>
              <w:t>Оберіть теорію, в якій не враховуються ознаки конкуренції:</w:t>
            </w:r>
          </w:p>
        </w:tc>
      </w:tr>
      <w:tr w:rsidR="00CA64EB" w:rsidRPr="006B0068" w:rsidTr="00A93D35">
        <w:tc>
          <w:tcPr>
            <w:tcW w:w="776" w:type="dxa"/>
          </w:tcPr>
          <w:p w:rsidR="00CA64EB" w:rsidRPr="006B0068" w:rsidRDefault="00CA64EB" w:rsidP="00D223AA">
            <w:pPr>
              <w:jc w:val="both"/>
              <w:rPr>
                <w:rFonts w:ascii="Times New Roman" w:hAnsi="Times New Roman" w:cs="Times New Roman"/>
                <w:sz w:val="28"/>
                <w:szCs w:val="28"/>
              </w:rPr>
            </w:pPr>
            <w:r>
              <w:rPr>
                <w:rFonts w:ascii="Times New Roman" w:hAnsi="Times New Roman" w:cs="Times New Roman"/>
                <w:sz w:val="28"/>
                <w:szCs w:val="28"/>
              </w:rPr>
              <w:t>8.</w:t>
            </w:r>
          </w:p>
        </w:tc>
        <w:tc>
          <w:tcPr>
            <w:tcW w:w="8795" w:type="dxa"/>
          </w:tcPr>
          <w:p w:rsidR="00CA64EB" w:rsidRPr="00F64E2A" w:rsidRDefault="00CA64EB" w:rsidP="00CA64EB">
            <w:pPr>
              <w:autoSpaceDE w:val="0"/>
              <w:autoSpaceDN w:val="0"/>
              <w:adjustRightInd w:val="0"/>
              <w:ind w:firstLine="34"/>
              <w:jc w:val="both"/>
              <w:rPr>
                <w:rFonts w:ascii="Times New Roman" w:eastAsia="TimesNewRomanPSMT" w:hAnsi="Times New Roman" w:cs="Times New Roman"/>
                <w:sz w:val="28"/>
                <w:szCs w:val="28"/>
              </w:rPr>
            </w:pPr>
            <w:r w:rsidRPr="00691753">
              <w:rPr>
                <w:rFonts w:ascii="Times New Roman" w:hAnsi="Times New Roman" w:cs="Times New Roman"/>
                <w:bCs/>
                <w:iCs/>
                <w:sz w:val="28"/>
                <w:szCs w:val="28"/>
              </w:rPr>
              <w:t>Перші найбільш цілісні теоретичні положення про рушійні сили конкуренції були висвітлені у дослідженнях:</w:t>
            </w:r>
          </w:p>
        </w:tc>
      </w:tr>
      <w:tr w:rsidR="00CA64EB" w:rsidRPr="006B0068" w:rsidTr="00940BCE">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9.</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229B9">
              <w:rPr>
                <w:rFonts w:ascii="Times New Roman" w:hAnsi="Times New Roman" w:cs="Times New Roman"/>
                <w:bCs/>
                <w:iCs/>
                <w:sz w:val="28"/>
                <w:szCs w:val="28"/>
              </w:rPr>
              <w:t>У якій теорії конкуренція розглядалась як ідеальний механізм встановлення рівноваги на ринку</w:t>
            </w:r>
            <w:r>
              <w:rPr>
                <w:rFonts w:ascii="Times New Roman" w:hAnsi="Times New Roman" w:cs="Times New Roman"/>
                <w:bCs/>
                <w:iCs/>
                <w:sz w:val="28"/>
                <w:szCs w:val="28"/>
              </w:rPr>
              <w:t>:</w:t>
            </w:r>
          </w:p>
        </w:tc>
      </w:tr>
      <w:tr w:rsidR="00CA64EB" w:rsidRPr="006B0068" w:rsidTr="001E4EB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DB1DE5">
              <w:rPr>
                <w:rFonts w:ascii="Times New Roman" w:hAnsi="Times New Roman" w:cs="Times New Roman"/>
                <w:bCs/>
                <w:iCs/>
                <w:sz w:val="28"/>
                <w:szCs w:val="28"/>
              </w:rPr>
              <w:t>У якій теорії запропоновано вважати, що конкуренція повинна розпочинатись на етапах проектування нових потреб суспільства</w:t>
            </w:r>
            <w:r>
              <w:rPr>
                <w:rFonts w:ascii="Times New Roman" w:hAnsi="Times New Roman" w:cs="Times New Roman"/>
                <w:bCs/>
                <w:iCs/>
                <w:sz w:val="28"/>
                <w:szCs w:val="28"/>
              </w:rPr>
              <w:t>:</w:t>
            </w:r>
          </w:p>
        </w:tc>
      </w:tr>
      <w:tr w:rsidR="00CA64EB" w:rsidRPr="006B0068" w:rsidTr="00A4327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11.</w:t>
            </w:r>
          </w:p>
        </w:tc>
        <w:tc>
          <w:tcPr>
            <w:tcW w:w="8795" w:type="dxa"/>
          </w:tcPr>
          <w:p w:rsidR="00CA64EB" w:rsidRPr="00867EBE" w:rsidRDefault="00CA64EB" w:rsidP="00CA64EB">
            <w:pPr>
              <w:autoSpaceDE w:val="0"/>
              <w:autoSpaceDN w:val="0"/>
              <w:adjustRightInd w:val="0"/>
              <w:jc w:val="both"/>
              <w:rPr>
                <w:rFonts w:ascii="Times New Roman" w:eastAsia="TimesNewRomanPSMT" w:hAnsi="Times New Roman" w:cs="Times New Roman"/>
                <w:sz w:val="28"/>
                <w:szCs w:val="28"/>
                <w:lang w:val="en-US"/>
              </w:rPr>
            </w:pPr>
            <w:r w:rsidRPr="0065254E">
              <w:rPr>
                <w:rFonts w:ascii="Times New Roman" w:hAnsi="Times New Roman" w:cs="Times New Roman"/>
                <w:sz w:val="28"/>
                <w:szCs w:val="28"/>
              </w:rPr>
              <w:t>Виберіть правильне твердження:</w:t>
            </w:r>
          </w:p>
        </w:tc>
      </w:tr>
      <w:tr w:rsidR="00CA64EB" w:rsidRPr="006B0068" w:rsidTr="00F401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12.</w:t>
            </w:r>
          </w:p>
        </w:tc>
        <w:tc>
          <w:tcPr>
            <w:tcW w:w="8795" w:type="dxa"/>
          </w:tcPr>
          <w:p w:rsidR="00CA64EB" w:rsidRPr="00F64E2A" w:rsidRDefault="00CA64EB" w:rsidP="00CA64EB">
            <w:pPr>
              <w:autoSpaceDE w:val="0"/>
              <w:autoSpaceDN w:val="0"/>
              <w:adjustRightInd w:val="0"/>
              <w:jc w:val="both"/>
              <w:rPr>
                <w:rFonts w:ascii="Times New Roman" w:hAnsi="Times New Roman" w:cs="Times New Roman"/>
                <w:sz w:val="28"/>
                <w:szCs w:val="28"/>
                <w:lang w:val="ru-RU"/>
              </w:rPr>
            </w:pPr>
            <w:r w:rsidRPr="00720550">
              <w:rPr>
                <w:rFonts w:ascii="Times New Roman" w:hAnsi="Times New Roman" w:cs="Times New Roman"/>
                <w:sz w:val="28"/>
                <w:szCs w:val="28"/>
              </w:rPr>
              <w:t>Виберіть правильний логічний процес появи монополій в умовах ринку:</w:t>
            </w:r>
          </w:p>
        </w:tc>
      </w:tr>
      <w:tr w:rsidR="00CA64EB" w:rsidRPr="006B0068" w:rsidTr="00A3466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13.</w:t>
            </w:r>
          </w:p>
        </w:tc>
        <w:tc>
          <w:tcPr>
            <w:tcW w:w="8795" w:type="dxa"/>
          </w:tcPr>
          <w:p w:rsidR="00CA64EB" w:rsidRPr="00F64E2A" w:rsidRDefault="00CA64EB" w:rsidP="00CA64EB">
            <w:pPr>
              <w:jc w:val="both"/>
              <w:rPr>
                <w:rFonts w:ascii="Times New Roman" w:hAnsi="Times New Roman" w:cs="Times New Roman"/>
                <w:sz w:val="28"/>
                <w:szCs w:val="28"/>
                <w:lang w:val="ru-RU"/>
              </w:rPr>
            </w:pPr>
            <w:r w:rsidRPr="0020678C">
              <w:rPr>
                <w:rFonts w:ascii="Times New Roman" w:hAnsi="Times New Roman" w:cs="Times New Roman"/>
                <w:sz w:val="28"/>
                <w:szCs w:val="28"/>
              </w:rPr>
              <w:t>Монопольна влада полягає у здатності фірми:</w:t>
            </w:r>
          </w:p>
        </w:tc>
      </w:tr>
      <w:tr w:rsidR="00CA64EB" w:rsidRPr="006B0068" w:rsidTr="003A6F9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14.</w:t>
            </w:r>
          </w:p>
        </w:tc>
        <w:tc>
          <w:tcPr>
            <w:tcW w:w="8795" w:type="dxa"/>
          </w:tcPr>
          <w:p w:rsidR="00CA64EB" w:rsidRPr="00F64E2A" w:rsidRDefault="00CA64EB" w:rsidP="00CA64EB">
            <w:pPr>
              <w:jc w:val="both"/>
              <w:rPr>
                <w:rFonts w:ascii="Times New Roman" w:hAnsi="Times New Roman" w:cs="Times New Roman"/>
                <w:sz w:val="28"/>
                <w:szCs w:val="28"/>
                <w:lang w:val="ru-RU"/>
              </w:rPr>
            </w:pPr>
            <w:r w:rsidRPr="00B91783">
              <w:rPr>
                <w:rFonts w:ascii="Times New Roman" w:hAnsi="Times New Roman" w:cs="Times New Roman"/>
                <w:sz w:val="28"/>
                <w:szCs w:val="28"/>
              </w:rPr>
              <w:t>Олігополія - стан ринку, при якому на ньому панує:</w:t>
            </w:r>
          </w:p>
        </w:tc>
      </w:tr>
      <w:tr w:rsidR="00CA64EB" w:rsidRPr="006B0068" w:rsidTr="00FB194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15.</w:t>
            </w:r>
          </w:p>
        </w:tc>
        <w:tc>
          <w:tcPr>
            <w:tcW w:w="8795" w:type="dxa"/>
          </w:tcPr>
          <w:p w:rsidR="00CA64EB" w:rsidRPr="00F64E2A" w:rsidRDefault="00CA64EB" w:rsidP="00CA64EB">
            <w:pPr>
              <w:jc w:val="both"/>
              <w:rPr>
                <w:rFonts w:ascii="Times New Roman" w:hAnsi="Times New Roman" w:cs="Times New Roman"/>
                <w:sz w:val="28"/>
                <w:szCs w:val="28"/>
                <w:lang w:val="ru-RU"/>
              </w:rPr>
            </w:pPr>
            <w:r w:rsidRPr="00CB41CA">
              <w:rPr>
                <w:rFonts w:ascii="Times New Roman" w:hAnsi="Times New Roman" w:cs="Times New Roman"/>
                <w:sz w:val="28"/>
                <w:szCs w:val="28"/>
              </w:rPr>
              <w:t xml:space="preserve">Оберіть функцію, </w:t>
            </w:r>
            <w:r>
              <w:rPr>
                <w:rFonts w:ascii="Times New Roman" w:hAnsi="Times New Roman" w:cs="Times New Roman"/>
                <w:sz w:val="28"/>
                <w:szCs w:val="28"/>
              </w:rPr>
              <w:t>яка не властива</w:t>
            </w:r>
            <w:r w:rsidRPr="00CB41CA">
              <w:rPr>
                <w:rFonts w:ascii="Times New Roman" w:hAnsi="Times New Roman" w:cs="Times New Roman"/>
                <w:sz w:val="28"/>
                <w:szCs w:val="28"/>
              </w:rPr>
              <w:t xml:space="preserve"> конкуренції:</w:t>
            </w:r>
          </w:p>
        </w:tc>
      </w:tr>
      <w:tr w:rsidR="00CA64EB" w:rsidRPr="006B0068" w:rsidTr="00E1367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074CF">
              <w:rPr>
                <w:rFonts w:ascii="Times New Roman" w:hAnsi="Times New Roman" w:cs="Times New Roman"/>
                <w:bCs/>
                <w:iCs/>
                <w:sz w:val="28"/>
                <w:szCs w:val="28"/>
              </w:rPr>
              <w:t>Оберіть види конкуренції залежно від характеру поведінки продавця:</w:t>
            </w:r>
          </w:p>
        </w:tc>
      </w:tr>
      <w:tr w:rsidR="00CA64EB" w:rsidRPr="006B0068" w:rsidTr="00063C3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17.</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08414C">
              <w:rPr>
                <w:rFonts w:ascii="Times New Roman" w:hAnsi="Times New Roman" w:cs="Times New Roman"/>
                <w:bCs/>
                <w:iCs/>
                <w:sz w:val="28"/>
                <w:szCs w:val="28"/>
              </w:rPr>
              <w:t>Оберіть види конкуренції залежно від ступеня інтенсивності:</w:t>
            </w:r>
          </w:p>
        </w:tc>
      </w:tr>
      <w:tr w:rsidR="00CA64EB" w:rsidRPr="006B0068" w:rsidTr="006C5332">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8795" w:type="dxa"/>
          </w:tcPr>
          <w:p w:rsidR="00CA64EB" w:rsidRPr="00946670" w:rsidRDefault="00CA64EB" w:rsidP="00CA64EB">
            <w:pPr>
              <w:autoSpaceDE w:val="0"/>
              <w:autoSpaceDN w:val="0"/>
              <w:adjustRightInd w:val="0"/>
              <w:jc w:val="both"/>
              <w:rPr>
                <w:rFonts w:ascii="Times New Roman" w:eastAsia="TimesNewRomanPSMT" w:hAnsi="Times New Roman" w:cs="Times New Roman"/>
                <w:sz w:val="28"/>
                <w:szCs w:val="28"/>
              </w:rPr>
            </w:pPr>
            <w:r w:rsidRPr="00946670">
              <w:rPr>
                <w:rFonts w:ascii="Times New Roman" w:hAnsi="Times New Roman" w:cs="Times New Roman"/>
                <w:bCs/>
                <w:iCs/>
                <w:sz w:val="28"/>
                <w:szCs w:val="28"/>
              </w:rPr>
              <w:t>Оберіть види конкуренції за дотриманням норм законодавства</w:t>
            </w:r>
            <w:r>
              <w:rPr>
                <w:rFonts w:ascii="Times New Roman" w:hAnsi="Times New Roman" w:cs="Times New Roman"/>
                <w:bCs/>
                <w:iCs/>
                <w:sz w:val="28"/>
                <w:szCs w:val="28"/>
              </w:rPr>
              <w:t>:</w:t>
            </w:r>
          </w:p>
        </w:tc>
      </w:tr>
      <w:tr w:rsidR="00CA64EB" w:rsidRPr="006B0068" w:rsidTr="00C03FD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19.</w:t>
            </w:r>
          </w:p>
        </w:tc>
        <w:tc>
          <w:tcPr>
            <w:tcW w:w="8795" w:type="dxa"/>
          </w:tcPr>
          <w:p w:rsidR="00CA64EB" w:rsidRPr="009F1431" w:rsidRDefault="00CA64EB" w:rsidP="00CA64EB">
            <w:pPr>
              <w:autoSpaceDE w:val="0"/>
              <w:autoSpaceDN w:val="0"/>
              <w:adjustRightInd w:val="0"/>
              <w:jc w:val="both"/>
              <w:rPr>
                <w:rFonts w:ascii="Times New Roman" w:hAnsi="Times New Roman" w:cs="Times New Roman"/>
                <w:bCs/>
                <w:iCs/>
                <w:sz w:val="28"/>
                <w:szCs w:val="28"/>
              </w:rPr>
            </w:pPr>
            <w:r w:rsidRPr="009F1431">
              <w:rPr>
                <w:rFonts w:ascii="Times New Roman" w:hAnsi="Times New Roman" w:cs="Times New Roman"/>
                <w:bCs/>
                <w:iCs/>
                <w:sz w:val="28"/>
                <w:szCs w:val="28"/>
              </w:rPr>
              <w:t>Оберіть види конкуренції залежно від застосовуваних дій, за рахунок яких можн</w:t>
            </w:r>
            <w:r>
              <w:rPr>
                <w:rFonts w:ascii="Times New Roman" w:hAnsi="Times New Roman" w:cs="Times New Roman"/>
                <w:bCs/>
                <w:iCs/>
                <w:sz w:val="28"/>
                <w:szCs w:val="28"/>
              </w:rPr>
              <w:t>а</w:t>
            </w:r>
            <w:r w:rsidRPr="009F1431">
              <w:rPr>
                <w:rFonts w:ascii="Times New Roman" w:hAnsi="Times New Roman" w:cs="Times New Roman"/>
                <w:bCs/>
                <w:iCs/>
                <w:sz w:val="28"/>
                <w:szCs w:val="28"/>
              </w:rPr>
              <w:t xml:space="preserve"> обійти конкурентів</w:t>
            </w:r>
            <w:r>
              <w:rPr>
                <w:rFonts w:ascii="Times New Roman" w:hAnsi="Times New Roman" w:cs="Times New Roman"/>
                <w:bCs/>
                <w:iCs/>
                <w:sz w:val="28"/>
                <w:szCs w:val="28"/>
              </w:rPr>
              <w:t>:</w:t>
            </w:r>
          </w:p>
        </w:tc>
      </w:tr>
      <w:tr w:rsidR="00CA64EB" w:rsidRPr="006B0068" w:rsidTr="0008080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20.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rPr>
            </w:pPr>
            <w:r w:rsidRPr="004A58CC">
              <w:rPr>
                <w:rFonts w:ascii="Times New Roman" w:hAnsi="Times New Roman" w:cs="Times New Roman"/>
                <w:bCs/>
                <w:iCs/>
                <w:sz w:val="28"/>
                <w:szCs w:val="28"/>
              </w:rPr>
              <w:t>Оберіть відповідь, яка найбільш повно характеризує адаптаційну функцію конкуренції:</w:t>
            </w:r>
          </w:p>
        </w:tc>
      </w:tr>
      <w:tr w:rsidR="00CA64EB" w:rsidRPr="006B0068" w:rsidTr="00427F4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21.</w:t>
            </w:r>
          </w:p>
        </w:tc>
        <w:tc>
          <w:tcPr>
            <w:tcW w:w="8795" w:type="dxa"/>
          </w:tcPr>
          <w:p w:rsidR="00CA64EB" w:rsidRPr="007F5D25" w:rsidRDefault="00CA64EB" w:rsidP="00CA64EB">
            <w:pPr>
              <w:autoSpaceDE w:val="0"/>
              <w:autoSpaceDN w:val="0"/>
              <w:adjustRightInd w:val="0"/>
              <w:jc w:val="both"/>
              <w:rPr>
                <w:rFonts w:ascii="Times New Roman" w:eastAsia="TimesNewRomanPSMT" w:hAnsi="Times New Roman" w:cs="Times New Roman"/>
                <w:sz w:val="28"/>
                <w:szCs w:val="28"/>
              </w:rPr>
            </w:pPr>
            <w:r w:rsidRPr="00E3261F">
              <w:rPr>
                <w:rFonts w:ascii="Times New Roman" w:eastAsia="TimesNewRomanPSMT" w:hAnsi="Times New Roman" w:cs="Times New Roman"/>
                <w:sz w:val="28"/>
                <w:szCs w:val="28"/>
              </w:rPr>
              <w:t>Підприємства-виробники та фірми, що надають послу</w:t>
            </w:r>
            <w:r>
              <w:rPr>
                <w:rFonts w:ascii="Times New Roman" w:eastAsia="TimesNewRomanPSMT" w:hAnsi="Times New Roman" w:cs="Times New Roman"/>
                <w:sz w:val="28"/>
                <w:szCs w:val="28"/>
              </w:rPr>
              <w:t xml:space="preserve">ги, транснаціональні компанії, </w:t>
            </w:r>
            <w:r w:rsidRPr="00E3261F">
              <w:rPr>
                <w:rFonts w:ascii="Times New Roman" w:eastAsia="TimesNewRomanPSMT" w:hAnsi="Times New Roman" w:cs="Times New Roman"/>
                <w:sz w:val="28"/>
                <w:szCs w:val="28"/>
              </w:rPr>
              <w:t>держави</w:t>
            </w:r>
            <w:r>
              <w:rPr>
                <w:rFonts w:ascii="Times New Roman" w:eastAsia="TimesNewRomanPSMT" w:hAnsi="Times New Roman" w:cs="Times New Roman"/>
                <w:sz w:val="28"/>
                <w:szCs w:val="28"/>
              </w:rPr>
              <w:t>, це:</w:t>
            </w:r>
          </w:p>
        </w:tc>
      </w:tr>
      <w:tr w:rsidR="00CA64EB" w:rsidRPr="006B0068" w:rsidTr="006F13D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b/>
                <w:sz w:val="28"/>
                <w:szCs w:val="28"/>
                <w:highlight w:val="yellow"/>
                <w:lang w:val="ru-RU"/>
              </w:rPr>
            </w:pPr>
            <w:r w:rsidRPr="004A58CC">
              <w:rPr>
                <w:rFonts w:ascii="Times New Roman" w:hAnsi="Times New Roman" w:cs="Times New Roman"/>
                <w:bCs/>
                <w:iCs/>
                <w:sz w:val="28"/>
                <w:szCs w:val="28"/>
              </w:rPr>
              <w:t>Яка з наведених характеристик висвітлює сутність інноваційної функції конкуренції:</w:t>
            </w:r>
          </w:p>
        </w:tc>
      </w:tr>
      <w:tr w:rsidR="00CA64EB" w:rsidRPr="006B0068" w:rsidTr="0059746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23.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 xml:space="preserve">Функція конкуренції, яка проявляється </w:t>
            </w:r>
            <w:r>
              <w:rPr>
                <w:rFonts w:ascii="Times New Roman" w:hAnsi="Times New Roman" w:cs="Times New Roman"/>
                <w:bCs/>
                <w:iCs/>
                <w:sz w:val="28"/>
                <w:szCs w:val="28"/>
              </w:rPr>
              <w:t>в то</w:t>
            </w:r>
            <w:r w:rsidRPr="00911E7B">
              <w:rPr>
                <w:rFonts w:ascii="Times New Roman" w:eastAsia="TimesNewRomanPSMT" w:hAnsi="Times New Roman" w:cs="Times New Roman"/>
                <w:sz w:val="28"/>
                <w:szCs w:val="28"/>
              </w:rPr>
              <w:t>му, що в кінцевому підсумку ресурси і вироблені продукти завжди концентруються там, де можуть забезпечити максимальну віддачу</w:t>
            </w:r>
            <w:r w:rsidRPr="00911E7B">
              <w:rPr>
                <w:rFonts w:ascii="Times New Roman" w:hAnsi="Times New Roman" w:cs="Times New Roman"/>
                <w:bCs/>
                <w:iCs/>
                <w:sz w:val="28"/>
                <w:szCs w:val="28"/>
              </w:rPr>
              <w:t xml:space="preserve">, </w:t>
            </w:r>
            <w:r w:rsidRPr="00911E7B">
              <w:rPr>
                <w:rFonts w:ascii="Times New Roman" w:eastAsia="TimesNewRomanPS-ItalicMT" w:hAnsi="Times New Roman" w:cs="Times New Roman"/>
                <w:iCs/>
                <w:sz w:val="28"/>
                <w:szCs w:val="28"/>
              </w:rPr>
              <w:t xml:space="preserve">– </w:t>
            </w:r>
            <w:r w:rsidRPr="00911E7B">
              <w:rPr>
                <w:rFonts w:ascii="Times New Roman" w:hAnsi="Times New Roman" w:cs="Times New Roman"/>
                <w:bCs/>
                <w:iCs/>
                <w:sz w:val="28"/>
                <w:szCs w:val="28"/>
              </w:rPr>
              <w:t>це функція:</w:t>
            </w:r>
          </w:p>
        </w:tc>
      </w:tr>
      <w:tr w:rsidR="00CA64EB" w:rsidRPr="006B0068" w:rsidTr="00951FDB">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24.</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911E7B">
              <w:rPr>
                <w:rFonts w:ascii="Times New Roman" w:hAnsi="Times New Roman" w:cs="Times New Roman"/>
                <w:bCs/>
                <w:iCs/>
                <w:sz w:val="28"/>
                <w:szCs w:val="28"/>
              </w:rPr>
              <w:t>За яким критерієм розрізняють ефективну та неефективну конкуренції</w:t>
            </w:r>
            <w:r>
              <w:rPr>
                <w:rFonts w:ascii="Times New Roman" w:hAnsi="Times New Roman" w:cs="Times New Roman"/>
                <w:bCs/>
                <w:iCs/>
                <w:sz w:val="28"/>
                <w:szCs w:val="28"/>
              </w:rPr>
              <w:t>:</w:t>
            </w:r>
          </w:p>
        </w:tc>
      </w:tr>
      <w:tr w:rsidR="00CA64EB" w:rsidRPr="006B0068" w:rsidTr="00FA1001">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A1F68">
              <w:rPr>
                <w:rFonts w:ascii="Times New Roman" w:hAnsi="Times New Roman" w:cs="Times New Roman"/>
                <w:bCs/>
                <w:iCs/>
                <w:sz w:val="28"/>
                <w:szCs w:val="28"/>
              </w:rPr>
              <w:t>Які виокремлюють види конкуренції залежно від масштабу</w:t>
            </w:r>
            <w:r>
              <w:rPr>
                <w:rFonts w:ascii="Times New Roman" w:hAnsi="Times New Roman" w:cs="Times New Roman"/>
                <w:bCs/>
                <w:iCs/>
                <w:sz w:val="28"/>
                <w:szCs w:val="28"/>
              </w:rPr>
              <w:t>:</w:t>
            </w:r>
          </w:p>
        </w:tc>
      </w:tr>
      <w:tr w:rsidR="00CA64EB" w:rsidRPr="006B0068" w:rsidTr="00C5582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26.</w:t>
            </w:r>
          </w:p>
        </w:tc>
        <w:tc>
          <w:tcPr>
            <w:tcW w:w="8795" w:type="dxa"/>
          </w:tcPr>
          <w:p w:rsidR="00CA64EB" w:rsidRPr="00F64E2A" w:rsidRDefault="00CA64EB" w:rsidP="00CA64EB">
            <w:pPr>
              <w:ind w:left="34" w:hanging="34"/>
              <w:jc w:val="both"/>
              <w:rPr>
                <w:rFonts w:ascii="Times New Roman" w:eastAsia="TimesNewRomanPSMT" w:hAnsi="Times New Roman" w:cs="Times New Roman"/>
                <w:sz w:val="28"/>
                <w:szCs w:val="28"/>
                <w:highlight w:val="yellow"/>
                <w:lang w:val="ru-RU"/>
              </w:rPr>
            </w:pPr>
            <w:r w:rsidRPr="00A7700A">
              <w:rPr>
                <w:rFonts w:ascii="Times New Roman" w:hAnsi="Times New Roman" w:cs="Times New Roman"/>
                <w:bCs/>
                <w:iCs/>
                <w:sz w:val="28"/>
                <w:szCs w:val="28"/>
              </w:rPr>
              <w:t>Важливою передумовою існування монополії є наявність:</w:t>
            </w:r>
          </w:p>
        </w:tc>
      </w:tr>
      <w:tr w:rsidR="00CA64EB" w:rsidRPr="006B0068" w:rsidTr="001019E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27.</w:t>
            </w:r>
          </w:p>
        </w:tc>
        <w:tc>
          <w:tcPr>
            <w:tcW w:w="8795" w:type="dxa"/>
          </w:tcPr>
          <w:p w:rsidR="00CA64EB" w:rsidRPr="00A7700A" w:rsidRDefault="00CA64EB" w:rsidP="00CA64EB">
            <w:pPr>
              <w:ind w:left="34" w:hanging="34"/>
              <w:jc w:val="both"/>
              <w:rPr>
                <w:rFonts w:ascii="Times New Roman" w:hAnsi="Times New Roman" w:cs="Times New Roman"/>
                <w:sz w:val="28"/>
                <w:szCs w:val="28"/>
                <w:lang w:val="en-US"/>
              </w:rPr>
            </w:pPr>
            <w:r w:rsidRPr="005F654C">
              <w:rPr>
                <w:rFonts w:ascii="Times New Roman" w:hAnsi="Times New Roman" w:cs="Times New Roman"/>
                <w:bCs/>
                <w:iCs/>
                <w:sz w:val="28"/>
                <w:szCs w:val="28"/>
              </w:rPr>
              <w:t>Природна монополія - це:</w:t>
            </w:r>
          </w:p>
        </w:tc>
      </w:tr>
      <w:tr w:rsidR="00CA64EB" w:rsidRPr="006B0068" w:rsidTr="009F36DA">
        <w:tc>
          <w:tcPr>
            <w:tcW w:w="776" w:type="dxa"/>
          </w:tcPr>
          <w:p w:rsidR="00CA64EB" w:rsidRDefault="00CA64EB" w:rsidP="000D66E2">
            <w:pPr>
              <w:jc w:val="both"/>
              <w:rPr>
                <w:rFonts w:ascii="Times New Roman" w:hAnsi="Times New Roman" w:cs="Times New Roman"/>
                <w:sz w:val="28"/>
                <w:szCs w:val="28"/>
              </w:rPr>
            </w:pPr>
            <w:r>
              <w:rPr>
                <w:rFonts w:ascii="Times New Roman" w:hAnsi="Times New Roman" w:cs="Times New Roman"/>
                <w:sz w:val="28"/>
                <w:szCs w:val="28"/>
              </w:rPr>
              <w:t>28.</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9F1431">
              <w:rPr>
                <w:rFonts w:ascii="Times New Roman" w:hAnsi="Times New Roman" w:cs="Times New Roman"/>
                <w:bCs/>
                <w:iCs/>
                <w:sz w:val="28"/>
                <w:szCs w:val="28"/>
              </w:rPr>
              <w:t>Ринок досконалої конкуренції характеризується:</w:t>
            </w:r>
          </w:p>
        </w:tc>
      </w:tr>
      <w:tr w:rsidR="00CA64EB" w:rsidRPr="006B0068" w:rsidTr="0021371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29.</w:t>
            </w:r>
          </w:p>
        </w:tc>
        <w:tc>
          <w:tcPr>
            <w:tcW w:w="8795" w:type="dxa"/>
          </w:tcPr>
          <w:p w:rsidR="00CA64EB" w:rsidRPr="009F1431" w:rsidRDefault="00CA64EB" w:rsidP="00CA64EB">
            <w:pPr>
              <w:ind w:left="34" w:hanging="34"/>
              <w:jc w:val="both"/>
              <w:rPr>
                <w:rFonts w:ascii="Times New Roman" w:hAnsi="Times New Roman" w:cs="Times New Roman"/>
                <w:bCs/>
                <w:iCs/>
                <w:sz w:val="28"/>
                <w:szCs w:val="28"/>
              </w:rPr>
            </w:pPr>
            <w:r w:rsidRPr="006E2058">
              <w:rPr>
                <w:rFonts w:ascii="Times New Roman" w:hAnsi="Times New Roman" w:cs="Times New Roman"/>
                <w:bCs/>
                <w:iCs/>
                <w:sz w:val="28"/>
                <w:szCs w:val="28"/>
              </w:rPr>
              <w:t>Фірми, що ведуть виробничу діяльність в декількох країнах, називають:</w:t>
            </w:r>
          </w:p>
        </w:tc>
      </w:tr>
      <w:tr w:rsidR="00CA64EB" w:rsidRPr="006B0068" w:rsidTr="003B418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30.</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651E9A">
              <w:rPr>
                <w:rFonts w:ascii="Times New Roman" w:hAnsi="Times New Roman" w:cs="Times New Roman"/>
                <w:bCs/>
                <w:iCs/>
                <w:sz w:val="28"/>
                <w:szCs w:val="28"/>
              </w:rPr>
              <w:t>До якого виду належить конкуренція між окремими підприємцями всередині кожної галузі щодо одержання прибутку</w:t>
            </w:r>
            <w:r>
              <w:rPr>
                <w:rFonts w:ascii="Times New Roman" w:hAnsi="Times New Roman" w:cs="Times New Roman"/>
                <w:bCs/>
                <w:iCs/>
                <w:sz w:val="28"/>
                <w:szCs w:val="28"/>
              </w:rPr>
              <w:t>:</w:t>
            </w:r>
          </w:p>
        </w:tc>
      </w:tr>
      <w:tr w:rsidR="00CA64EB" w:rsidRPr="006B0068" w:rsidTr="004B29E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31.</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FB5DBF">
              <w:rPr>
                <w:rFonts w:ascii="Times New Roman" w:hAnsi="Times New Roman" w:cs="Times New Roman"/>
                <w:bCs/>
                <w:iCs/>
                <w:sz w:val="28"/>
                <w:szCs w:val="28"/>
              </w:rPr>
              <w:t>Конкуренція, що виникає в ситуації, коли товар, що випускається певним підприємством, поряд з товарами інших підприємств задовольняє конкретну потребу споживача, за формою є:</w:t>
            </w:r>
          </w:p>
        </w:tc>
      </w:tr>
      <w:tr w:rsidR="00CA64EB" w:rsidRPr="006B0068" w:rsidTr="00E8657B">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32.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FB5DBF">
              <w:rPr>
                <w:rFonts w:ascii="Times New Roman" w:hAnsi="Times New Roman" w:cs="Times New Roman"/>
                <w:bCs/>
                <w:iCs/>
                <w:sz w:val="28"/>
                <w:szCs w:val="28"/>
              </w:rPr>
              <w:t>До якого виду конкуренції належить конкуренція «за умовами продажу»</w:t>
            </w:r>
            <w:r>
              <w:rPr>
                <w:rFonts w:ascii="Times New Roman" w:hAnsi="Times New Roman" w:cs="Times New Roman"/>
                <w:bCs/>
                <w:iCs/>
                <w:sz w:val="28"/>
                <w:szCs w:val="28"/>
              </w:rPr>
              <w:t>:</w:t>
            </w:r>
          </w:p>
        </w:tc>
      </w:tr>
      <w:tr w:rsidR="00CA64EB" w:rsidRPr="006B0068" w:rsidTr="00AC3F85">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33.</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ED2382">
              <w:rPr>
                <w:rFonts w:ascii="Times New Roman" w:hAnsi="Times New Roman" w:cs="Times New Roman"/>
                <w:bCs/>
                <w:iCs/>
                <w:sz w:val="28"/>
                <w:szCs w:val="28"/>
              </w:rPr>
              <w:t>Який спосіб не належить до законної нецінової конкуренції</w:t>
            </w:r>
            <w:r>
              <w:rPr>
                <w:rFonts w:ascii="Times New Roman" w:hAnsi="Times New Roman" w:cs="Times New Roman"/>
                <w:bCs/>
                <w:iCs/>
                <w:sz w:val="28"/>
                <w:szCs w:val="28"/>
              </w:rPr>
              <w:t>:</w:t>
            </w:r>
          </w:p>
        </w:tc>
      </w:tr>
      <w:tr w:rsidR="00CA64EB" w:rsidRPr="006B0068" w:rsidTr="00ED165E">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 xml:space="preserve">34. </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19784F">
              <w:rPr>
                <w:rFonts w:ascii="Times New Roman" w:hAnsi="Times New Roman" w:cs="Times New Roman"/>
                <w:bCs/>
                <w:iCs/>
                <w:sz w:val="28"/>
                <w:szCs w:val="28"/>
              </w:rPr>
              <w:t>До основних нормативно-правових актів регулювання конкуренції в економіці України не належить:</w:t>
            </w:r>
          </w:p>
        </w:tc>
      </w:tr>
      <w:tr w:rsidR="00CA64EB" w:rsidRPr="006B0068" w:rsidTr="00454EEC">
        <w:tc>
          <w:tcPr>
            <w:tcW w:w="776" w:type="dxa"/>
          </w:tcPr>
          <w:p w:rsidR="00CA64EB" w:rsidRDefault="00CA64EB" w:rsidP="009C591A">
            <w:pPr>
              <w:jc w:val="both"/>
              <w:rPr>
                <w:rFonts w:ascii="Times New Roman" w:hAnsi="Times New Roman" w:cs="Times New Roman"/>
                <w:sz w:val="28"/>
                <w:szCs w:val="28"/>
              </w:rPr>
            </w:pPr>
            <w:r>
              <w:rPr>
                <w:rFonts w:ascii="Times New Roman" w:hAnsi="Times New Roman" w:cs="Times New Roman"/>
                <w:sz w:val="28"/>
                <w:szCs w:val="28"/>
              </w:rPr>
              <w:t>35.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BD3848">
              <w:rPr>
                <w:rFonts w:ascii="Times New Roman" w:hAnsi="Times New Roman" w:cs="Times New Roman"/>
                <w:bCs/>
                <w:iCs/>
                <w:sz w:val="28"/>
                <w:szCs w:val="28"/>
              </w:rPr>
              <w:t>У якому Законі України визначається відповідальність за певні види та прояви недобросовісної конкуренції</w:t>
            </w:r>
            <w:r>
              <w:rPr>
                <w:rFonts w:ascii="Times New Roman" w:hAnsi="Times New Roman" w:cs="Times New Roman"/>
                <w:bCs/>
                <w:iCs/>
                <w:sz w:val="28"/>
                <w:szCs w:val="28"/>
              </w:rPr>
              <w:t>:</w:t>
            </w:r>
          </w:p>
        </w:tc>
      </w:tr>
      <w:tr w:rsidR="00CA64EB" w:rsidRPr="006B0068" w:rsidTr="00A24CFD">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911FDE">
              <w:rPr>
                <w:rFonts w:ascii="Times New Roman" w:hAnsi="Times New Roman" w:cs="Times New Roman"/>
                <w:bCs/>
                <w:iCs/>
                <w:sz w:val="28"/>
                <w:szCs w:val="28"/>
              </w:rPr>
              <w:t>До типів конкурентних ринків відносяться:</w:t>
            </w:r>
          </w:p>
        </w:tc>
      </w:tr>
      <w:tr w:rsidR="00CA64EB" w:rsidRPr="006B0068" w:rsidTr="00FA194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37.</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CA64EB" w:rsidRPr="006B0068" w:rsidTr="00CC22C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38.</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CA64EB" w:rsidRPr="006B0068" w:rsidTr="00260140">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39.</w:t>
            </w:r>
          </w:p>
        </w:tc>
        <w:tc>
          <w:tcPr>
            <w:tcW w:w="8795" w:type="dxa"/>
          </w:tcPr>
          <w:p w:rsidR="00CA64EB" w:rsidRPr="00534C8D" w:rsidRDefault="00CA64EB" w:rsidP="00CA64EB">
            <w:pPr>
              <w:spacing w:line="235"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CA64EB" w:rsidRPr="006B0068" w:rsidTr="0074105C">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об’єднує економічну систему завдяки налагодженню вертикальних та горизонтальних зв’язків у галузях та виробництвах, в тому числі зовнішньоекономічних, називається:</w:t>
            </w:r>
          </w:p>
        </w:tc>
      </w:tr>
      <w:tr w:rsidR="00CA64EB" w:rsidRPr="006B0068" w:rsidTr="00EE6363">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41.</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CA64EB" w:rsidRPr="006B0068" w:rsidTr="00D21B81">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42.</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CA64EB" w:rsidRPr="006B0068" w:rsidTr="00AD20BA">
        <w:tc>
          <w:tcPr>
            <w:tcW w:w="776" w:type="dxa"/>
          </w:tcPr>
          <w:p w:rsidR="00CA64EB" w:rsidRDefault="00CA64EB" w:rsidP="000E35AE">
            <w:pPr>
              <w:jc w:val="both"/>
              <w:rPr>
                <w:rFonts w:ascii="Times New Roman" w:hAnsi="Times New Roman" w:cs="Times New Roman"/>
                <w:sz w:val="28"/>
                <w:szCs w:val="28"/>
              </w:rPr>
            </w:pPr>
            <w:r>
              <w:rPr>
                <w:rFonts w:ascii="Times New Roman" w:hAnsi="Times New Roman" w:cs="Times New Roman"/>
                <w:sz w:val="28"/>
                <w:szCs w:val="28"/>
              </w:rPr>
              <w:t>43.</w:t>
            </w:r>
          </w:p>
        </w:tc>
        <w:tc>
          <w:tcPr>
            <w:tcW w:w="8795" w:type="dxa"/>
          </w:tcPr>
          <w:p w:rsidR="00CA64EB" w:rsidRPr="00534C8D" w:rsidRDefault="00CA64EB" w:rsidP="00CA64EB">
            <w:pPr>
              <w:spacing w:line="228" w:lineRule="auto"/>
              <w:jc w:val="both"/>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CA64EB" w:rsidRPr="006B0068" w:rsidTr="008A60B0">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44.</w:t>
            </w:r>
          </w:p>
        </w:tc>
        <w:tc>
          <w:tcPr>
            <w:tcW w:w="8795" w:type="dxa"/>
          </w:tcPr>
          <w:p w:rsidR="00CA64EB" w:rsidRPr="00F64E2A" w:rsidRDefault="00CA64EB" w:rsidP="00EC18AF">
            <w:pPr>
              <w:jc w:val="both"/>
              <w:rPr>
                <w:rFonts w:ascii="Times New Roman" w:eastAsia="TimesNewRomanPSMT" w:hAnsi="Times New Roman" w:cs="Times New Roman"/>
                <w:sz w:val="28"/>
                <w:szCs w:val="28"/>
                <w:highlight w:val="yellow"/>
                <w:lang w:val="ru-RU"/>
              </w:rPr>
            </w:pPr>
            <w:r w:rsidRPr="00EC18AF">
              <w:rPr>
                <w:rFonts w:ascii="Times New Roman" w:hAnsi="Times New Roman" w:cs="Times New Roman"/>
                <w:sz w:val="28"/>
                <w:szCs w:val="28"/>
              </w:rPr>
              <w:t>Рівень монополізації  ринку можна математично визначити за допомогою:</w:t>
            </w:r>
          </w:p>
        </w:tc>
      </w:tr>
      <w:tr w:rsidR="00CA64EB" w:rsidRPr="006B0068" w:rsidTr="0086583A">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45.</w:t>
            </w:r>
          </w:p>
        </w:tc>
        <w:tc>
          <w:tcPr>
            <w:tcW w:w="8795" w:type="dxa"/>
          </w:tcPr>
          <w:p w:rsidR="00CA64EB" w:rsidRPr="007178F8" w:rsidRDefault="00CA64EB" w:rsidP="007178F8">
            <w:pPr>
              <w:jc w:val="both"/>
              <w:rPr>
                <w:rFonts w:ascii="Times New Roman" w:hAnsi="Times New Roman" w:cs="Times New Roman"/>
                <w:sz w:val="28"/>
                <w:szCs w:val="28"/>
              </w:rPr>
            </w:pPr>
            <w:r w:rsidRPr="007178F8">
              <w:rPr>
                <w:rFonts w:ascii="Times New Roman" w:hAnsi="Times New Roman" w:cs="Times New Roman"/>
                <w:sz w:val="28"/>
                <w:szCs w:val="28"/>
              </w:rPr>
              <w:t xml:space="preserve">Головні </w:t>
            </w:r>
            <w:proofErr w:type="spellStart"/>
            <w:r w:rsidRPr="007178F8">
              <w:rPr>
                <w:rFonts w:ascii="Times New Roman" w:hAnsi="Times New Roman" w:cs="Times New Roman"/>
                <w:sz w:val="28"/>
                <w:szCs w:val="28"/>
              </w:rPr>
              <w:t>визначальники</w:t>
            </w:r>
            <w:proofErr w:type="spellEnd"/>
            <w:r w:rsidRPr="007178F8">
              <w:rPr>
                <w:rFonts w:ascii="Times New Roman" w:hAnsi="Times New Roman" w:cs="Times New Roman"/>
                <w:sz w:val="28"/>
                <w:szCs w:val="28"/>
              </w:rPr>
              <w:t xml:space="preserve"> фінансового й конкурентного успіху у галузі є:</w:t>
            </w:r>
          </w:p>
        </w:tc>
      </w:tr>
      <w:tr w:rsidR="00CA64EB" w:rsidRPr="006B0068" w:rsidTr="00232ED6">
        <w:tc>
          <w:tcPr>
            <w:tcW w:w="776" w:type="dxa"/>
          </w:tcPr>
          <w:p w:rsidR="00CA64EB" w:rsidRDefault="00CA64EB"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46.</w:t>
            </w:r>
          </w:p>
        </w:tc>
        <w:tc>
          <w:tcPr>
            <w:tcW w:w="8795" w:type="dxa"/>
          </w:tcPr>
          <w:p w:rsidR="00CA64EB" w:rsidRPr="00F049BC" w:rsidRDefault="00CA64EB" w:rsidP="000E35AE">
            <w:pPr>
              <w:pStyle w:val="a9"/>
              <w:spacing w:before="0" w:beforeAutospacing="0" w:after="0" w:afterAutospacing="0"/>
              <w:jc w:val="both"/>
              <w:rPr>
                <w:color w:val="000000"/>
                <w:sz w:val="28"/>
                <w:szCs w:val="28"/>
                <w:lang w:val="uk-UA"/>
              </w:rPr>
            </w:pPr>
            <w:proofErr w:type="spellStart"/>
            <w:r w:rsidRPr="00F049BC">
              <w:rPr>
                <w:color w:val="000000"/>
                <w:sz w:val="28"/>
                <w:szCs w:val="28"/>
              </w:rPr>
              <w:t>Конкурентні</w:t>
            </w:r>
            <w:proofErr w:type="spellEnd"/>
            <w:r w:rsidRPr="00F049BC">
              <w:rPr>
                <w:color w:val="000000"/>
                <w:sz w:val="28"/>
                <w:szCs w:val="28"/>
              </w:rPr>
              <w:t xml:space="preserve"> </w:t>
            </w:r>
            <w:proofErr w:type="spellStart"/>
            <w:r w:rsidRPr="00F049BC">
              <w:rPr>
                <w:color w:val="000000"/>
                <w:sz w:val="28"/>
                <w:szCs w:val="28"/>
              </w:rPr>
              <w:t>переваги</w:t>
            </w:r>
            <w:proofErr w:type="spellEnd"/>
            <w:r w:rsidRPr="00F049BC">
              <w:rPr>
                <w:color w:val="000000"/>
                <w:sz w:val="28"/>
                <w:szCs w:val="28"/>
              </w:rPr>
              <w:t xml:space="preserve"> </w:t>
            </w:r>
            <w:proofErr w:type="spellStart"/>
            <w:proofErr w:type="gramStart"/>
            <w:r w:rsidRPr="00F049BC">
              <w:rPr>
                <w:color w:val="000000"/>
                <w:sz w:val="28"/>
                <w:szCs w:val="28"/>
              </w:rPr>
              <w:t>п</w:t>
            </w:r>
            <w:proofErr w:type="gramEnd"/>
            <w:r w:rsidRPr="00F049BC">
              <w:rPr>
                <w:color w:val="000000"/>
                <w:sz w:val="28"/>
                <w:szCs w:val="28"/>
              </w:rPr>
              <w:t>ідприємства</w:t>
            </w:r>
            <w:proofErr w:type="spellEnd"/>
            <w:r w:rsidRPr="00F049BC">
              <w:rPr>
                <w:color w:val="000000"/>
                <w:sz w:val="28"/>
                <w:szCs w:val="28"/>
              </w:rPr>
              <w:t xml:space="preserve"> </w:t>
            </w:r>
            <w:proofErr w:type="spellStart"/>
            <w:r w:rsidRPr="00F049BC">
              <w:rPr>
                <w:color w:val="000000"/>
                <w:sz w:val="28"/>
                <w:szCs w:val="28"/>
              </w:rPr>
              <w:t>передбачають</w:t>
            </w:r>
            <w:proofErr w:type="spellEnd"/>
            <w:r w:rsidRPr="00F049BC">
              <w:rPr>
                <w:color w:val="000000"/>
                <w:sz w:val="28"/>
                <w:szCs w:val="28"/>
              </w:rPr>
              <w:t xml:space="preserve"> </w:t>
            </w:r>
            <w:proofErr w:type="spellStart"/>
            <w:r w:rsidRPr="00F049BC">
              <w:rPr>
                <w:color w:val="000000"/>
                <w:sz w:val="28"/>
                <w:szCs w:val="28"/>
              </w:rPr>
              <w:t>передумови</w:t>
            </w:r>
            <w:proofErr w:type="spellEnd"/>
            <w:r w:rsidRPr="00F049BC">
              <w:rPr>
                <w:color w:val="000000"/>
                <w:sz w:val="28"/>
                <w:szCs w:val="28"/>
              </w:rPr>
              <w:t xml:space="preserve"> для:</w:t>
            </w:r>
          </w:p>
        </w:tc>
      </w:tr>
      <w:tr w:rsidR="00CA64EB" w:rsidRPr="006B0068" w:rsidTr="00057B09">
        <w:tc>
          <w:tcPr>
            <w:tcW w:w="776" w:type="dxa"/>
          </w:tcPr>
          <w:p w:rsidR="00CA64EB" w:rsidRPr="00E402FA" w:rsidRDefault="00CA64EB" w:rsidP="00D223AA">
            <w:pPr>
              <w:jc w:val="both"/>
              <w:rPr>
                <w:rFonts w:ascii="Times New Roman" w:hAnsi="Times New Roman" w:cs="Times New Roman"/>
                <w:sz w:val="28"/>
                <w:szCs w:val="28"/>
              </w:rPr>
            </w:pPr>
            <w:r>
              <w:rPr>
                <w:rFonts w:ascii="Times New Roman" w:hAnsi="Times New Roman" w:cs="Times New Roman"/>
                <w:sz w:val="28"/>
                <w:szCs w:val="28"/>
              </w:rPr>
              <w:t>47.</w:t>
            </w:r>
          </w:p>
        </w:tc>
        <w:tc>
          <w:tcPr>
            <w:tcW w:w="8795" w:type="dxa"/>
          </w:tcPr>
          <w:p w:rsidR="00CA64EB" w:rsidRPr="00E402FA" w:rsidRDefault="00CA64EB" w:rsidP="00E402FA">
            <w:pPr>
              <w:jc w:val="both"/>
              <w:rPr>
                <w:rFonts w:ascii="Times New Roman" w:hAnsi="Times New Roman" w:cs="Times New Roman"/>
                <w:sz w:val="28"/>
                <w:szCs w:val="28"/>
              </w:rPr>
            </w:pPr>
            <w:r w:rsidRPr="007178F8">
              <w:rPr>
                <w:rFonts w:ascii="Times New Roman" w:hAnsi="Times New Roman" w:cs="Times New Roman"/>
                <w:sz w:val="28"/>
                <w:szCs w:val="28"/>
              </w:rPr>
              <w:t>Результат і умови взаємодії великої кількості суб’єктів ринку, що визначає відповідний рівень економічного суперництва і можливість впливу окремих економічних агентів на загально ринкову ситуацію визначають:</w:t>
            </w:r>
          </w:p>
        </w:tc>
      </w:tr>
      <w:tr w:rsidR="00CA64EB" w:rsidRPr="006B0068" w:rsidTr="00A3181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48.</w:t>
            </w:r>
          </w:p>
        </w:tc>
        <w:tc>
          <w:tcPr>
            <w:tcW w:w="8795" w:type="dxa"/>
          </w:tcPr>
          <w:p w:rsidR="00CA64EB" w:rsidRPr="00F64E2A" w:rsidRDefault="00CA64EB" w:rsidP="000E35AE">
            <w:pPr>
              <w:jc w:val="both"/>
              <w:rPr>
                <w:rFonts w:ascii="Times New Roman" w:eastAsia="TimesNewRomanPSMT" w:hAnsi="Times New Roman" w:cs="Times New Roman"/>
                <w:b/>
                <w:sz w:val="28"/>
                <w:szCs w:val="28"/>
                <w:highlight w:val="yellow"/>
                <w:lang w:val="ru-RU"/>
              </w:rPr>
            </w:pPr>
            <w:r w:rsidRPr="00EC18AF">
              <w:rPr>
                <w:rFonts w:ascii="Times New Roman" w:hAnsi="Times New Roman" w:cs="Times New Roman"/>
                <w:sz w:val="28"/>
                <w:szCs w:val="28"/>
              </w:rPr>
              <w:t>Попит на продукцію монопольної фірми:</w:t>
            </w:r>
          </w:p>
        </w:tc>
      </w:tr>
      <w:tr w:rsidR="00CA64EB" w:rsidRPr="006B0068" w:rsidTr="00EC5466">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49. </w:t>
            </w:r>
          </w:p>
        </w:tc>
        <w:tc>
          <w:tcPr>
            <w:tcW w:w="8795" w:type="dxa"/>
          </w:tcPr>
          <w:p w:rsidR="00CA64EB" w:rsidRPr="00F64E2A" w:rsidRDefault="00CA64EB" w:rsidP="00651E9A">
            <w:pPr>
              <w:jc w:val="both"/>
              <w:rPr>
                <w:rFonts w:ascii="Times New Roman" w:eastAsia="TimesNewRomanPSMT" w:hAnsi="Times New Roman" w:cs="Times New Roman"/>
                <w:sz w:val="28"/>
                <w:szCs w:val="28"/>
                <w:highlight w:val="yellow"/>
                <w:lang w:val="ru-RU"/>
              </w:rPr>
            </w:pPr>
            <w:r w:rsidRPr="00845186">
              <w:rPr>
                <w:rFonts w:ascii="Times New Roman" w:hAnsi="Times New Roman" w:cs="Times New Roman"/>
                <w:sz w:val="28"/>
                <w:szCs w:val="28"/>
              </w:rPr>
              <w:t>За видом товару ринки поділяють на:</w:t>
            </w:r>
          </w:p>
        </w:tc>
      </w:tr>
      <w:tr w:rsidR="00CA64EB" w:rsidRPr="006B0068" w:rsidTr="00B20C65">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50. </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4659CB">
              <w:rPr>
                <w:rFonts w:ascii="Times New Roman" w:hAnsi="Times New Roman" w:cs="Times New Roman"/>
                <w:bCs/>
                <w:iCs/>
                <w:sz w:val="28"/>
                <w:szCs w:val="28"/>
              </w:rPr>
              <w:t>У чому полягає мета державного регулювання конкуренції</w:t>
            </w:r>
            <w:r>
              <w:rPr>
                <w:rFonts w:ascii="Times New Roman" w:hAnsi="Times New Roman" w:cs="Times New Roman"/>
                <w:bCs/>
                <w:iCs/>
                <w:sz w:val="28"/>
                <w:szCs w:val="28"/>
              </w:rPr>
              <w:t>:</w:t>
            </w:r>
          </w:p>
        </w:tc>
      </w:tr>
      <w:tr w:rsidR="00CA64EB" w:rsidRPr="006B0068" w:rsidTr="00046D2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51.</w:t>
            </w:r>
          </w:p>
        </w:tc>
        <w:tc>
          <w:tcPr>
            <w:tcW w:w="8795" w:type="dxa"/>
          </w:tcPr>
          <w:p w:rsidR="00CA64EB" w:rsidRPr="00886B80" w:rsidRDefault="00CA64EB" w:rsidP="00886B80">
            <w:pPr>
              <w:autoSpaceDE w:val="0"/>
              <w:autoSpaceDN w:val="0"/>
              <w:adjustRightInd w:val="0"/>
              <w:jc w:val="both"/>
              <w:rPr>
                <w:rFonts w:ascii="Times New Roman" w:eastAsia="TimesNewRomanPSMT" w:hAnsi="Times New Roman" w:cs="Times New Roman"/>
                <w:sz w:val="28"/>
                <w:szCs w:val="28"/>
              </w:rPr>
            </w:pPr>
            <w:r w:rsidRPr="00886B80">
              <w:rPr>
                <w:rFonts w:ascii="Times New Roman" w:hAnsi="Times New Roman" w:cs="Times New Roman"/>
                <w:bCs/>
                <w:iCs/>
                <w:sz w:val="28"/>
                <w:szCs w:val="28"/>
              </w:rPr>
              <w:t>До причин державного регулювання конкуренції не належить:</w:t>
            </w:r>
          </w:p>
        </w:tc>
      </w:tr>
      <w:tr w:rsidR="00CA64EB" w:rsidRPr="006B0068" w:rsidTr="00BD08DF">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52.</w:t>
            </w:r>
          </w:p>
        </w:tc>
        <w:tc>
          <w:tcPr>
            <w:tcW w:w="8795" w:type="dxa"/>
          </w:tcPr>
          <w:p w:rsidR="00CA64EB" w:rsidRPr="00886B80" w:rsidRDefault="00CA64EB" w:rsidP="00886B80">
            <w:pPr>
              <w:autoSpaceDE w:val="0"/>
              <w:autoSpaceDN w:val="0"/>
              <w:adjustRightInd w:val="0"/>
              <w:jc w:val="both"/>
              <w:rPr>
                <w:rFonts w:ascii="Times New Roman" w:hAnsi="Times New Roman" w:cs="Times New Roman"/>
                <w:bCs/>
                <w:iCs/>
                <w:sz w:val="28"/>
                <w:szCs w:val="28"/>
              </w:rPr>
            </w:pPr>
            <w:r w:rsidRPr="00886B80">
              <w:rPr>
                <w:rFonts w:ascii="Times New Roman" w:hAnsi="Times New Roman" w:cs="Times New Roman"/>
                <w:bCs/>
                <w:iCs/>
                <w:sz w:val="28"/>
                <w:szCs w:val="28"/>
              </w:rPr>
              <w:t>До методів державного регулювання конкуренції належать:</w:t>
            </w:r>
          </w:p>
        </w:tc>
      </w:tr>
      <w:tr w:rsidR="00CA64EB" w:rsidRPr="006B0068" w:rsidTr="00057764">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53.</w:t>
            </w:r>
          </w:p>
        </w:tc>
        <w:tc>
          <w:tcPr>
            <w:tcW w:w="8795" w:type="dxa"/>
          </w:tcPr>
          <w:p w:rsidR="00CA64EB" w:rsidRPr="00F64E2A" w:rsidRDefault="00CA64EB" w:rsidP="00890776">
            <w:pPr>
              <w:autoSpaceDE w:val="0"/>
              <w:autoSpaceDN w:val="0"/>
              <w:adjustRightInd w:val="0"/>
              <w:jc w:val="both"/>
              <w:rPr>
                <w:rFonts w:ascii="Times New Roman" w:eastAsia="TimesNewRomanPSMT" w:hAnsi="Times New Roman" w:cs="Times New Roman"/>
                <w:sz w:val="28"/>
                <w:szCs w:val="28"/>
                <w:lang w:val="ru-RU"/>
              </w:rPr>
            </w:pPr>
            <w:r w:rsidRPr="00890776">
              <w:rPr>
                <w:rFonts w:ascii="Times New Roman" w:hAnsi="Times New Roman" w:cs="Times New Roman"/>
                <w:bCs/>
                <w:iCs/>
                <w:sz w:val="28"/>
                <w:szCs w:val="28"/>
              </w:rPr>
              <w:t>Дотримання якого принципу державного регулювання конкуренції забезпечує його ефективність</w:t>
            </w:r>
            <w:r>
              <w:rPr>
                <w:rFonts w:ascii="Times New Roman" w:hAnsi="Times New Roman" w:cs="Times New Roman"/>
                <w:bCs/>
                <w:iCs/>
                <w:sz w:val="28"/>
                <w:szCs w:val="28"/>
              </w:rPr>
              <w:t>:</w:t>
            </w:r>
          </w:p>
        </w:tc>
      </w:tr>
      <w:tr w:rsidR="00CA64EB" w:rsidRPr="006B0068" w:rsidTr="00966C9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54.</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highlight w:val="yellow"/>
                <w:lang w:val="ru-RU"/>
              </w:rPr>
            </w:pPr>
            <w:r w:rsidRPr="0019784F">
              <w:rPr>
                <w:rFonts w:ascii="Times New Roman" w:hAnsi="Times New Roman" w:cs="Times New Roman"/>
                <w:bCs/>
                <w:iCs/>
                <w:sz w:val="28"/>
                <w:szCs w:val="28"/>
              </w:rPr>
              <w:t>Які засоби не використовуються у державному регулюванні конкуренції</w:t>
            </w:r>
            <w:r>
              <w:rPr>
                <w:rFonts w:ascii="Times New Roman" w:hAnsi="Times New Roman" w:cs="Times New Roman"/>
                <w:bCs/>
                <w:iCs/>
                <w:sz w:val="28"/>
                <w:szCs w:val="28"/>
              </w:rPr>
              <w:t>:</w:t>
            </w:r>
          </w:p>
        </w:tc>
      </w:tr>
      <w:tr w:rsidR="00CA64EB" w:rsidRPr="006B0068" w:rsidTr="009240EC">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55.</w:t>
            </w:r>
          </w:p>
        </w:tc>
        <w:tc>
          <w:tcPr>
            <w:tcW w:w="8795" w:type="dxa"/>
          </w:tcPr>
          <w:p w:rsidR="00CA64EB" w:rsidRPr="00170F31" w:rsidRDefault="00CA64EB" w:rsidP="00170F31">
            <w:pPr>
              <w:autoSpaceDE w:val="0"/>
              <w:autoSpaceDN w:val="0"/>
              <w:adjustRightInd w:val="0"/>
              <w:jc w:val="both"/>
              <w:rPr>
                <w:rFonts w:ascii="Times New Roman" w:eastAsia="TimesNewRomanPSMT" w:hAnsi="Times New Roman" w:cs="Times New Roman"/>
                <w:sz w:val="28"/>
                <w:szCs w:val="28"/>
              </w:rPr>
            </w:pPr>
            <w:r w:rsidRPr="00170F31">
              <w:rPr>
                <w:rFonts w:ascii="Times New Roman" w:hAnsi="Times New Roman" w:cs="Times New Roman"/>
                <w:bCs/>
                <w:iCs/>
                <w:sz w:val="28"/>
                <w:szCs w:val="28"/>
              </w:rPr>
              <w:t>Оберіть відомство, на яке покладається здійснення державної політики у сфері економічної конкуренції:</w:t>
            </w:r>
          </w:p>
        </w:tc>
      </w:tr>
      <w:tr w:rsidR="00CA64EB" w:rsidRPr="006B0068" w:rsidTr="003F07E7">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56. </w:t>
            </w:r>
          </w:p>
        </w:tc>
        <w:tc>
          <w:tcPr>
            <w:tcW w:w="8795" w:type="dxa"/>
          </w:tcPr>
          <w:p w:rsidR="00CA64EB" w:rsidRPr="00170F31" w:rsidRDefault="00CA64EB" w:rsidP="002D6013">
            <w:pPr>
              <w:autoSpaceDE w:val="0"/>
              <w:autoSpaceDN w:val="0"/>
              <w:adjustRightInd w:val="0"/>
              <w:rPr>
                <w:rFonts w:ascii="Times New Roman" w:eastAsia="TimesNewRomanPSMT" w:hAnsi="Times New Roman" w:cs="Times New Roman"/>
                <w:b/>
                <w:sz w:val="28"/>
                <w:szCs w:val="28"/>
              </w:rPr>
            </w:pPr>
            <w:r w:rsidRPr="00170F31">
              <w:rPr>
                <w:rFonts w:ascii="Times New Roman" w:hAnsi="Times New Roman" w:cs="Times New Roman"/>
                <w:bCs/>
                <w:iCs/>
                <w:sz w:val="28"/>
                <w:szCs w:val="28"/>
              </w:rPr>
              <w:t>Яку функцію не виконує Антимонопольний комітет України</w:t>
            </w:r>
            <w:r>
              <w:rPr>
                <w:rFonts w:ascii="Times New Roman" w:hAnsi="Times New Roman" w:cs="Times New Roman"/>
                <w:bCs/>
                <w:iCs/>
                <w:sz w:val="28"/>
                <w:szCs w:val="28"/>
              </w:rPr>
              <w:t>:</w:t>
            </w:r>
          </w:p>
        </w:tc>
      </w:tr>
      <w:tr w:rsidR="00CA64EB" w:rsidRPr="006B0068" w:rsidTr="00555513">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57. </w:t>
            </w:r>
          </w:p>
        </w:tc>
        <w:tc>
          <w:tcPr>
            <w:tcW w:w="8795" w:type="dxa"/>
          </w:tcPr>
          <w:p w:rsidR="00CA64EB" w:rsidRPr="00F64E2A" w:rsidRDefault="00CA64EB" w:rsidP="007D4EA2">
            <w:pPr>
              <w:autoSpaceDE w:val="0"/>
              <w:autoSpaceDN w:val="0"/>
              <w:adjustRightInd w:val="0"/>
              <w:jc w:val="both"/>
              <w:rPr>
                <w:rFonts w:ascii="Times New Roman" w:eastAsia="TimesNewRomanPSMT" w:hAnsi="Times New Roman" w:cs="Times New Roman"/>
                <w:sz w:val="28"/>
                <w:szCs w:val="28"/>
                <w:lang w:val="ru-RU"/>
              </w:rPr>
            </w:pPr>
            <w:r w:rsidRPr="007D4EA2">
              <w:rPr>
                <w:rFonts w:ascii="Times New Roman" w:hAnsi="Times New Roman" w:cs="Times New Roman"/>
                <w:bCs/>
                <w:iCs/>
                <w:sz w:val="28"/>
                <w:szCs w:val="28"/>
              </w:rPr>
              <w:t>У чому полягає сутність регулятивної функції Антимонопольного комітету України</w:t>
            </w:r>
            <w:r>
              <w:rPr>
                <w:rFonts w:ascii="Times New Roman" w:hAnsi="Times New Roman" w:cs="Times New Roman"/>
                <w:bCs/>
                <w:iCs/>
                <w:sz w:val="28"/>
                <w:szCs w:val="28"/>
              </w:rPr>
              <w:t>:</w:t>
            </w:r>
          </w:p>
        </w:tc>
      </w:tr>
      <w:tr w:rsidR="00CA64EB" w:rsidRPr="006B0068" w:rsidTr="008909CD">
        <w:tc>
          <w:tcPr>
            <w:tcW w:w="776" w:type="dxa"/>
          </w:tcPr>
          <w:p w:rsidR="00CA64EB" w:rsidRDefault="00CA64EB" w:rsidP="00D223AA">
            <w:pPr>
              <w:jc w:val="both"/>
              <w:rPr>
                <w:rFonts w:ascii="Times New Roman" w:hAnsi="Times New Roman" w:cs="Times New Roman"/>
                <w:sz w:val="28"/>
                <w:szCs w:val="28"/>
              </w:rPr>
            </w:pPr>
            <w:r>
              <w:rPr>
                <w:rFonts w:ascii="Times New Roman" w:hAnsi="Times New Roman" w:cs="Times New Roman"/>
                <w:sz w:val="28"/>
                <w:szCs w:val="28"/>
              </w:rPr>
              <w:t xml:space="preserve">58. </w:t>
            </w:r>
          </w:p>
        </w:tc>
        <w:tc>
          <w:tcPr>
            <w:tcW w:w="8795" w:type="dxa"/>
          </w:tcPr>
          <w:p w:rsidR="00CA64EB" w:rsidRPr="00F64E2A" w:rsidRDefault="00CA64EB" w:rsidP="001B2876">
            <w:pPr>
              <w:autoSpaceDE w:val="0"/>
              <w:autoSpaceDN w:val="0"/>
              <w:adjustRightInd w:val="0"/>
              <w:jc w:val="both"/>
              <w:rPr>
                <w:rFonts w:ascii="Times New Roman" w:eastAsia="TimesNewRomanPSMT" w:hAnsi="Times New Roman" w:cs="Times New Roman"/>
                <w:sz w:val="28"/>
                <w:szCs w:val="28"/>
                <w:lang w:val="ru-RU"/>
              </w:rPr>
            </w:pPr>
            <w:r w:rsidRPr="001B2876">
              <w:rPr>
                <w:rFonts w:ascii="Times New Roman" w:hAnsi="Times New Roman" w:cs="Times New Roman"/>
                <w:bCs/>
                <w:iCs/>
                <w:sz w:val="28"/>
                <w:szCs w:val="28"/>
              </w:rPr>
              <w:t>Оберіть правильне визначення поняття «конкурентне середовище»:</w:t>
            </w:r>
          </w:p>
        </w:tc>
      </w:tr>
      <w:tr w:rsidR="00CA64EB" w:rsidRPr="006B0068" w:rsidTr="00F56870">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59</w:t>
            </w:r>
            <w:r w:rsidRPr="00D223AA">
              <w:rPr>
                <w:rFonts w:ascii="Times New Roman" w:hAnsi="Times New Roman" w:cs="Times New Roman"/>
                <w:sz w:val="28"/>
                <w:szCs w:val="28"/>
              </w:rPr>
              <w:t xml:space="preserve">. </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lang w:val="ru-RU"/>
              </w:rPr>
            </w:pPr>
            <w:r w:rsidRPr="00D223AA">
              <w:rPr>
                <w:rFonts w:ascii="Times New Roman" w:hAnsi="Times New Roman" w:cs="Times New Roman"/>
                <w:bCs/>
                <w:iCs/>
                <w:sz w:val="28"/>
                <w:szCs w:val="28"/>
              </w:rPr>
              <w:t>Оберіть види конкурентного середовища залежно від об’єкта купівлі:</w:t>
            </w:r>
          </w:p>
        </w:tc>
      </w:tr>
      <w:tr w:rsidR="00CA64EB" w:rsidRPr="006B0068" w:rsidTr="0029522D">
        <w:tc>
          <w:tcPr>
            <w:tcW w:w="776" w:type="dxa"/>
          </w:tcPr>
          <w:p w:rsidR="00CA64EB" w:rsidRPr="00D223AA" w:rsidRDefault="00CA64EB" w:rsidP="00D223AA">
            <w:pPr>
              <w:jc w:val="both"/>
              <w:rPr>
                <w:rFonts w:ascii="Times New Roman" w:hAnsi="Times New Roman" w:cs="Times New Roman"/>
                <w:sz w:val="28"/>
                <w:szCs w:val="28"/>
              </w:rPr>
            </w:pPr>
            <w:r>
              <w:rPr>
                <w:rFonts w:ascii="Times New Roman" w:hAnsi="Times New Roman" w:cs="Times New Roman"/>
                <w:sz w:val="28"/>
                <w:szCs w:val="28"/>
              </w:rPr>
              <w:t>60.</w:t>
            </w:r>
          </w:p>
        </w:tc>
        <w:tc>
          <w:tcPr>
            <w:tcW w:w="8795" w:type="dxa"/>
          </w:tcPr>
          <w:p w:rsidR="00CA64EB" w:rsidRPr="00F64E2A" w:rsidRDefault="00CA64EB" w:rsidP="004C07F5">
            <w:pPr>
              <w:autoSpaceDE w:val="0"/>
              <w:autoSpaceDN w:val="0"/>
              <w:adjustRightInd w:val="0"/>
              <w:jc w:val="both"/>
              <w:rPr>
                <w:rFonts w:ascii="Times New Roman" w:eastAsia="TimesNewRomanPSMT" w:hAnsi="Times New Roman" w:cs="Times New Roman"/>
                <w:sz w:val="28"/>
                <w:szCs w:val="28"/>
                <w:highlight w:val="yellow"/>
                <w:lang w:val="ru-RU"/>
              </w:rPr>
            </w:pPr>
            <w:r w:rsidRPr="004C07F5">
              <w:rPr>
                <w:rFonts w:ascii="Times New Roman" w:hAnsi="Times New Roman" w:cs="Times New Roman"/>
                <w:bCs/>
                <w:iCs/>
                <w:sz w:val="28"/>
                <w:szCs w:val="28"/>
              </w:rPr>
              <w:t>До видів конкурентного середовища залежно від територіальної ознаки не належить:</w:t>
            </w:r>
          </w:p>
        </w:tc>
      </w:tr>
      <w:tr w:rsidR="00CA64EB" w:rsidRPr="006B0068" w:rsidTr="00280FE9">
        <w:tc>
          <w:tcPr>
            <w:tcW w:w="776" w:type="dxa"/>
          </w:tcPr>
          <w:p w:rsidR="00CA64EB" w:rsidRPr="00B5203C" w:rsidRDefault="00CA64EB" w:rsidP="0032539F">
            <w:pPr>
              <w:jc w:val="both"/>
              <w:rPr>
                <w:rFonts w:ascii="Times New Roman" w:hAnsi="Times New Roman" w:cs="Times New Roman"/>
                <w:sz w:val="28"/>
                <w:szCs w:val="28"/>
              </w:rPr>
            </w:pPr>
            <w:r>
              <w:rPr>
                <w:rFonts w:ascii="Times New Roman" w:hAnsi="Times New Roman" w:cs="Times New Roman"/>
                <w:sz w:val="28"/>
                <w:szCs w:val="28"/>
              </w:rPr>
              <w:t>61.</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За якою класифікаційною ознакою виокремлюють конкурентне середовище досконалої конкуренції</w:t>
            </w:r>
            <w:r>
              <w:rPr>
                <w:rFonts w:ascii="Times New Roman" w:hAnsi="Times New Roman" w:cs="Times New Roman"/>
                <w:bCs/>
                <w:iCs/>
                <w:sz w:val="28"/>
                <w:szCs w:val="28"/>
              </w:rPr>
              <w:t>:</w:t>
            </w:r>
          </w:p>
        </w:tc>
      </w:tr>
      <w:tr w:rsidR="00CA64EB" w:rsidRPr="006B0068" w:rsidTr="005912A3">
        <w:tc>
          <w:tcPr>
            <w:tcW w:w="776" w:type="dxa"/>
          </w:tcPr>
          <w:p w:rsidR="00CA64EB" w:rsidRPr="00B5203C"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Pr="00B5203C">
              <w:rPr>
                <w:rFonts w:ascii="Times New Roman" w:hAnsi="Times New Roman" w:cs="Times New Roman"/>
                <w:sz w:val="28"/>
                <w:szCs w:val="28"/>
                <w:lang w:val="ru-RU"/>
              </w:rPr>
              <w:t>.</w:t>
            </w:r>
          </w:p>
        </w:tc>
        <w:tc>
          <w:tcPr>
            <w:tcW w:w="8795" w:type="dxa"/>
          </w:tcPr>
          <w:p w:rsidR="00CA64EB" w:rsidRPr="00F64E2A" w:rsidRDefault="00CA64EB" w:rsidP="00B5203C">
            <w:pPr>
              <w:autoSpaceDE w:val="0"/>
              <w:autoSpaceDN w:val="0"/>
              <w:adjustRightInd w:val="0"/>
              <w:jc w:val="both"/>
              <w:rPr>
                <w:rFonts w:ascii="Times New Roman" w:eastAsia="TimesNewRomanPSMT" w:hAnsi="Times New Roman" w:cs="Times New Roman"/>
                <w:sz w:val="28"/>
                <w:szCs w:val="28"/>
                <w:lang w:val="ru-RU"/>
              </w:rPr>
            </w:pPr>
            <w:r w:rsidRPr="00B5203C">
              <w:rPr>
                <w:rFonts w:ascii="Times New Roman" w:hAnsi="Times New Roman" w:cs="Times New Roman"/>
                <w:bCs/>
                <w:iCs/>
                <w:sz w:val="28"/>
                <w:szCs w:val="28"/>
              </w:rPr>
              <w:t>Оберіть правильне визначення поняття «діагностика конкурентного середовища»:</w:t>
            </w:r>
          </w:p>
        </w:tc>
      </w:tr>
      <w:tr w:rsidR="00CA64EB" w:rsidRPr="006B0068" w:rsidTr="00911778">
        <w:tc>
          <w:tcPr>
            <w:tcW w:w="776" w:type="dxa"/>
          </w:tcPr>
          <w:p w:rsidR="00CA64EB" w:rsidRPr="00B5203C" w:rsidRDefault="00CA64EB" w:rsidP="000D66E2">
            <w:pPr>
              <w:jc w:val="both"/>
              <w:rPr>
                <w:rFonts w:ascii="Times New Roman" w:hAnsi="Times New Roman" w:cs="Times New Roman"/>
                <w:sz w:val="28"/>
                <w:szCs w:val="28"/>
                <w:lang w:val="ru-RU"/>
              </w:rPr>
            </w:pPr>
            <w:r>
              <w:rPr>
                <w:rFonts w:ascii="Times New Roman" w:hAnsi="Times New Roman" w:cs="Times New Roman"/>
                <w:sz w:val="28"/>
                <w:szCs w:val="28"/>
                <w:lang w:val="ru-RU"/>
              </w:rPr>
              <w:t>63.</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highlight w:val="yellow"/>
                <w:lang w:val="ru-RU"/>
              </w:rPr>
            </w:pPr>
            <w:r w:rsidRPr="00B5203C">
              <w:rPr>
                <w:rFonts w:ascii="Times New Roman" w:hAnsi="Times New Roman" w:cs="Times New Roman"/>
                <w:bCs/>
                <w:iCs/>
                <w:sz w:val="28"/>
                <w:szCs w:val="28"/>
              </w:rPr>
              <w:t>Оберіть форми діагностики конкурентного середовища підприємства:</w:t>
            </w:r>
          </w:p>
        </w:tc>
      </w:tr>
      <w:tr w:rsidR="00CA64EB" w:rsidRPr="006B0068" w:rsidTr="009E742E">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64.</w:t>
            </w:r>
          </w:p>
        </w:tc>
        <w:tc>
          <w:tcPr>
            <w:tcW w:w="8795" w:type="dxa"/>
          </w:tcPr>
          <w:p w:rsidR="00CA64EB" w:rsidRPr="00F64E2A" w:rsidRDefault="00CA64EB" w:rsidP="0032238B">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З якого етапу розпочинається діагностика конкурентного середовища підприємства</w:t>
            </w:r>
            <w:r>
              <w:rPr>
                <w:rFonts w:ascii="Times New Roman" w:hAnsi="Times New Roman" w:cs="Times New Roman"/>
                <w:bCs/>
                <w:iCs/>
                <w:sz w:val="28"/>
                <w:szCs w:val="28"/>
                <w:lang w:val="ru-RU"/>
              </w:rPr>
              <w:t>:</w:t>
            </w:r>
          </w:p>
        </w:tc>
      </w:tr>
      <w:tr w:rsidR="00CA64EB" w:rsidRPr="006B0068" w:rsidTr="00112A83">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8795" w:type="dxa"/>
          </w:tcPr>
          <w:p w:rsidR="00CA64EB" w:rsidRPr="00F64E2A" w:rsidRDefault="00CA64EB" w:rsidP="003B7C39">
            <w:pPr>
              <w:autoSpaceDE w:val="0"/>
              <w:autoSpaceDN w:val="0"/>
              <w:adjustRightInd w:val="0"/>
              <w:jc w:val="both"/>
              <w:rPr>
                <w:rFonts w:ascii="Times New Roman" w:eastAsia="TimesNewRomanPSMT" w:hAnsi="Times New Roman" w:cs="Times New Roman"/>
                <w:sz w:val="28"/>
                <w:szCs w:val="28"/>
                <w:lang w:val="ru-RU"/>
              </w:rPr>
            </w:pPr>
            <w:r w:rsidRPr="0032238B">
              <w:rPr>
                <w:rFonts w:ascii="Times New Roman" w:hAnsi="Times New Roman" w:cs="Times New Roman"/>
                <w:bCs/>
                <w:iCs/>
                <w:sz w:val="28"/>
                <w:szCs w:val="28"/>
              </w:rPr>
              <w:t xml:space="preserve">На якому етапі здійснюється характеристика конкурентних сил експертним шляхом на основі моделі п’яти сил М. </w:t>
            </w:r>
            <w:proofErr w:type="spellStart"/>
            <w:r w:rsidRPr="0032238B">
              <w:rPr>
                <w:rFonts w:ascii="Times New Roman" w:hAnsi="Times New Roman" w:cs="Times New Roman"/>
                <w:bCs/>
                <w:iCs/>
                <w:sz w:val="28"/>
                <w:szCs w:val="28"/>
              </w:rPr>
              <w:t>Портера</w:t>
            </w:r>
            <w:proofErr w:type="spellEnd"/>
            <w:r>
              <w:rPr>
                <w:rFonts w:ascii="Times New Roman" w:hAnsi="Times New Roman" w:cs="Times New Roman"/>
                <w:bCs/>
                <w:iCs/>
                <w:sz w:val="28"/>
                <w:szCs w:val="28"/>
                <w:lang w:val="ru-RU"/>
              </w:rPr>
              <w:t>:</w:t>
            </w:r>
          </w:p>
        </w:tc>
      </w:tr>
      <w:tr w:rsidR="00CA64EB" w:rsidRPr="006B0068" w:rsidTr="001E22F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8795" w:type="dxa"/>
          </w:tcPr>
          <w:p w:rsidR="00CA64EB" w:rsidRPr="003B7C39" w:rsidRDefault="00CA64EB" w:rsidP="003B7C39">
            <w:pPr>
              <w:autoSpaceDE w:val="0"/>
              <w:autoSpaceDN w:val="0"/>
              <w:adjustRightInd w:val="0"/>
              <w:jc w:val="both"/>
              <w:rPr>
                <w:rFonts w:ascii="Times New Roman" w:hAnsi="Times New Roman" w:cs="Times New Roman"/>
                <w:bCs/>
                <w:iCs/>
                <w:sz w:val="28"/>
                <w:szCs w:val="28"/>
              </w:rPr>
            </w:pPr>
            <w:r w:rsidRPr="003B7C39">
              <w:rPr>
                <w:rFonts w:ascii="Times New Roman" w:hAnsi="Times New Roman" w:cs="Times New Roman"/>
                <w:bCs/>
                <w:iCs/>
                <w:sz w:val="28"/>
                <w:szCs w:val="28"/>
              </w:rPr>
              <w:t>Який показник розраховують за результатами експертного оцінювання конкурентних сил на ринку</w:t>
            </w:r>
            <w:r>
              <w:rPr>
                <w:rFonts w:ascii="Times New Roman" w:hAnsi="Times New Roman" w:cs="Times New Roman"/>
                <w:bCs/>
                <w:iCs/>
                <w:sz w:val="28"/>
                <w:szCs w:val="28"/>
                <w:lang w:val="ru-RU"/>
              </w:rPr>
              <w:t>:</w:t>
            </w:r>
          </w:p>
        </w:tc>
      </w:tr>
      <w:tr w:rsidR="00CA64EB" w:rsidRPr="006B0068" w:rsidTr="00BE4C48">
        <w:tc>
          <w:tcPr>
            <w:tcW w:w="776" w:type="dxa"/>
          </w:tcPr>
          <w:p w:rsidR="00CA64EB" w:rsidRDefault="00CA64EB" w:rsidP="00B5203C">
            <w:pPr>
              <w:jc w:val="both"/>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До показників інтенсивності конкуренції та оцінювання монополізації ринку не належить:</w:t>
            </w:r>
          </w:p>
        </w:tc>
      </w:tr>
      <w:tr w:rsidR="00CA64EB" w:rsidRPr="006B0068" w:rsidTr="00C77575">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68</w:t>
            </w:r>
            <w:r w:rsidRPr="001F40EA">
              <w:rPr>
                <w:rFonts w:ascii="Times New Roman" w:hAnsi="Times New Roman" w:cs="Times New Roman"/>
                <w:sz w:val="28"/>
                <w:szCs w:val="28"/>
                <w:lang w:val="ru-RU"/>
              </w:rPr>
              <w:t>.</w:t>
            </w:r>
          </w:p>
        </w:tc>
        <w:tc>
          <w:tcPr>
            <w:tcW w:w="8795" w:type="dxa"/>
          </w:tcPr>
          <w:p w:rsidR="00CA64EB" w:rsidRPr="00F64E2A" w:rsidRDefault="00CA64EB" w:rsidP="001F40EA">
            <w:pPr>
              <w:autoSpaceDE w:val="0"/>
              <w:autoSpaceDN w:val="0"/>
              <w:adjustRightInd w:val="0"/>
              <w:jc w:val="both"/>
              <w:rPr>
                <w:rFonts w:ascii="Times New Roman" w:eastAsia="TimesNewRomanPSMT" w:hAnsi="Times New Roman" w:cs="Times New Roman"/>
                <w:sz w:val="28"/>
                <w:szCs w:val="28"/>
                <w:lang w:val="ru-RU"/>
              </w:rPr>
            </w:pPr>
            <w:r w:rsidRPr="001F40EA">
              <w:rPr>
                <w:rFonts w:ascii="Times New Roman" w:hAnsi="Times New Roman" w:cs="Times New Roman"/>
                <w:bCs/>
                <w:iCs/>
                <w:sz w:val="28"/>
                <w:szCs w:val="28"/>
              </w:rPr>
              <w:t>У чому полягає сутність коефіцієнта відносної концентрації</w:t>
            </w:r>
            <w:r>
              <w:rPr>
                <w:rFonts w:ascii="Times New Roman" w:hAnsi="Times New Roman" w:cs="Times New Roman"/>
                <w:bCs/>
                <w:iCs/>
                <w:sz w:val="28"/>
                <w:szCs w:val="28"/>
                <w:lang w:val="ru-RU"/>
              </w:rPr>
              <w:t>:</w:t>
            </w:r>
          </w:p>
        </w:tc>
      </w:tr>
      <w:tr w:rsidR="00CA64EB" w:rsidRPr="006B0068" w:rsidTr="00103BC4">
        <w:tc>
          <w:tcPr>
            <w:tcW w:w="776" w:type="dxa"/>
          </w:tcPr>
          <w:p w:rsidR="00CA64EB" w:rsidRPr="001F40EA"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8795" w:type="dxa"/>
          </w:tcPr>
          <w:p w:rsidR="00CA64EB" w:rsidRPr="00F64E2A" w:rsidRDefault="00CA64EB" w:rsidP="007C139B">
            <w:pPr>
              <w:autoSpaceDE w:val="0"/>
              <w:autoSpaceDN w:val="0"/>
              <w:adjustRightInd w:val="0"/>
              <w:rPr>
                <w:rFonts w:ascii="Times New Roman" w:eastAsia="TimesNewRomanPSMT" w:hAnsi="Times New Roman" w:cs="Times New Roman"/>
                <w:sz w:val="28"/>
                <w:szCs w:val="28"/>
                <w:lang w:val="ru-RU"/>
              </w:rPr>
            </w:pPr>
            <w:r w:rsidRPr="007C139B">
              <w:rPr>
                <w:rFonts w:ascii="Times New Roman" w:hAnsi="Times New Roman" w:cs="Times New Roman"/>
                <w:bCs/>
                <w:iCs/>
                <w:sz w:val="28"/>
                <w:szCs w:val="28"/>
              </w:rPr>
              <w:t>Оберіть показник, який недоцільно використовувати для оцінювання монополізації ринку:</w:t>
            </w:r>
          </w:p>
        </w:tc>
      </w:tr>
      <w:tr w:rsidR="00CA64EB" w:rsidRPr="006B0068" w:rsidTr="001A1CB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8795" w:type="dxa"/>
          </w:tcPr>
          <w:p w:rsidR="00CA64EB" w:rsidRPr="00F64E2A" w:rsidRDefault="00CA64EB" w:rsidP="007C139B">
            <w:pPr>
              <w:autoSpaceDE w:val="0"/>
              <w:autoSpaceDN w:val="0"/>
              <w:adjustRightInd w:val="0"/>
              <w:jc w:val="both"/>
              <w:rPr>
                <w:rFonts w:ascii="Times New Roman" w:eastAsia="TimesNewRomanPSMT" w:hAnsi="Times New Roman" w:cs="Times New Roman"/>
                <w:b/>
                <w:sz w:val="28"/>
                <w:szCs w:val="28"/>
                <w:lang w:val="ru-RU"/>
              </w:rPr>
            </w:pPr>
            <w:r w:rsidRPr="007C139B">
              <w:rPr>
                <w:rFonts w:ascii="Times New Roman" w:hAnsi="Times New Roman" w:cs="Times New Roman"/>
                <w:bCs/>
                <w:iCs/>
                <w:sz w:val="28"/>
                <w:szCs w:val="28"/>
              </w:rPr>
              <w:t>Який етап є завершальним у загальній послідовності діагностики конкурентного середовища підприємства</w:t>
            </w:r>
            <w:r>
              <w:rPr>
                <w:rFonts w:ascii="Times New Roman" w:hAnsi="Times New Roman" w:cs="Times New Roman"/>
                <w:bCs/>
                <w:iCs/>
                <w:sz w:val="28"/>
                <w:szCs w:val="28"/>
                <w:lang w:val="ru-RU"/>
              </w:rPr>
              <w:t>:</w:t>
            </w:r>
          </w:p>
        </w:tc>
      </w:tr>
      <w:tr w:rsidR="00CA64EB" w:rsidRPr="006B0068" w:rsidTr="002314C3">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8795" w:type="dxa"/>
          </w:tcPr>
          <w:p w:rsidR="00CA64EB" w:rsidRPr="00913D96" w:rsidRDefault="00CA64EB" w:rsidP="00913D96">
            <w:pPr>
              <w:autoSpaceDE w:val="0"/>
              <w:autoSpaceDN w:val="0"/>
              <w:adjustRightInd w:val="0"/>
              <w:jc w:val="both"/>
              <w:rPr>
                <w:rFonts w:ascii="Times New Roman" w:eastAsia="TimesNewRomanPSMT" w:hAnsi="Times New Roman" w:cs="Times New Roman"/>
                <w:sz w:val="28"/>
                <w:szCs w:val="28"/>
                <w:highlight w:val="yellow"/>
                <w:lang w:val="ru-RU"/>
              </w:rPr>
            </w:pPr>
            <w:r w:rsidRPr="00913D96">
              <w:rPr>
                <w:rFonts w:ascii="Times New Roman" w:eastAsia="TimesNewRomanPSMT" w:hAnsi="Times New Roman" w:cs="Times New Roman"/>
                <w:sz w:val="28"/>
                <w:szCs w:val="28"/>
              </w:rPr>
              <w:t xml:space="preserve">З </w:t>
            </w:r>
            <w:r w:rsidRPr="00913D96">
              <w:rPr>
                <w:rFonts w:ascii="Times New Roman" w:hAnsi="Times New Roman" w:cs="Times New Roman"/>
                <w:bCs/>
                <w:iCs/>
                <w:sz w:val="28"/>
                <w:szCs w:val="28"/>
              </w:rPr>
              <w:t>використанням яких показників відбувається побудова конкурентної карти ринку</w:t>
            </w:r>
            <w:r>
              <w:rPr>
                <w:rFonts w:ascii="Times New Roman" w:hAnsi="Times New Roman" w:cs="Times New Roman"/>
                <w:bCs/>
                <w:iCs/>
                <w:sz w:val="28"/>
                <w:szCs w:val="28"/>
                <w:lang w:val="ru-RU"/>
              </w:rPr>
              <w:t>:</w:t>
            </w:r>
          </w:p>
        </w:tc>
      </w:tr>
      <w:tr w:rsidR="00CA64EB" w:rsidRPr="006B0068" w:rsidTr="00CA74F4">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8795" w:type="dxa"/>
          </w:tcPr>
          <w:p w:rsidR="00CA64EB" w:rsidRPr="00F64E2A" w:rsidRDefault="00CA64EB" w:rsidP="00801142">
            <w:pPr>
              <w:jc w:val="both"/>
              <w:rPr>
                <w:rFonts w:ascii="Times New Roman" w:eastAsia="TimesNewRomanPSMT" w:hAnsi="Times New Roman" w:cs="Times New Roman"/>
                <w:sz w:val="28"/>
                <w:szCs w:val="28"/>
                <w:lang w:val="ru-RU"/>
              </w:rPr>
            </w:pPr>
            <w:r w:rsidRPr="00801142">
              <w:rPr>
                <w:rFonts w:ascii="Times New Roman" w:hAnsi="Times New Roman" w:cs="Times New Roman"/>
                <w:sz w:val="28"/>
                <w:szCs w:val="28"/>
              </w:rPr>
              <w:t>Дії уряду спрямовані на підтримку високого рівня зайнятості, регулювання ціни на продукцію створюють</w:t>
            </w:r>
            <w:r>
              <w:rPr>
                <w:rFonts w:ascii="Times New Roman" w:hAnsi="Times New Roman" w:cs="Times New Roman"/>
                <w:sz w:val="28"/>
                <w:szCs w:val="28"/>
              </w:rPr>
              <w:t>:</w:t>
            </w:r>
          </w:p>
        </w:tc>
      </w:tr>
      <w:tr w:rsidR="00CA64EB" w:rsidRPr="006B0068" w:rsidTr="005F6175">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8795" w:type="dxa"/>
          </w:tcPr>
          <w:p w:rsidR="00CA64EB" w:rsidRPr="00AC4D89" w:rsidRDefault="00CA64EB" w:rsidP="00AC4D89">
            <w:pPr>
              <w:autoSpaceDE w:val="0"/>
              <w:autoSpaceDN w:val="0"/>
              <w:adjustRightInd w:val="0"/>
              <w:jc w:val="both"/>
              <w:rPr>
                <w:rFonts w:ascii="Times New Roman" w:hAnsi="Times New Roman" w:cs="Times New Roman"/>
                <w:sz w:val="28"/>
                <w:szCs w:val="28"/>
              </w:rPr>
            </w:pPr>
            <w:r w:rsidRPr="00AC4D89">
              <w:rPr>
                <w:rFonts w:ascii="Times New Roman" w:hAnsi="Times New Roman" w:cs="Times New Roman"/>
                <w:sz w:val="28"/>
                <w:szCs w:val="28"/>
              </w:rPr>
              <w:t>Автором моделі «п’яти сил конкуренції» є:</w:t>
            </w:r>
          </w:p>
        </w:tc>
      </w:tr>
      <w:tr w:rsidR="00CA64EB" w:rsidRPr="006B0068" w:rsidTr="00F25931">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8795" w:type="dxa"/>
          </w:tcPr>
          <w:p w:rsidR="00CA64EB" w:rsidRPr="00AC4D89" w:rsidRDefault="00CA64EB" w:rsidP="00CE080E">
            <w:pPr>
              <w:autoSpaceDE w:val="0"/>
              <w:autoSpaceDN w:val="0"/>
              <w:adjustRightInd w:val="0"/>
              <w:jc w:val="both"/>
              <w:rPr>
                <w:rFonts w:ascii="Times New Roman" w:hAnsi="Times New Roman" w:cs="Times New Roman"/>
                <w:sz w:val="28"/>
                <w:szCs w:val="28"/>
              </w:rPr>
            </w:pPr>
            <w:r w:rsidRPr="00CE080E">
              <w:rPr>
                <w:rFonts w:ascii="Times New Roman" w:hAnsi="Times New Roman" w:cs="Times New Roman"/>
                <w:sz w:val="28"/>
                <w:szCs w:val="28"/>
              </w:rPr>
              <w:t>Види конкурентних переваг, якими володіє підприємство і поведінка підприємства при їх створенні т</w:t>
            </w:r>
            <w:r>
              <w:rPr>
                <w:rFonts w:ascii="Times New Roman" w:hAnsi="Times New Roman" w:cs="Times New Roman"/>
                <w:sz w:val="28"/>
                <w:szCs w:val="28"/>
              </w:rPr>
              <w:t>а охороні розглядають стратегії:</w:t>
            </w:r>
          </w:p>
        </w:tc>
      </w:tr>
      <w:tr w:rsidR="00CA64EB" w:rsidRPr="006B0068" w:rsidTr="00B758C4">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8795" w:type="dxa"/>
          </w:tcPr>
          <w:p w:rsidR="00CA64EB" w:rsidRPr="005E3ECE" w:rsidRDefault="00CA64EB" w:rsidP="005E3ECE">
            <w:pPr>
              <w:autoSpaceDE w:val="0"/>
              <w:autoSpaceDN w:val="0"/>
              <w:adjustRightInd w:val="0"/>
              <w:jc w:val="both"/>
              <w:rPr>
                <w:rFonts w:ascii="Times New Roman" w:hAnsi="Times New Roman" w:cs="Times New Roman"/>
                <w:sz w:val="28"/>
                <w:szCs w:val="28"/>
              </w:rPr>
            </w:pPr>
            <w:r w:rsidRPr="005E3ECE">
              <w:rPr>
                <w:rFonts w:ascii="Times New Roman" w:hAnsi="Times New Roman" w:cs="Times New Roman"/>
                <w:sz w:val="28"/>
                <w:szCs w:val="28"/>
              </w:rPr>
              <w:t>Конкурентні переваги з точки зору стійкості можуть бути</w:t>
            </w:r>
            <w:r>
              <w:rPr>
                <w:rFonts w:ascii="Times New Roman" w:hAnsi="Times New Roman" w:cs="Times New Roman"/>
                <w:sz w:val="28"/>
                <w:szCs w:val="28"/>
              </w:rPr>
              <w:t>:</w:t>
            </w:r>
          </w:p>
        </w:tc>
      </w:tr>
      <w:tr w:rsidR="00CA64EB" w:rsidRPr="006B0068" w:rsidTr="005D5A3C">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8795" w:type="dxa"/>
          </w:tcPr>
          <w:p w:rsidR="00CA64EB" w:rsidRPr="00CE080E" w:rsidRDefault="00CA64EB" w:rsidP="00662D75">
            <w:pPr>
              <w:jc w:val="both"/>
              <w:rPr>
                <w:rFonts w:ascii="Times New Roman" w:hAnsi="Times New Roman" w:cs="Times New Roman"/>
                <w:sz w:val="28"/>
                <w:szCs w:val="28"/>
              </w:rPr>
            </w:pPr>
            <w:r w:rsidRPr="00662D75">
              <w:rPr>
                <w:rFonts w:ascii="Times New Roman" w:hAnsi="Times New Roman" w:cs="Times New Roman"/>
                <w:sz w:val="28"/>
                <w:szCs w:val="28"/>
              </w:rPr>
              <w:t>Конкурентна перевага – це:</w:t>
            </w:r>
          </w:p>
        </w:tc>
      </w:tr>
      <w:tr w:rsidR="00CA64EB" w:rsidRPr="006B0068" w:rsidTr="006E3CC8">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8795" w:type="dxa"/>
          </w:tcPr>
          <w:p w:rsidR="00CA64EB" w:rsidRPr="006A078F" w:rsidRDefault="00CA64EB" w:rsidP="006A078F">
            <w:pPr>
              <w:jc w:val="both"/>
              <w:rPr>
                <w:rFonts w:ascii="Times New Roman" w:hAnsi="Times New Roman" w:cs="Times New Roman"/>
                <w:sz w:val="28"/>
                <w:szCs w:val="28"/>
              </w:rPr>
            </w:pPr>
            <w:r w:rsidRPr="006A078F">
              <w:rPr>
                <w:rFonts w:ascii="Times New Roman" w:eastAsia="TimesNewRomanPSMT" w:hAnsi="Times New Roman" w:cs="Times New Roman"/>
                <w:sz w:val="28"/>
                <w:szCs w:val="28"/>
              </w:rPr>
              <w:t>До переваг низького порядку відносять:</w:t>
            </w:r>
          </w:p>
        </w:tc>
      </w:tr>
      <w:tr w:rsidR="00CA64EB" w:rsidRPr="006B0068" w:rsidTr="00DA543D">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8795" w:type="dxa"/>
          </w:tcPr>
          <w:p w:rsidR="00CA64EB" w:rsidRPr="00F64E2A" w:rsidRDefault="00CA64EB" w:rsidP="006A078F">
            <w:pPr>
              <w:jc w:val="both"/>
              <w:rPr>
                <w:rFonts w:ascii="Times New Roman" w:eastAsia="TimesNewRomanPSMT" w:hAnsi="Times New Roman" w:cs="Times New Roman"/>
                <w:sz w:val="28"/>
                <w:szCs w:val="28"/>
                <w:highlight w:val="yellow"/>
                <w:lang w:val="ru-RU"/>
              </w:rPr>
            </w:pPr>
            <w:r w:rsidRPr="006A078F">
              <w:rPr>
                <w:rFonts w:ascii="Times New Roman" w:eastAsia="TimesNewRomanPSMT" w:hAnsi="Times New Roman" w:cs="Times New Roman"/>
                <w:sz w:val="28"/>
                <w:szCs w:val="28"/>
              </w:rPr>
              <w:t>Які конкурентні переваги складно скопіювати:</w:t>
            </w:r>
          </w:p>
        </w:tc>
      </w:tr>
      <w:tr w:rsidR="00CA64EB" w:rsidRPr="006B0068" w:rsidTr="003E5317">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8795" w:type="dxa"/>
          </w:tcPr>
          <w:p w:rsidR="00CA64EB" w:rsidRPr="00F64E2A" w:rsidRDefault="00CA64EB" w:rsidP="00B3026C">
            <w:pPr>
              <w:autoSpaceDE w:val="0"/>
              <w:autoSpaceDN w:val="0"/>
              <w:adjustRightInd w:val="0"/>
              <w:jc w:val="both"/>
              <w:rPr>
                <w:rFonts w:ascii="Times New Roman" w:eastAsia="TimesNewRomanPSMT" w:hAnsi="Times New Roman" w:cs="Times New Roman"/>
                <w:sz w:val="28"/>
                <w:szCs w:val="28"/>
                <w:highlight w:val="yellow"/>
                <w:lang w:val="ru-RU"/>
              </w:rPr>
            </w:pPr>
            <w:r w:rsidRPr="00B3026C">
              <w:rPr>
                <w:rFonts w:ascii="Times New Roman" w:eastAsia="TimesNewRomanPSMT" w:hAnsi="Times New Roman" w:cs="Times New Roman"/>
                <w:sz w:val="28"/>
                <w:szCs w:val="28"/>
              </w:rPr>
              <w:t>До п’яти сил, що визначають конкуренцію в галузі відносять:</w:t>
            </w:r>
          </w:p>
        </w:tc>
      </w:tr>
      <w:tr w:rsidR="00CA64EB" w:rsidRPr="006B0068" w:rsidTr="0035624F">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80.</w:t>
            </w:r>
          </w:p>
        </w:tc>
        <w:tc>
          <w:tcPr>
            <w:tcW w:w="8795" w:type="dxa"/>
          </w:tcPr>
          <w:p w:rsidR="00CA64EB" w:rsidRPr="00B3026C" w:rsidRDefault="00CA64EB" w:rsidP="00B3026C">
            <w:pPr>
              <w:autoSpaceDE w:val="0"/>
              <w:autoSpaceDN w:val="0"/>
              <w:adjustRightInd w:val="0"/>
              <w:jc w:val="both"/>
              <w:rPr>
                <w:rFonts w:ascii="Times New Roman" w:eastAsia="TimesNewRomanPSMT" w:hAnsi="Times New Roman" w:cs="Times New Roman"/>
                <w:sz w:val="28"/>
                <w:szCs w:val="28"/>
              </w:rPr>
            </w:pPr>
            <w:r w:rsidRPr="00B67A11">
              <w:rPr>
                <w:rFonts w:ascii="Times New Roman" w:eastAsia="TimesNewRomanPSMT" w:hAnsi="Times New Roman" w:cs="Times New Roman"/>
                <w:sz w:val="28"/>
                <w:szCs w:val="28"/>
              </w:rPr>
              <w:t>Автором теорії "Абсолютних конкурентних переваг" є:</w:t>
            </w:r>
          </w:p>
        </w:tc>
      </w:tr>
      <w:tr w:rsidR="00CA64EB" w:rsidRPr="006B0068" w:rsidTr="000958DC">
        <w:tc>
          <w:tcPr>
            <w:tcW w:w="776" w:type="dxa"/>
          </w:tcPr>
          <w:p w:rsidR="00CA64EB" w:rsidRPr="00B67A11" w:rsidRDefault="00CA64EB" w:rsidP="001F40EA">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81.</w:t>
            </w:r>
          </w:p>
        </w:tc>
        <w:tc>
          <w:tcPr>
            <w:tcW w:w="8795" w:type="dxa"/>
          </w:tcPr>
          <w:p w:rsidR="00CA64EB" w:rsidRPr="00B67A11" w:rsidRDefault="00CA64EB" w:rsidP="00B67A11">
            <w:pPr>
              <w:autoSpaceDE w:val="0"/>
              <w:autoSpaceDN w:val="0"/>
              <w:adjustRightInd w:val="0"/>
              <w:jc w:val="both"/>
              <w:rPr>
                <w:rFonts w:ascii="Times New Roman" w:eastAsia="TimesNewRomanPSMT" w:hAnsi="Times New Roman" w:cs="Times New Roman"/>
                <w:sz w:val="28"/>
                <w:szCs w:val="28"/>
                <w:highlight w:val="yellow"/>
              </w:rPr>
            </w:pPr>
            <w:r w:rsidRPr="00B67A11">
              <w:rPr>
                <w:rFonts w:ascii="Times New Roman" w:eastAsia="TimesNewRomanPSMT" w:hAnsi="Times New Roman" w:cs="Times New Roman"/>
                <w:sz w:val="28"/>
                <w:szCs w:val="28"/>
              </w:rPr>
              <w:t>Автором "Теорії порівняльних переваг" є:</w:t>
            </w:r>
          </w:p>
        </w:tc>
      </w:tr>
      <w:tr w:rsidR="00CA64EB" w:rsidRPr="006B0068" w:rsidTr="00941C9B">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82.</w:t>
            </w:r>
          </w:p>
        </w:tc>
        <w:tc>
          <w:tcPr>
            <w:tcW w:w="8795" w:type="dxa"/>
          </w:tcPr>
          <w:p w:rsidR="00CA64EB" w:rsidRPr="00A33B16"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33B16">
              <w:rPr>
                <w:rFonts w:ascii="Times New Roman" w:hAnsi="Times New Roman" w:cs="Times New Roman"/>
                <w:bCs/>
                <w:iCs/>
                <w:sz w:val="28"/>
                <w:szCs w:val="28"/>
              </w:rPr>
              <w:t>За якою класифікаційною ознакою виокремлюють внутрішні та зовнішні конкурентні переваги підприємства</w:t>
            </w:r>
            <w:r>
              <w:rPr>
                <w:rFonts w:ascii="Times New Roman" w:hAnsi="Times New Roman" w:cs="Times New Roman"/>
                <w:bCs/>
                <w:iCs/>
                <w:sz w:val="28"/>
                <w:szCs w:val="28"/>
                <w:lang w:val="ru-RU"/>
              </w:rPr>
              <w:t>:</w:t>
            </w:r>
          </w:p>
        </w:tc>
      </w:tr>
      <w:tr w:rsidR="00CA64EB" w:rsidRPr="006B0068" w:rsidTr="001E15C9">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Які виокремлюють конкурентні переваги підприємства за джерелами створення та стійкістю до копіювання</w:t>
            </w:r>
            <w:r w:rsidRPr="00954711">
              <w:rPr>
                <w:rFonts w:ascii="Times New Roman" w:hAnsi="Times New Roman" w:cs="Times New Roman"/>
                <w:bCs/>
                <w:iCs/>
                <w:sz w:val="28"/>
                <w:szCs w:val="28"/>
                <w:lang w:val="ru-RU"/>
              </w:rPr>
              <w:t>:</w:t>
            </w:r>
          </w:p>
        </w:tc>
      </w:tr>
      <w:tr w:rsidR="00CA64EB" w:rsidRPr="006B0068" w:rsidTr="006F51AA">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Pr="00954711">
              <w:rPr>
                <w:rFonts w:ascii="Times New Roman" w:hAnsi="Times New Roman" w:cs="Times New Roman"/>
                <w:sz w:val="28"/>
                <w:szCs w:val="28"/>
                <w:lang w:val="ru-RU"/>
              </w:rPr>
              <w:t>.</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954711">
              <w:rPr>
                <w:rFonts w:ascii="Times New Roman" w:hAnsi="Times New Roman" w:cs="Times New Roman"/>
                <w:bCs/>
                <w:iCs/>
                <w:sz w:val="28"/>
                <w:szCs w:val="28"/>
              </w:rPr>
              <w:t>Оберіть характеристику, яка належить до найвищого рівня конкурентних переваг підприємства:</w:t>
            </w:r>
          </w:p>
        </w:tc>
      </w:tr>
      <w:tr w:rsidR="00CA64EB" w:rsidRPr="006B0068" w:rsidTr="00945645">
        <w:tc>
          <w:tcPr>
            <w:tcW w:w="776" w:type="dxa"/>
          </w:tcPr>
          <w:p w:rsidR="00CA64EB" w:rsidRPr="00954711"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85.</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highlight w:val="yellow"/>
                <w:lang w:val="ru-RU"/>
              </w:rPr>
            </w:pPr>
            <w:r w:rsidRPr="00A0787B">
              <w:rPr>
                <w:rFonts w:ascii="Times New Roman" w:hAnsi="Times New Roman" w:cs="Times New Roman"/>
                <w:bCs/>
                <w:iCs/>
                <w:sz w:val="28"/>
                <w:szCs w:val="28"/>
              </w:rPr>
              <w:t>Які виокремлюють конкурентні переваги підприємства за місцем формування</w:t>
            </w:r>
            <w:r>
              <w:rPr>
                <w:rFonts w:ascii="Times New Roman" w:hAnsi="Times New Roman" w:cs="Times New Roman"/>
                <w:bCs/>
                <w:iCs/>
                <w:sz w:val="28"/>
                <w:szCs w:val="28"/>
                <w:lang w:val="ru-RU"/>
              </w:rPr>
              <w:t>:</w:t>
            </w:r>
          </w:p>
        </w:tc>
      </w:tr>
      <w:tr w:rsidR="00CA64EB" w:rsidRPr="006B0068" w:rsidTr="0092270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86.</w:t>
            </w:r>
          </w:p>
        </w:tc>
        <w:tc>
          <w:tcPr>
            <w:tcW w:w="8795" w:type="dxa"/>
          </w:tcPr>
          <w:p w:rsidR="00CA64EB" w:rsidRPr="00F64E2A" w:rsidRDefault="00CA64EB" w:rsidP="00CA64EB">
            <w:pPr>
              <w:autoSpaceDE w:val="0"/>
              <w:autoSpaceDN w:val="0"/>
              <w:adjustRightInd w:val="0"/>
              <w:jc w:val="both"/>
              <w:rPr>
                <w:rFonts w:ascii="Times New Roman" w:eastAsia="TimesNewRomanPSMT" w:hAnsi="Times New Roman" w:cs="Times New Roman"/>
                <w:sz w:val="28"/>
                <w:szCs w:val="28"/>
                <w:lang w:val="ru-RU"/>
              </w:rPr>
            </w:pPr>
            <w:r w:rsidRPr="002C095D">
              <w:rPr>
                <w:rFonts w:ascii="Times New Roman" w:hAnsi="Times New Roman" w:cs="Times New Roman"/>
                <w:bCs/>
                <w:iCs/>
                <w:sz w:val="28"/>
                <w:szCs w:val="28"/>
              </w:rPr>
              <w:t>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r>
              <w:rPr>
                <w:rFonts w:ascii="Times New Roman" w:hAnsi="Times New Roman" w:cs="Times New Roman"/>
                <w:bCs/>
                <w:iCs/>
                <w:sz w:val="28"/>
                <w:szCs w:val="28"/>
                <w:lang w:val="ru-RU"/>
              </w:rPr>
              <w:t>:</w:t>
            </w:r>
          </w:p>
        </w:tc>
      </w:tr>
      <w:tr w:rsidR="00CA64EB" w:rsidRPr="006B0068" w:rsidTr="003A11FC">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87.</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сферою </w:t>
            </w:r>
            <w:proofErr w:type="spellStart"/>
            <w:r>
              <w:rPr>
                <w:rFonts w:ascii="Times New Roman" w:hAnsi="Times New Roman" w:cs="Times New Roman"/>
                <w:bCs/>
                <w:iCs/>
                <w:sz w:val="28"/>
                <w:szCs w:val="28"/>
                <w:lang w:val="ru-RU"/>
              </w:rPr>
              <w:t>прояву</w:t>
            </w:r>
            <w:proofErr w:type="spellEnd"/>
            <w:r>
              <w:rPr>
                <w:rFonts w:ascii="Times New Roman" w:hAnsi="Times New Roman" w:cs="Times New Roman"/>
                <w:bCs/>
                <w:iCs/>
                <w:sz w:val="28"/>
                <w:szCs w:val="28"/>
                <w:lang w:val="ru-RU"/>
              </w:rPr>
              <w:t>:</w:t>
            </w:r>
          </w:p>
        </w:tc>
      </w:tr>
      <w:tr w:rsidR="00CA64EB" w:rsidRPr="006B0068" w:rsidTr="004C4A06">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88.</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A0787B">
              <w:rPr>
                <w:rFonts w:ascii="Times New Roman" w:hAnsi="Times New Roman" w:cs="Times New Roman"/>
                <w:bCs/>
                <w:iCs/>
                <w:sz w:val="28"/>
                <w:szCs w:val="28"/>
              </w:rPr>
              <w:t>Які виокремлюють конкурентні переваги підприємства за</w:t>
            </w:r>
            <w:r>
              <w:rPr>
                <w:rFonts w:ascii="Times New Roman" w:hAnsi="Times New Roman" w:cs="Times New Roman"/>
                <w:bCs/>
                <w:iCs/>
                <w:sz w:val="28"/>
                <w:szCs w:val="28"/>
                <w:lang w:val="ru-RU"/>
              </w:rPr>
              <w:t xml:space="preserve"> </w:t>
            </w:r>
            <w:r>
              <w:rPr>
                <w:rFonts w:ascii="Times New Roman" w:hAnsi="Times New Roman" w:cs="Times New Roman"/>
                <w:bCs/>
                <w:iCs/>
                <w:sz w:val="28"/>
                <w:szCs w:val="28"/>
              </w:rPr>
              <w:t>тривалістю дії:</w:t>
            </w:r>
          </w:p>
        </w:tc>
      </w:tr>
      <w:tr w:rsidR="00CA64EB" w:rsidRPr="006B0068" w:rsidTr="00633B51">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89.</w:t>
            </w:r>
          </w:p>
        </w:tc>
        <w:tc>
          <w:tcPr>
            <w:tcW w:w="8795" w:type="dxa"/>
          </w:tcPr>
          <w:p w:rsidR="00CA64EB" w:rsidRPr="00F64E2A" w:rsidRDefault="00CA64EB" w:rsidP="000E35AE">
            <w:pPr>
              <w:autoSpaceDE w:val="0"/>
              <w:autoSpaceDN w:val="0"/>
              <w:adjustRightInd w:val="0"/>
              <w:jc w:val="both"/>
              <w:rPr>
                <w:rFonts w:ascii="Times New Roman" w:eastAsia="TimesNewRomanPSMT" w:hAnsi="Times New Roman" w:cs="Times New Roman"/>
                <w:sz w:val="28"/>
                <w:szCs w:val="28"/>
                <w:lang w:val="ru-RU"/>
              </w:rPr>
            </w:pPr>
            <w:r w:rsidRPr="000E7799">
              <w:rPr>
                <w:rFonts w:ascii="Times New Roman" w:hAnsi="Times New Roman" w:cs="Times New Roman"/>
                <w:bCs/>
                <w:iCs/>
                <w:sz w:val="28"/>
                <w:szCs w:val="28"/>
              </w:rPr>
              <w:t>Оберіть конкуренту перевагу підприємства, яка не є внутрішньою:</w:t>
            </w:r>
          </w:p>
        </w:tc>
      </w:tr>
      <w:tr w:rsidR="00CA64EB" w:rsidRPr="006B0068" w:rsidTr="00B14697">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90.</w:t>
            </w:r>
          </w:p>
        </w:tc>
        <w:tc>
          <w:tcPr>
            <w:tcW w:w="8795" w:type="dxa"/>
          </w:tcPr>
          <w:p w:rsidR="00CA64EB" w:rsidRPr="009F76C5" w:rsidRDefault="00CA64EB" w:rsidP="000E35AE">
            <w:pPr>
              <w:autoSpaceDE w:val="0"/>
              <w:autoSpaceDN w:val="0"/>
              <w:adjustRightInd w:val="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rPr>
              <w:t>Т</w:t>
            </w:r>
            <w:r w:rsidRPr="00AE16E8">
              <w:rPr>
                <w:rFonts w:ascii="Times New Roman" w:eastAsia="TimesNewRomanPS-BoldMT" w:hAnsi="Times New Roman" w:cs="Times New Roman"/>
                <w:sz w:val="28"/>
                <w:szCs w:val="28"/>
              </w:rPr>
              <w:t>акий ринок, на якому конкурентних переваг небагато,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але вони </w:t>
            </w:r>
            <w:r w:rsidRPr="00AE16E8">
              <w:rPr>
                <w:rFonts w:ascii="Times New Roman" w:eastAsia="TimesNewRomanPS-BoldMT" w:hAnsi="Times New Roman" w:cs="Times New Roman"/>
                <w:sz w:val="28"/>
                <w:szCs w:val="28"/>
              </w:rPr>
              <w:lastRenderedPageBreak/>
              <w:t>досить значні, тобто фірма, яка володіє конкурентною перевагою, вигідно</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відрізняється від інших</w:t>
            </w:r>
            <w:r>
              <w:rPr>
                <w:rFonts w:ascii="Times New Roman" w:eastAsia="TimesNewRomanPS-BoldMT" w:hAnsi="Times New Roman" w:cs="Times New Roman"/>
                <w:sz w:val="28"/>
                <w:szCs w:val="28"/>
              </w:rPr>
              <w:t>, називають:</w:t>
            </w:r>
          </w:p>
        </w:tc>
      </w:tr>
      <w:tr w:rsidR="00CA64EB" w:rsidRPr="006B0068" w:rsidTr="00646D78">
        <w:tc>
          <w:tcPr>
            <w:tcW w:w="776" w:type="dxa"/>
          </w:tcPr>
          <w:p w:rsidR="00CA64EB" w:rsidRDefault="00CA64EB"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91.</w:t>
            </w:r>
          </w:p>
        </w:tc>
        <w:tc>
          <w:tcPr>
            <w:tcW w:w="8795" w:type="dxa"/>
          </w:tcPr>
          <w:p w:rsidR="00CA64EB" w:rsidRDefault="00CA64EB" w:rsidP="00940DB1">
            <w:pPr>
              <w:autoSpaceDE w:val="0"/>
              <w:autoSpaceDN w:val="0"/>
              <w:adjustRightInd w:val="0"/>
              <w:jc w:val="both"/>
              <w:rPr>
                <w:rFonts w:ascii="Times New Roman" w:eastAsia="TimesNewRomanPSMT" w:hAnsi="Times New Roman" w:cs="Times New Roman"/>
                <w:sz w:val="28"/>
                <w:szCs w:val="28"/>
              </w:rPr>
            </w:pPr>
            <w:r w:rsidRPr="00940DB1">
              <w:rPr>
                <w:rFonts w:ascii="Times New Roman" w:eastAsia="TimesNewRomanPS-BoldMT" w:hAnsi="Times New Roman" w:cs="Times New Roman"/>
                <w:sz w:val="28"/>
                <w:szCs w:val="28"/>
              </w:rPr>
              <w:t>Ринок, який</w:t>
            </w:r>
            <w:r w:rsidRPr="00AE16E8">
              <w:rPr>
                <w:rFonts w:ascii="Times New Roman" w:eastAsia="TimesNewRomanPS-BoldMT" w:hAnsi="Times New Roman" w:cs="Times New Roman"/>
                <w:sz w:val="28"/>
                <w:szCs w:val="28"/>
              </w:rPr>
              <w:t xml:space="preserve"> дає великі можливості для отримання конкурентних</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 xml:space="preserve">переваг, але це </w:t>
            </w:r>
            <w:r>
              <w:rPr>
                <w:rFonts w:ascii="Times New Roman" w:eastAsia="TimesNewRomanPS-BoldMT" w:hAnsi="Times New Roman" w:cs="Times New Roman"/>
                <w:sz w:val="28"/>
                <w:szCs w:val="28"/>
              </w:rPr>
              <w:t>– н</w:t>
            </w:r>
            <w:r w:rsidRPr="00AE16E8">
              <w:rPr>
                <w:rFonts w:ascii="Times New Roman" w:eastAsia="TimesNewRomanPS-BoldMT" w:hAnsi="Times New Roman" w:cs="Times New Roman"/>
                <w:sz w:val="28"/>
                <w:szCs w:val="28"/>
              </w:rPr>
              <w:t>езначні переваги, які не дають змоги отримати суттєву перевагу</w:t>
            </w:r>
            <w:r>
              <w:rPr>
                <w:rFonts w:ascii="Times New Roman" w:eastAsia="TimesNewRomanPS-BoldMT" w:hAnsi="Times New Roman" w:cs="Times New Roman"/>
                <w:sz w:val="28"/>
                <w:szCs w:val="28"/>
              </w:rPr>
              <w:t xml:space="preserve"> </w:t>
            </w:r>
            <w:r w:rsidRPr="00AE16E8">
              <w:rPr>
                <w:rFonts w:ascii="Times New Roman" w:eastAsia="TimesNewRomanPS-BoldMT" w:hAnsi="Times New Roman" w:cs="Times New Roman"/>
                <w:sz w:val="28"/>
                <w:szCs w:val="28"/>
              </w:rPr>
              <w:t>над конкурентами</w:t>
            </w:r>
            <w:r>
              <w:rPr>
                <w:rFonts w:ascii="Times New Roman" w:eastAsia="TimesNewRomanPS-BoldMT" w:hAnsi="Times New Roman" w:cs="Times New Roman"/>
                <w:sz w:val="28"/>
                <w:szCs w:val="28"/>
              </w:rPr>
              <w:t>, називають:</w:t>
            </w:r>
          </w:p>
        </w:tc>
      </w:tr>
      <w:tr w:rsidR="00CA64EB" w:rsidRPr="006B0068" w:rsidTr="000F468E">
        <w:tc>
          <w:tcPr>
            <w:tcW w:w="776" w:type="dxa"/>
          </w:tcPr>
          <w:p w:rsidR="00CA64EB" w:rsidRPr="000E5891" w:rsidRDefault="00CA64EB" w:rsidP="000E35AE">
            <w:pPr>
              <w:jc w:val="both"/>
              <w:rPr>
                <w:rFonts w:ascii="Times New Roman" w:hAnsi="Times New Roman" w:cs="Times New Roman"/>
                <w:sz w:val="28"/>
                <w:szCs w:val="28"/>
                <w:lang w:val="ru-RU"/>
              </w:rPr>
            </w:pPr>
            <w:r w:rsidRPr="000E5891">
              <w:rPr>
                <w:rFonts w:ascii="Times New Roman" w:hAnsi="Times New Roman" w:cs="Times New Roman"/>
                <w:sz w:val="28"/>
                <w:szCs w:val="28"/>
                <w:lang w:val="ru-RU"/>
              </w:rPr>
              <w:t>92.</w:t>
            </w:r>
          </w:p>
        </w:tc>
        <w:tc>
          <w:tcPr>
            <w:tcW w:w="8795" w:type="dxa"/>
          </w:tcPr>
          <w:p w:rsidR="00CA64EB" w:rsidRDefault="00CA64EB" w:rsidP="000E5891">
            <w:pPr>
              <w:autoSpaceDE w:val="0"/>
              <w:autoSpaceDN w:val="0"/>
              <w:adjustRightInd w:val="0"/>
              <w:jc w:val="both"/>
              <w:rPr>
                <w:rFonts w:ascii="Times New Roman" w:eastAsia="TimesNewRomanPSMT" w:hAnsi="Times New Roman" w:cs="Times New Roman"/>
                <w:sz w:val="28"/>
                <w:szCs w:val="28"/>
              </w:rPr>
            </w:pPr>
            <w:r w:rsidRPr="000E5891">
              <w:rPr>
                <w:rFonts w:ascii="Times New Roman" w:eastAsia="TimesNewRomanPS-BoldMT" w:hAnsi="Times New Roman" w:cs="Times New Roman"/>
                <w:sz w:val="28"/>
                <w:szCs w:val="28"/>
              </w:rPr>
              <w:t>Ринок, який дає багато можливостей для отримання конкурентних переваг, і ці конкурентні переваги будуть мати велике значення</w:t>
            </w:r>
            <w:r>
              <w:rPr>
                <w:rFonts w:ascii="Times New Roman" w:eastAsia="TimesNewRomanPS-BoldMT" w:hAnsi="Times New Roman" w:cs="Times New Roman"/>
                <w:sz w:val="28"/>
                <w:szCs w:val="28"/>
              </w:rPr>
              <w:t>, називається:</w:t>
            </w:r>
          </w:p>
        </w:tc>
      </w:tr>
      <w:tr w:rsidR="00CA64EB" w:rsidRPr="006B0068" w:rsidTr="006866A6">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93. </w:t>
            </w:r>
          </w:p>
        </w:tc>
        <w:tc>
          <w:tcPr>
            <w:tcW w:w="8795" w:type="dxa"/>
          </w:tcPr>
          <w:p w:rsidR="00CA64EB" w:rsidRPr="003B2E73"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Яке з наведених визначень характеризує суть потенціалу конкурентоспроможності підприємства</w:t>
            </w:r>
            <w:r>
              <w:rPr>
                <w:rFonts w:ascii="Times New Roman" w:hAnsi="Times New Roman" w:cs="Times New Roman"/>
                <w:bCs/>
                <w:iCs/>
                <w:sz w:val="28"/>
                <w:szCs w:val="28"/>
                <w:lang w:val="ru-RU"/>
              </w:rPr>
              <w:t>:</w:t>
            </w:r>
          </w:p>
        </w:tc>
      </w:tr>
      <w:tr w:rsidR="00CA64EB" w:rsidRPr="006B0068" w:rsidTr="006E3EBC">
        <w:tc>
          <w:tcPr>
            <w:tcW w:w="776" w:type="dxa"/>
          </w:tcPr>
          <w:p w:rsidR="00CA64EB" w:rsidRDefault="00CA64EB" w:rsidP="004B455D">
            <w:pPr>
              <w:jc w:val="both"/>
              <w:rPr>
                <w:rFonts w:ascii="Times New Roman" w:hAnsi="Times New Roman" w:cs="Times New Roman"/>
                <w:sz w:val="28"/>
                <w:szCs w:val="28"/>
                <w:lang w:val="ru-RU"/>
              </w:rPr>
            </w:pPr>
            <w:r>
              <w:rPr>
                <w:rFonts w:ascii="Times New Roman" w:hAnsi="Times New Roman" w:cs="Times New Roman"/>
                <w:sz w:val="28"/>
                <w:szCs w:val="28"/>
                <w:lang w:val="ru-RU"/>
              </w:rPr>
              <w:t>94.</w:t>
            </w:r>
          </w:p>
        </w:tc>
        <w:tc>
          <w:tcPr>
            <w:tcW w:w="8795" w:type="dxa"/>
          </w:tcPr>
          <w:p w:rsidR="00CA64EB" w:rsidRPr="00F64E2A" w:rsidRDefault="00CA64EB" w:rsidP="003B2E73">
            <w:pPr>
              <w:autoSpaceDE w:val="0"/>
              <w:autoSpaceDN w:val="0"/>
              <w:adjustRightInd w:val="0"/>
              <w:jc w:val="both"/>
              <w:rPr>
                <w:rFonts w:ascii="Times New Roman" w:eastAsia="TimesNewRomanPSMT" w:hAnsi="Times New Roman" w:cs="Times New Roman"/>
                <w:sz w:val="28"/>
                <w:szCs w:val="28"/>
                <w:lang w:val="ru-RU"/>
              </w:rPr>
            </w:pPr>
            <w:r w:rsidRPr="003B2E73">
              <w:rPr>
                <w:rFonts w:ascii="Times New Roman" w:hAnsi="Times New Roman" w:cs="Times New Roman"/>
                <w:bCs/>
                <w:iCs/>
                <w:sz w:val="28"/>
                <w:szCs w:val="28"/>
              </w:rPr>
              <w:t>Виберіть рівні потенціалу конкурентоспроможності підприємства залежно від глобалізації цілей дослідження:</w:t>
            </w:r>
          </w:p>
        </w:tc>
      </w:tr>
      <w:tr w:rsidR="00CA64EB" w:rsidRPr="006B0068" w:rsidTr="003A265F">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95.</w:t>
            </w:r>
          </w:p>
        </w:tc>
        <w:tc>
          <w:tcPr>
            <w:tcW w:w="8795" w:type="dxa"/>
          </w:tcPr>
          <w:p w:rsidR="00CA64EB" w:rsidRPr="00F64E2A" w:rsidRDefault="00CA64EB" w:rsidP="002D6013">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Загроза появи нових конкурентів на певному ринковому сегменті:</w:t>
            </w:r>
          </w:p>
        </w:tc>
      </w:tr>
      <w:tr w:rsidR="00CA64EB" w:rsidRPr="006B0068" w:rsidTr="00CA64EB">
        <w:trPr>
          <w:trHeight w:val="625"/>
        </w:trPr>
        <w:tc>
          <w:tcPr>
            <w:tcW w:w="776" w:type="dxa"/>
          </w:tcPr>
          <w:p w:rsidR="00CA64EB" w:rsidRDefault="00CA64EB" w:rsidP="001F40EA">
            <w:pPr>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c>
          <w:tcPr>
            <w:tcW w:w="8795" w:type="dxa"/>
          </w:tcPr>
          <w:p w:rsidR="00CA64EB" w:rsidRPr="00A33B16" w:rsidRDefault="00CA64EB" w:rsidP="00287C51">
            <w:pPr>
              <w:autoSpaceDE w:val="0"/>
              <w:autoSpaceDN w:val="0"/>
              <w:adjustRightInd w:val="0"/>
              <w:jc w:val="both"/>
              <w:rPr>
                <w:rFonts w:ascii="Times New Roman" w:eastAsia="TimesNewRomanPSMT" w:hAnsi="Times New Roman" w:cs="Times New Roman"/>
                <w:sz w:val="28"/>
                <w:szCs w:val="28"/>
                <w:lang w:val="ru-RU"/>
              </w:rPr>
            </w:pPr>
            <w:r w:rsidRPr="00287C51">
              <w:rPr>
                <w:rFonts w:ascii="Times New Roman" w:hAnsi="Times New Roman" w:cs="Times New Roman"/>
                <w:bCs/>
                <w:iCs/>
                <w:sz w:val="28"/>
                <w:szCs w:val="28"/>
              </w:rPr>
              <w:t>Яке з наведених визначень характеризує суть конкурентної переваги підприємства</w:t>
            </w:r>
            <w:r>
              <w:rPr>
                <w:rFonts w:ascii="Times New Roman" w:hAnsi="Times New Roman" w:cs="Times New Roman"/>
                <w:bCs/>
                <w:iCs/>
                <w:sz w:val="28"/>
                <w:szCs w:val="28"/>
                <w:lang w:val="ru-RU"/>
              </w:rPr>
              <w:t>:</w:t>
            </w:r>
          </w:p>
        </w:tc>
      </w:tr>
      <w:tr w:rsidR="00CA64EB" w:rsidRPr="006B0068" w:rsidTr="00D82A53">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97.</w:t>
            </w:r>
          </w:p>
        </w:tc>
        <w:tc>
          <w:tcPr>
            <w:tcW w:w="8795" w:type="dxa"/>
          </w:tcPr>
          <w:p w:rsidR="00CA64EB" w:rsidRPr="00F64E2A" w:rsidRDefault="00CA64EB" w:rsidP="008B26A3">
            <w:pPr>
              <w:autoSpaceDE w:val="0"/>
              <w:autoSpaceDN w:val="0"/>
              <w:adjustRightInd w:val="0"/>
              <w:jc w:val="both"/>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Оберіть визначення, яке найбільш повно висвітлює сутність поняття «конкурентоспроможність підприємства»:</w:t>
            </w:r>
          </w:p>
        </w:tc>
      </w:tr>
      <w:tr w:rsidR="00CA64EB" w:rsidRPr="006B0068" w:rsidTr="009F41DF">
        <w:tc>
          <w:tcPr>
            <w:tcW w:w="776" w:type="dxa"/>
          </w:tcPr>
          <w:p w:rsidR="00CA64EB" w:rsidRDefault="00CA64EB"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98.</w:t>
            </w:r>
          </w:p>
        </w:tc>
        <w:tc>
          <w:tcPr>
            <w:tcW w:w="8795" w:type="dxa"/>
          </w:tcPr>
          <w:p w:rsidR="00CA64EB" w:rsidRPr="00F64E2A" w:rsidRDefault="00CA64EB" w:rsidP="008B26A3">
            <w:pPr>
              <w:autoSpaceDE w:val="0"/>
              <w:autoSpaceDN w:val="0"/>
              <w:adjustRightInd w:val="0"/>
              <w:rPr>
                <w:rFonts w:ascii="Times New Roman" w:eastAsia="TimesNewRomanPSMT" w:hAnsi="Times New Roman" w:cs="Times New Roman"/>
                <w:sz w:val="28"/>
                <w:szCs w:val="28"/>
                <w:lang w:val="ru-RU"/>
              </w:rPr>
            </w:pPr>
            <w:r w:rsidRPr="008B26A3">
              <w:rPr>
                <w:rFonts w:ascii="Times New Roman" w:hAnsi="Times New Roman" w:cs="Times New Roman"/>
                <w:bCs/>
                <w:iCs/>
                <w:sz w:val="28"/>
                <w:szCs w:val="28"/>
              </w:rPr>
              <w:t>До якої складової конкурентоспроможності підприємства належать такі показники, як оборотність товарних запасів, коефіцієнт стійкості асортименту товарів, середній індекс цін товарів, широта асортиментних позицій</w:t>
            </w:r>
            <w:r>
              <w:rPr>
                <w:rFonts w:ascii="Times New Roman" w:hAnsi="Times New Roman" w:cs="Times New Roman"/>
                <w:bCs/>
                <w:iCs/>
                <w:sz w:val="28"/>
                <w:szCs w:val="28"/>
              </w:rPr>
              <w:t>:</w:t>
            </w:r>
          </w:p>
        </w:tc>
      </w:tr>
      <w:tr w:rsidR="00CA64EB" w:rsidRPr="006B0068" w:rsidTr="00372415">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99.</w:t>
            </w:r>
          </w:p>
        </w:tc>
        <w:tc>
          <w:tcPr>
            <w:tcW w:w="8795" w:type="dxa"/>
          </w:tcPr>
          <w:p w:rsidR="00CA64EB" w:rsidRPr="00F64E2A" w:rsidRDefault="00CA64EB" w:rsidP="00C51A2C">
            <w:pPr>
              <w:autoSpaceDE w:val="0"/>
              <w:autoSpaceDN w:val="0"/>
              <w:adjustRightInd w:val="0"/>
              <w:rPr>
                <w:rFonts w:ascii="Times New Roman" w:eastAsia="TimesNewRomanPSMT" w:hAnsi="Times New Roman" w:cs="Times New Roman"/>
                <w:sz w:val="28"/>
                <w:szCs w:val="28"/>
                <w:lang w:val="ru-RU"/>
              </w:rPr>
            </w:pPr>
            <w:r w:rsidRPr="00C51A2C">
              <w:rPr>
                <w:rFonts w:ascii="Times New Roman" w:hAnsi="Times New Roman" w:cs="Times New Roman"/>
                <w:bCs/>
                <w:iCs/>
                <w:sz w:val="28"/>
                <w:szCs w:val="28"/>
              </w:rPr>
              <w:t>До якої складової конкурентоспроможності підприємства належать такі показники, як фондозабезпеченість, індекс постійного активу, коефіцієнт абсолютної ліквідності</w:t>
            </w:r>
            <w:r>
              <w:rPr>
                <w:rFonts w:ascii="Times New Roman" w:hAnsi="Times New Roman" w:cs="Times New Roman"/>
                <w:bCs/>
                <w:iCs/>
                <w:sz w:val="28"/>
                <w:szCs w:val="28"/>
              </w:rPr>
              <w:t>:</w:t>
            </w:r>
          </w:p>
        </w:tc>
      </w:tr>
      <w:tr w:rsidR="00CA64EB" w:rsidRPr="006B0068" w:rsidTr="007F2430">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8795" w:type="dxa"/>
          </w:tcPr>
          <w:p w:rsidR="00CA64EB" w:rsidRPr="00C51A2C" w:rsidRDefault="00CA64EB" w:rsidP="009D5457">
            <w:pPr>
              <w:jc w:val="both"/>
              <w:rPr>
                <w:rFonts w:ascii="Times New Roman" w:hAnsi="Times New Roman" w:cs="Times New Roman"/>
                <w:bCs/>
                <w:iCs/>
                <w:sz w:val="28"/>
                <w:szCs w:val="28"/>
              </w:rPr>
            </w:pPr>
            <w:r w:rsidRPr="009D5457">
              <w:rPr>
                <w:rFonts w:ascii="Times New Roman" w:hAnsi="Times New Roman" w:cs="Times New Roman"/>
                <w:bCs/>
                <w:iCs/>
                <w:sz w:val="28"/>
                <w:szCs w:val="28"/>
              </w:rPr>
              <w:t>До зовнішніх факторів, що впливають на конкурентоспроможність підприємства відносяться:</w:t>
            </w:r>
          </w:p>
        </w:tc>
      </w:tr>
      <w:tr w:rsidR="00CA64EB" w:rsidRPr="006B0068" w:rsidTr="00A715B7">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101.</w:t>
            </w:r>
          </w:p>
        </w:tc>
        <w:tc>
          <w:tcPr>
            <w:tcW w:w="8795" w:type="dxa"/>
          </w:tcPr>
          <w:p w:rsidR="00CA64EB" w:rsidRPr="000A0101" w:rsidRDefault="00CA64EB" w:rsidP="000A0101">
            <w:pPr>
              <w:jc w:val="both"/>
              <w:rPr>
                <w:rFonts w:ascii="Times New Roman" w:hAnsi="Times New Roman" w:cs="Times New Roman"/>
                <w:bCs/>
                <w:iCs/>
                <w:sz w:val="28"/>
                <w:szCs w:val="28"/>
              </w:rPr>
            </w:pPr>
            <w:r w:rsidRPr="000A0101">
              <w:rPr>
                <w:rFonts w:ascii="Times New Roman" w:hAnsi="Times New Roman" w:cs="Times New Roman"/>
                <w:sz w:val="28"/>
                <w:szCs w:val="28"/>
              </w:rPr>
              <w:t>Внутрішні фактори, що впливають на конкурентоспроможність фірми:</w:t>
            </w:r>
          </w:p>
        </w:tc>
      </w:tr>
      <w:tr w:rsidR="00CA64EB" w:rsidRPr="006B0068" w:rsidTr="009020F4">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c>
          <w:tcPr>
            <w:tcW w:w="8795" w:type="dxa"/>
          </w:tcPr>
          <w:p w:rsidR="00CA64EB" w:rsidRPr="00F64E2A" w:rsidRDefault="00CA64EB" w:rsidP="00520375">
            <w:pPr>
              <w:jc w:val="both"/>
              <w:rPr>
                <w:rFonts w:ascii="Times New Roman" w:hAnsi="Times New Roman" w:cs="Times New Roman"/>
                <w:sz w:val="28"/>
                <w:szCs w:val="28"/>
                <w:lang w:val="ru-RU"/>
              </w:rPr>
            </w:pPr>
            <w:r w:rsidRPr="00520375">
              <w:rPr>
                <w:rFonts w:ascii="Times New Roman" w:hAnsi="Times New Roman" w:cs="Times New Roman"/>
                <w:sz w:val="28"/>
                <w:szCs w:val="28"/>
              </w:rPr>
              <w:t>Поняття (зміст і структура) ланцюжка вартості підприємства і стратегічної відповідності ланок ланцюжків вартості в контексті стратегічного менеджменту організацій</w:t>
            </w:r>
            <w:r>
              <w:rPr>
                <w:rFonts w:ascii="Times New Roman" w:hAnsi="Times New Roman" w:cs="Times New Roman"/>
                <w:sz w:val="28"/>
                <w:szCs w:val="28"/>
              </w:rPr>
              <w:t xml:space="preserve"> запровадив (застосував вперше):</w:t>
            </w:r>
          </w:p>
        </w:tc>
      </w:tr>
      <w:tr w:rsidR="00CA64EB" w:rsidRPr="006B0068" w:rsidTr="00E81BE9">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103.</w:t>
            </w:r>
          </w:p>
        </w:tc>
        <w:tc>
          <w:tcPr>
            <w:tcW w:w="8795" w:type="dxa"/>
          </w:tcPr>
          <w:p w:rsidR="00CA64EB" w:rsidRPr="00520375" w:rsidRDefault="00CA64EB" w:rsidP="007C748B">
            <w:pPr>
              <w:jc w:val="both"/>
              <w:rPr>
                <w:rFonts w:ascii="Times New Roman" w:hAnsi="Times New Roman" w:cs="Times New Roman"/>
                <w:sz w:val="28"/>
                <w:szCs w:val="28"/>
                <w:lang w:val="en-US"/>
              </w:rPr>
            </w:pPr>
            <w:r>
              <w:rPr>
                <w:rFonts w:ascii="Times New Roman" w:hAnsi="Times New Roman" w:cs="Times New Roman"/>
                <w:sz w:val="28"/>
                <w:szCs w:val="28"/>
              </w:rPr>
              <w:t>Ланцюжок вартості включає:</w:t>
            </w:r>
          </w:p>
        </w:tc>
      </w:tr>
      <w:tr w:rsidR="00CA64EB" w:rsidRPr="006B0068" w:rsidTr="003452A2">
        <w:tc>
          <w:tcPr>
            <w:tcW w:w="776" w:type="dxa"/>
          </w:tcPr>
          <w:p w:rsidR="00CA64EB" w:rsidRDefault="00CA64EB" w:rsidP="00954711">
            <w:pPr>
              <w:jc w:val="both"/>
              <w:rPr>
                <w:rFonts w:ascii="Times New Roman" w:hAnsi="Times New Roman" w:cs="Times New Roman"/>
                <w:sz w:val="28"/>
                <w:szCs w:val="28"/>
                <w:lang w:val="ru-RU"/>
              </w:rPr>
            </w:pPr>
            <w:r>
              <w:rPr>
                <w:rFonts w:ascii="Times New Roman" w:hAnsi="Times New Roman" w:cs="Times New Roman"/>
                <w:sz w:val="28"/>
                <w:szCs w:val="28"/>
                <w:lang w:val="ru-RU"/>
              </w:rPr>
              <w:t>104.</w:t>
            </w:r>
          </w:p>
        </w:tc>
        <w:tc>
          <w:tcPr>
            <w:tcW w:w="8795" w:type="dxa"/>
          </w:tcPr>
          <w:p w:rsidR="00CA64EB" w:rsidRPr="00904698" w:rsidRDefault="00CA64EB" w:rsidP="00F6159A">
            <w:pPr>
              <w:jc w:val="both"/>
              <w:rPr>
                <w:rFonts w:ascii="Times New Roman" w:hAnsi="Times New Roman" w:cs="Times New Roman"/>
                <w:sz w:val="28"/>
                <w:szCs w:val="28"/>
              </w:rPr>
            </w:pPr>
            <w:proofErr w:type="spellStart"/>
            <w:r w:rsidRPr="00904698">
              <w:rPr>
                <w:rFonts w:ascii="Times New Roman" w:hAnsi="Times New Roman" w:cs="Times New Roman"/>
                <w:sz w:val="28"/>
                <w:szCs w:val="28"/>
              </w:rPr>
              <w:t>Співпадіння</w:t>
            </w:r>
            <w:proofErr w:type="spellEnd"/>
            <w:r w:rsidRPr="00904698">
              <w:rPr>
                <w:rFonts w:ascii="Times New Roman" w:hAnsi="Times New Roman" w:cs="Times New Roman"/>
                <w:sz w:val="28"/>
                <w:szCs w:val="28"/>
              </w:rPr>
              <w:t xml:space="preserve"> ланок ланцюжка вартості підприємств (підрозділів) дозволяє їм</w:t>
            </w:r>
            <w:r>
              <w:rPr>
                <w:rFonts w:ascii="Times New Roman" w:hAnsi="Times New Roman" w:cs="Times New Roman"/>
                <w:sz w:val="28"/>
                <w:szCs w:val="28"/>
              </w:rPr>
              <w:t>:</w:t>
            </w:r>
          </w:p>
        </w:tc>
      </w:tr>
      <w:tr w:rsidR="00CA64EB" w:rsidRPr="006B0068" w:rsidTr="00CA64EB">
        <w:trPr>
          <w:trHeight w:val="567"/>
        </w:trPr>
        <w:tc>
          <w:tcPr>
            <w:tcW w:w="776" w:type="dxa"/>
          </w:tcPr>
          <w:p w:rsidR="00CA64EB" w:rsidRDefault="00CA64EB"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105.</w:t>
            </w:r>
          </w:p>
        </w:tc>
        <w:tc>
          <w:tcPr>
            <w:tcW w:w="8795" w:type="dxa"/>
          </w:tcPr>
          <w:p w:rsidR="00CA64EB" w:rsidRPr="005B3FE8" w:rsidRDefault="00CA64EB" w:rsidP="005B3FE8">
            <w:pPr>
              <w:jc w:val="both"/>
              <w:rPr>
                <w:rFonts w:ascii="Times New Roman" w:hAnsi="Times New Roman" w:cs="Times New Roman"/>
                <w:sz w:val="28"/>
                <w:szCs w:val="28"/>
              </w:rPr>
            </w:pPr>
            <w:r w:rsidRPr="005B3FE8">
              <w:rPr>
                <w:rFonts w:ascii="Times New Roman" w:hAnsi="Times New Roman" w:cs="Times New Roman"/>
                <w:sz w:val="28"/>
                <w:szCs w:val="28"/>
              </w:rPr>
              <w:t xml:space="preserve">Конкурентоспроможність фірми, яка виражається через </w:t>
            </w:r>
            <w:proofErr w:type="spellStart"/>
            <w:r w:rsidRPr="005B3FE8">
              <w:rPr>
                <w:rFonts w:ascii="Times New Roman" w:hAnsi="Times New Roman" w:cs="Times New Roman"/>
                <w:sz w:val="28"/>
                <w:szCs w:val="28"/>
              </w:rPr>
              <w:t>п’ятирівневу</w:t>
            </w:r>
            <w:proofErr w:type="spellEnd"/>
            <w:r w:rsidRPr="005B3FE8">
              <w:rPr>
                <w:rFonts w:ascii="Times New Roman" w:hAnsi="Times New Roman" w:cs="Times New Roman"/>
                <w:sz w:val="28"/>
                <w:szCs w:val="28"/>
              </w:rPr>
              <w:t xml:space="preserve"> ієрархію факторів, має назву:</w:t>
            </w:r>
          </w:p>
        </w:tc>
      </w:tr>
      <w:tr w:rsidR="00CA64EB" w:rsidRPr="006B0068" w:rsidTr="00CA64EB">
        <w:trPr>
          <w:trHeight w:val="491"/>
        </w:trPr>
        <w:tc>
          <w:tcPr>
            <w:tcW w:w="776" w:type="dxa"/>
          </w:tcPr>
          <w:p w:rsidR="00CA64EB" w:rsidRPr="00B11E68" w:rsidRDefault="00CA64EB" w:rsidP="00472217">
            <w:pPr>
              <w:jc w:val="both"/>
              <w:rPr>
                <w:rFonts w:ascii="Times New Roman" w:hAnsi="Times New Roman" w:cs="Times New Roman"/>
                <w:sz w:val="28"/>
                <w:szCs w:val="28"/>
                <w:lang w:val="pl-PL"/>
              </w:rPr>
            </w:pPr>
            <w:r>
              <w:rPr>
                <w:rFonts w:ascii="Times New Roman" w:hAnsi="Times New Roman" w:cs="Times New Roman"/>
                <w:sz w:val="28"/>
                <w:szCs w:val="28"/>
              </w:rPr>
              <w:t>106.</w:t>
            </w:r>
          </w:p>
        </w:tc>
        <w:tc>
          <w:tcPr>
            <w:tcW w:w="8795" w:type="dxa"/>
          </w:tcPr>
          <w:p w:rsidR="00CA64EB" w:rsidRDefault="00CA64EB"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eastAsia="TimesNewRomanPSMT" w:hAnsi="Times New Roman" w:cs="Times New Roman"/>
                <w:sz w:val="28"/>
                <w:szCs w:val="28"/>
              </w:rPr>
              <w:t>Форма розрахунку з постачальниками, транспортабельність товару, надійність поставки відносяться до:</w:t>
            </w:r>
          </w:p>
        </w:tc>
      </w:tr>
      <w:tr w:rsidR="006F25A5" w:rsidRPr="006B0068" w:rsidTr="006F25A5">
        <w:trPr>
          <w:trHeight w:val="197"/>
        </w:trPr>
        <w:tc>
          <w:tcPr>
            <w:tcW w:w="776" w:type="dxa"/>
          </w:tcPr>
          <w:p w:rsidR="006F25A5" w:rsidRPr="00B11E68" w:rsidRDefault="006F25A5" w:rsidP="00A60CD0">
            <w:pPr>
              <w:jc w:val="both"/>
              <w:rPr>
                <w:rFonts w:ascii="Times New Roman" w:hAnsi="Times New Roman" w:cs="Times New Roman"/>
                <w:sz w:val="28"/>
                <w:szCs w:val="28"/>
                <w:lang w:val="pl-PL"/>
              </w:rPr>
            </w:pPr>
            <w:r>
              <w:rPr>
                <w:rFonts w:ascii="Times New Roman" w:hAnsi="Times New Roman" w:cs="Times New Roman"/>
                <w:sz w:val="28"/>
                <w:szCs w:val="28"/>
                <w:lang w:val="ru-RU"/>
              </w:rPr>
              <w:t>107.</w:t>
            </w:r>
          </w:p>
        </w:tc>
        <w:tc>
          <w:tcPr>
            <w:tcW w:w="8795" w:type="dxa"/>
          </w:tcPr>
          <w:p w:rsidR="006F25A5" w:rsidRPr="00F64E2A" w:rsidRDefault="006F25A5" w:rsidP="00D26441">
            <w:pPr>
              <w:autoSpaceDE w:val="0"/>
              <w:autoSpaceDN w:val="0"/>
              <w:adjustRightInd w:val="0"/>
              <w:jc w:val="both"/>
              <w:rPr>
                <w:rFonts w:ascii="Times New Roman" w:hAnsi="Times New Roman" w:cs="Times New Roman"/>
                <w:sz w:val="28"/>
                <w:szCs w:val="28"/>
                <w:lang w:val="ru-RU"/>
              </w:rPr>
            </w:pPr>
            <w:r w:rsidRPr="00D26441">
              <w:rPr>
                <w:rFonts w:ascii="Times New Roman" w:hAnsi="Times New Roman" w:cs="Times New Roman"/>
                <w:bCs/>
                <w:iCs/>
                <w:sz w:val="28"/>
                <w:szCs w:val="28"/>
              </w:rPr>
              <w:t>Яка мета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F69FC">
        <w:trPr>
          <w:trHeight w:val="234"/>
        </w:trPr>
        <w:tc>
          <w:tcPr>
            <w:tcW w:w="776" w:type="dxa"/>
          </w:tcPr>
          <w:p w:rsidR="006F25A5" w:rsidRPr="00D26441"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Pr="00D26441">
              <w:rPr>
                <w:rFonts w:ascii="Times New Roman" w:hAnsi="Times New Roman" w:cs="Times New Roman"/>
                <w:sz w:val="28"/>
                <w:szCs w:val="28"/>
                <w:lang w:val="ru-RU"/>
              </w:rPr>
              <w:t>.</w:t>
            </w:r>
          </w:p>
        </w:tc>
        <w:tc>
          <w:tcPr>
            <w:tcW w:w="8795" w:type="dxa"/>
          </w:tcPr>
          <w:p w:rsidR="006F25A5" w:rsidRPr="00D26441" w:rsidRDefault="006F25A5" w:rsidP="00D26441">
            <w:pPr>
              <w:autoSpaceDE w:val="0"/>
              <w:autoSpaceDN w:val="0"/>
              <w:adjustRightInd w:val="0"/>
              <w:jc w:val="both"/>
              <w:rPr>
                <w:rFonts w:ascii="Times New Roman" w:hAnsi="Times New Roman" w:cs="Times New Roman"/>
                <w:sz w:val="28"/>
                <w:szCs w:val="28"/>
              </w:rPr>
            </w:pPr>
            <w:r w:rsidRPr="00D26441">
              <w:rPr>
                <w:rFonts w:ascii="Times New Roman" w:hAnsi="Times New Roman" w:cs="Times New Roman"/>
                <w:bCs/>
                <w:iCs/>
                <w:sz w:val="28"/>
                <w:szCs w:val="28"/>
              </w:rPr>
              <w:t>Яким є об’єкт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F3A03">
        <w:trPr>
          <w:trHeight w:val="195"/>
        </w:trPr>
        <w:tc>
          <w:tcPr>
            <w:tcW w:w="776" w:type="dxa"/>
          </w:tcPr>
          <w:p w:rsidR="006F25A5" w:rsidRPr="00B11E68" w:rsidRDefault="006F25A5" w:rsidP="00472217">
            <w:pPr>
              <w:jc w:val="both"/>
              <w:rPr>
                <w:rFonts w:ascii="Times New Roman" w:hAnsi="Times New Roman" w:cs="Times New Roman"/>
                <w:sz w:val="28"/>
                <w:szCs w:val="28"/>
                <w:lang w:val="pl-PL"/>
              </w:rPr>
            </w:pPr>
            <w:r>
              <w:rPr>
                <w:rFonts w:ascii="Times New Roman" w:hAnsi="Times New Roman" w:cs="Times New Roman"/>
                <w:sz w:val="28"/>
                <w:szCs w:val="28"/>
                <w:lang w:val="ru-RU"/>
              </w:rPr>
              <w:t>109.</w:t>
            </w:r>
          </w:p>
        </w:tc>
        <w:tc>
          <w:tcPr>
            <w:tcW w:w="8795" w:type="dxa"/>
          </w:tcPr>
          <w:p w:rsidR="006F25A5" w:rsidRPr="00B00DDE" w:rsidRDefault="006F25A5" w:rsidP="00B00DDE">
            <w:pPr>
              <w:autoSpaceDE w:val="0"/>
              <w:autoSpaceDN w:val="0"/>
              <w:adjustRightInd w:val="0"/>
              <w:jc w:val="both"/>
              <w:rPr>
                <w:rFonts w:ascii="Times New Roman" w:hAnsi="Times New Roman" w:cs="Times New Roman"/>
                <w:sz w:val="28"/>
                <w:szCs w:val="28"/>
              </w:rPr>
            </w:pPr>
            <w:r w:rsidRPr="00B00DDE">
              <w:rPr>
                <w:rFonts w:ascii="Times New Roman" w:hAnsi="Times New Roman" w:cs="Times New Roman"/>
                <w:bCs/>
                <w:iCs/>
                <w:sz w:val="28"/>
                <w:szCs w:val="28"/>
              </w:rPr>
              <w:t>Завдяки якій функції забезпечується використання мотиваційних (як економічних, так і психологічних) регуляторів активності суб’єктів управління конкурентоспроможністю підприємства</w:t>
            </w:r>
            <w:r>
              <w:rPr>
                <w:rFonts w:ascii="Times New Roman" w:hAnsi="Times New Roman" w:cs="Times New Roman"/>
                <w:bCs/>
                <w:iCs/>
                <w:sz w:val="28"/>
                <w:szCs w:val="28"/>
              </w:rPr>
              <w:t>:</w:t>
            </w:r>
          </w:p>
        </w:tc>
      </w:tr>
      <w:tr w:rsidR="006F25A5" w:rsidRPr="006B0068" w:rsidTr="006A1925">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t>110.</w:t>
            </w:r>
          </w:p>
        </w:tc>
        <w:tc>
          <w:tcPr>
            <w:tcW w:w="8795" w:type="dxa"/>
          </w:tcPr>
          <w:p w:rsidR="006F25A5" w:rsidRPr="00F64E2A" w:rsidRDefault="006F25A5" w:rsidP="00595892">
            <w:pPr>
              <w:autoSpaceDE w:val="0"/>
              <w:autoSpaceDN w:val="0"/>
              <w:adjustRightInd w:val="0"/>
              <w:jc w:val="both"/>
              <w:rPr>
                <w:rFonts w:ascii="Times New Roman" w:eastAsia="TimesNewRomanPSMT" w:hAnsi="Times New Roman" w:cs="Times New Roman"/>
                <w:sz w:val="28"/>
                <w:szCs w:val="28"/>
                <w:lang w:val="ru-RU"/>
              </w:rPr>
            </w:pPr>
            <w:r w:rsidRPr="005152FC">
              <w:rPr>
                <w:rFonts w:ascii="Times New Roman" w:hAnsi="Times New Roman" w:cs="Times New Roman"/>
                <w:bCs/>
                <w:iCs/>
                <w:sz w:val="28"/>
                <w:szCs w:val="28"/>
              </w:rPr>
              <w:t xml:space="preserve">Основними об'єктами управління конкурентоспроможністю </w:t>
            </w:r>
            <w:r>
              <w:rPr>
                <w:rFonts w:ascii="Times New Roman" w:hAnsi="Times New Roman" w:cs="Times New Roman"/>
                <w:bCs/>
                <w:iCs/>
                <w:sz w:val="28"/>
                <w:szCs w:val="28"/>
              </w:rPr>
              <w:t xml:space="preserve">продукції </w:t>
            </w:r>
            <w:r w:rsidRPr="005152FC">
              <w:rPr>
                <w:rFonts w:ascii="Times New Roman" w:hAnsi="Times New Roman" w:cs="Times New Roman"/>
                <w:bCs/>
                <w:iCs/>
                <w:sz w:val="28"/>
                <w:szCs w:val="28"/>
              </w:rPr>
              <w:lastRenderedPageBreak/>
              <w:t>є:</w:t>
            </w:r>
          </w:p>
        </w:tc>
      </w:tr>
      <w:tr w:rsidR="006F25A5" w:rsidRPr="006B0068" w:rsidTr="007234DF">
        <w:trPr>
          <w:trHeight w:val="195"/>
        </w:trPr>
        <w:tc>
          <w:tcPr>
            <w:tcW w:w="776" w:type="dxa"/>
          </w:tcPr>
          <w:p w:rsidR="006F25A5" w:rsidRPr="00A60CD0" w:rsidRDefault="006F25A5" w:rsidP="00E07B0F">
            <w:pPr>
              <w:jc w:val="both"/>
              <w:rPr>
                <w:rFonts w:ascii="Times New Roman" w:hAnsi="Times New Roman" w:cs="Times New Roman"/>
                <w:sz w:val="28"/>
                <w:szCs w:val="28"/>
              </w:rPr>
            </w:pPr>
            <w:r>
              <w:rPr>
                <w:rFonts w:ascii="Times New Roman" w:hAnsi="Times New Roman" w:cs="Times New Roman"/>
                <w:sz w:val="28"/>
                <w:szCs w:val="28"/>
                <w:lang w:val="ru-RU"/>
              </w:rPr>
              <w:lastRenderedPageBreak/>
              <w:t>111.</w:t>
            </w:r>
          </w:p>
        </w:tc>
        <w:tc>
          <w:tcPr>
            <w:tcW w:w="8795" w:type="dxa"/>
          </w:tcPr>
          <w:p w:rsidR="006F25A5" w:rsidRDefault="006F25A5" w:rsidP="00595892">
            <w:pPr>
              <w:autoSpaceDE w:val="0"/>
              <w:autoSpaceDN w:val="0"/>
              <w:adjustRightInd w:val="0"/>
              <w:jc w:val="both"/>
              <w:rPr>
                <w:rFonts w:ascii="Times New Roman" w:hAnsi="Times New Roman" w:cs="Times New Roman"/>
                <w:bCs/>
                <w:iCs/>
                <w:sz w:val="28"/>
                <w:szCs w:val="28"/>
              </w:rPr>
            </w:pPr>
            <w:r w:rsidRPr="00595892">
              <w:rPr>
                <w:rFonts w:ascii="Times New Roman" w:hAnsi="Times New Roman" w:cs="Times New Roman"/>
                <w:bCs/>
                <w:iCs/>
                <w:sz w:val="28"/>
                <w:szCs w:val="28"/>
              </w:rPr>
              <w:t xml:space="preserve">Конкуруючі </w:t>
            </w:r>
            <w:r>
              <w:rPr>
                <w:rFonts w:ascii="Times New Roman" w:hAnsi="Times New Roman" w:cs="Times New Roman"/>
                <w:bCs/>
                <w:iCs/>
                <w:sz w:val="28"/>
                <w:szCs w:val="28"/>
              </w:rPr>
              <w:t>підприємства</w:t>
            </w:r>
            <w:r w:rsidRPr="00595892">
              <w:rPr>
                <w:rFonts w:ascii="Times New Roman" w:hAnsi="Times New Roman" w:cs="Times New Roman"/>
                <w:bCs/>
                <w:iCs/>
                <w:sz w:val="28"/>
                <w:szCs w:val="28"/>
              </w:rPr>
              <w:t xml:space="preserve"> - це:</w:t>
            </w:r>
          </w:p>
        </w:tc>
      </w:tr>
      <w:tr w:rsidR="006F25A5" w:rsidRPr="006B0068" w:rsidTr="007528A9">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pl-PL"/>
              </w:rPr>
              <w:t>1</w:t>
            </w:r>
            <w:r>
              <w:rPr>
                <w:rFonts w:ascii="Times New Roman" w:hAnsi="Times New Roman" w:cs="Times New Roman"/>
                <w:sz w:val="28"/>
                <w:szCs w:val="28"/>
              </w:rPr>
              <w:t>12</w:t>
            </w:r>
            <w:r>
              <w:rPr>
                <w:rFonts w:ascii="Times New Roman" w:hAnsi="Times New Roman" w:cs="Times New Roman"/>
                <w:sz w:val="28"/>
                <w:szCs w:val="28"/>
                <w:lang w:val="ru-RU"/>
              </w:rPr>
              <w:t>.</w:t>
            </w:r>
          </w:p>
        </w:tc>
        <w:tc>
          <w:tcPr>
            <w:tcW w:w="8795" w:type="dxa"/>
          </w:tcPr>
          <w:p w:rsidR="006F25A5" w:rsidRPr="00C30C81" w:rsidRDefault="006F25A5" w:rsidP="00C30C81">
            <w:pPr>
              <w:autoSpaceDE w:val="0"/>
              <w:autoSpaceDN w:val="0"/>
              <w:adjustRightInd w:val="0"/>
              <w:jc w:val="both"/>
              <w:rPr>
                <w:rFonts w:ascii="Times New Roman" w:hAnsi="Times New Roman" w:cs="Times New Roman"/>
                <w:bCs/>
                <w:iCs/>
                <w:sz w:val="28"/>
                <w:szCs w:val="28"/>
              </w:rPr>
            </w:pPr>
            <w:r w:rsidRPr="00C30C81">
              <w:rPr>
                <w:rFonts w:ascii="Times New Roman" w:hAnsi="Times New Roman" w:cs="Times New Roman"/>
                <w:bCs/>
                <w:iCs/>
                <w:sz w:val="28"/>
                <w:szCs w:val="28"/>
              </w:rPr>
              <w:t>За яким принципом передбачається генерація альтернативних варіантів розвитку подій при системі управління конкурентоспроможністю підприємства</w:t>
            </w:r>
            <w:r>
              <w:rPr>
                <w:rFonts w:ascii="Times New Roman" w:hAnsi="Times New Roman" w:cs="Times New Roman"/>
                <w:bCs/>
                <w:iCs/>
                <w:sz w:val="28"/>
                <w:szCs w:val="28"/>
              </w:rPr>
              <w:t>:</w:t>
            </w:r>
          </w:p>
        </w:tc>
      </w:tr>
      <w:tr w:rsidR="006F25A5" w:rsidRPr="006B0068" w:rsidTr="00CB708B">
        <w:trPr>
          <w:trHeight w:val="195"/>
        </w:trPr>
        <w:tc>
          <w:tcPr>
            <w:tcW w:w="776" w:type="dxa"/>
          </w:tcPr>
          <w:p w:rsidR="006F25A5" w:rsidRDefault="006F25A5" w:rsidP="00B11E68">
            <w:pPr>
              <w:jc w:val="both"/>
              <w:rPr>
                <w:rFonts w:ascii="Times New Roman" w:hAnsi="Times New Roman" w:cs="Times New Roman"/>
                <w:sz w:val="28"/>
                <w:szCs w:val="28"/>
                <w:lang w:val="ru-RU"/>
              </w:rPr>
            </w:pPr>
            <w:r>
              <w:rPr>
                <w:rFonts w:ascii="Times New Roman" w:hAnsi="Times New Roman" w:cs="Times New Roman"/>
                <w:sz w:val="28"/>
                <w:szCs w:val="28"/>
                <w:lang w:val="ru-RU"/>
              </w:rPr>
              <w:t>113.</w:t>
            </w:r>
          </w:p>
        </w:tc>
        <w:tc>
          <w:tcPr>
            <w:tcW w:w="8795" w:type="dxa"/>
          </w:tcPr>
          <w:p w:rsidR="006F25A5" w:rsidRPr="00F56D28" w:rsidRDefault="006F25A5" w:rsidP="00F56D28">
            <w:pPr>
              <w:pStyle w:val="a9"/>
              <w:spacing w:before="0" w:beforeAutospacing="0" w:after="0" w:afterAutospacing="0"/>
              <w:jc w:val="both"/>
              <w:rPr>
                <w:rFonts w:eastAsia="TimesNewRomanPSMT"/>
                <w:sz w:val="28"/>
                <w:szCs w:val="28"/>
                <w:lang w:val="uk-UA"/>
              </w:rPr>
            </w:pPr>
            <w:r w:rsidRPr="00F56D28">
              <w:rPr>
                <w:color w:val="000000"/>
                <w:sz w:val="28"/>
                <w:szCs w:val="28"/>
                <w:lang w:val="uk-UA"/>
              </w:rPr>
              <w:t>До аспектів конкурентоспроможності підприємства відносять:</w:t>
            </w:r>
          </w:p>
        </w:tc>
      </w:tr>
      <w:tr w:rsidR="006F25A5" w:rsidRPr="006B0068" w:rsidTr="00A463AF">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114.</w:t>
            </w:r>
          </w:p>
        </w:tc>
        <w:tc>
          <w:tcPr>
            <w:tcW w:w="8795" w:type="dxa"/>
          </w:tcPr>
          <w:p w:rsidR="006F25A5" w:rsidRPr="00F56D28" w:rsidRDefault="006F25A5" w:rsidP="00357780">
            <w:pPr>
              <w:autoSpaceDE w:val="0"/>
              <w:autoSpaceDN w:val="0"/>
              <w:adjustRightInd w:val="0"/>
              <w:jc w:val="both"/>
              <w:rPr>
                <w:color w:val="000000"/>
                <w:sz w:val="28"/>
                <w:szCs w:val="28"/>
                <w:highlight w:val="yellow"/>
              </w:rPr>
            </w:pPr>
            <w:r w:rsidRPr="00357780">
              <w:rPr>
                <w:rFonts w:ascii="Times New Roman" w:hAnsi="Times New Roman" w:cs="Times New Roman"/>
                <w:sz w:val="28"/>
                <w:szCs w:val="28"/>
                <w:shd w:val="clear" w:color="auto" w:fill="FFFFFF"/>
              </w:rPr>
              <w:t>Критерій конкурентоспроможності, який проявляється виключно через порівняння характеристик даного підприємства з характеристиками інших, що діють на тому ж ринку називається:</w:t>
            </w:r>
          </w:p>
        </w:tc>
      </w:tr>
      <w:tr w:rsidR="006F25A5" w:rsidRPr="006B0068" w:rsidTr="00163E85">
        <w:trPr>
          <w:trHeight w:val="195"/>
        </w:trPr>
        <w:tc>
          <w:tcPr>
            <w:tcW w:w="776" w:type="dxa"/>
          </w:tcPr>
          <w:p w:rsidR="006F25A5" w:rsidRDefault="006F25A5"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115.</w:t>
            </w:r>
          </w:p>
        </w:tc>
        <w:tc>
          <w:tcPr>
            <w:tcW w:w="8795" w:type="dxa"/>
          </w:tcPr>
          <w:p w:rsidR="006F25A5" w:rsidRPr="00F64E2A" w:rsidRDefault="006F25A5" w:rsidP="000E35AE">
            <w:pPr>
              <w:jc w:val="both"/>
              <w:rPr>
                <w:rFonts w:ascii="Times New Roman" w:eastAsia="TimesNewRomanPSMT" w:hAnsi="Times New Roman" w:cs="Times New Roman"/>
                <w:sz w:val="28"/>
                <w:szCs w:val="28"/>
                <w:highlight w:val="yellow"/>
                <w:lang w:val="ru-RU"/>
              </w:rPr>
            </w:pPr>
            <w:r w:rsidRPr="00754A35">
              <w:rPr>
                <w:rFonts w:ascii="Times New Roman" w:eastAsia="TimesNewRomanPSMT" w:hAnsi="Times New Roman" w:cs="Times New Roman"/>
                <w:sz w:val="28"/>
                <w:szCs w:val="28"/>
              </w:rPr>
              <w:t>До методів конкурентної боротьби відносяться:</w:t>
            </w:r>
          </w:p>
        </w:tc>
      </w:tr>
      <w:tr w:rsidR="006F25A5" w:rsidRPr="006B0068" w:rsidTr="00DD4780">
        <w:trPr>
          <w:trHeight w:val="195"/>
        </w:trPr>
        <w:tc>
          <w:tcPr>
            <w:tcW w:w="776" w:type="dxa"/>
          </w:tcPr>
          <w:p w:rsidR="006F25A5" w:rsidRDefault="006F25A5"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8795" w:type="dxa"/>
          </w:tcPr>
          <w:p w:rsidR="006F25A5" w:rsidRPr="00C30C81" w:rsidRDefault="006F25A5" w:rsidP="00760D13">
            <w:pPr>
              <w:autoSpaceDE w:val="0"/>
              <w:autoSpaceDN w:val="0"/>
              <w:adjustRightInd w:val="0"/>
              <w:jc w:val="both"/>
              <w:rPr>
                <w:rFonts w:ascii="Times New Roman" w:eastAsia="TimesNewRomanPSMT" w:hAnsi="Times New Roman" w:cs="Times New Roman"/>
                <w:sz w:val="28"/>
                <w:szCs w:val="28"/>
                <w:lang w:val="en-US"/>
              </w:rPr>
            </w:pPr>
            <w:r w:rsidRPr="00760D13">
              <w:rPr>
                <w:rFonts w:ascii="Times New Roman" w:hAnsi="Times New Roman" w:cs="Times New Roman"/>
                <w:bCs/>
                <w:iCs/>
                <w:sz w:val="28"/>
                <w:szCs w:val="28"/>
              </w:rPr>
              <w:t>Конкурентоспроможність товару - це:</w:t>
            </w:r>
          </w:p>
        </w:tc>
      </w:tr>
      <w:tr w:rsidR="006F25A5" w:rsidRPr="006B0068" w:rsidTr="00C63B4E">
        <w:trPr>
          <w:trHeight w:val="195"/>
        </w:trPr>
        <w:tc>
          <w:tcPr>
            <w:tcW w:w="776" w:type="dxa"/>
          </w:tcPr>
          <w:p w:rsidR="006F25A5" w:rsidRPr="00472217" w:rsidRDefault="006F25A5" w:rsidP="00472217">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17.</w:t>
            </w:r>
          </w:p>
        </w:tc>
        <w:tc>
          <w:tcPr>
            <w:tcW w:w="8795" w:type="dxa"/>
          </w:tcPr>
          <w:p w:rsidR="006F25A5" w:rsidRPr="00FE387D" w:rsidRDefault="006F25A5" w:rsidP="00FE387D">
            <w:pPr>
              <w:autoSpaceDE w:val="0"/>
              <w:autoSpaceDN w:val="0"/>
              <w:adjustRightInd w:val="0"/>
              <w:jc w:val="both"/>
              <w:rPr>
                <w:rFonts w:ascii="Times New Roman" w:hAnsi="Times New Roman" w:cs="Times New Roman"/>
                <w:b/>
                <w:bCs/>
                <w:iCs/>
                <w:sz w:val="28"/>
                <w:szCs w:val="28"/>
                <w:highlight w:val="yellow"/>
              </w:rPr>
            </w:pPr>
            <w:r w:rsidRPr="00FE387D">
              <w:rPr>
                <w:rFonts w:ascii="Times New Roman" w:hAnsi="Times New Roman" w:cs="Times New Roman"/>
                <w:bCs/>
                <w:iCs/>
                <w:sz w:val="28"/>
                <w:szCs w:val="28"/>
              </w:rPr>
              <w:t>Максимальна ціна, яку покупець вважає для себе вигідним заплатити за даний товар - це:</w:t>
            </w:r>
          </w:p>
        </w:tc>
      </w:tr>
      <w:tr w:rsidR="006F25A5" w:rsidRPr="006B0068" w:rsidTr="001440FD">
        <w:trPr>
          <w:trHeight w:val="195"/>
        </w:trPr>
        <w:tc>
          <w:tcPr>
            <w:tcW w:w="776" w:type="dxa"/>
          </w:tcPr>
          <w:p w:rsidR="006F25A5" w:rsidRPr="00472217" w:rsidRDefault="006F25A5" w:rsidP="00F56D28">
            <w:pPr>
              <w:jc w:val="both"/>
              <w:rPr>
                <w:rFonts w:ascii="Times New Roman" w:hAnsi="Times New Roman" w:cs="Times New Roman"/>
                <w:sz w:val="28"/>
                <w:szCs w:val="28"/>
              </w:rPr>
            </w:pPr>
            <w:r>
              <w:rPr>
                <w:rFonts w:ascii="Times New Roman" w:hAnsi="Times New Roman" w:cs="Times New Roman"/>
                <w:sz w:val="28"/>
                <w:szCs w:val="28"/>
                <w:lang w:val="pl-PL"/>
              </w:rPr>
              <w:t>1</w:t>
            </w:r>
            <w:r>
              <w:rPr>
                <w:rFonts w:ascii="Times New Roman" w:hAnsi="Times New Roman" w:cs="Times New Roman"/>
                <w:sz w:val="28"/>
                <w:szCs w:val="28"/>
              </w:rPr>
              <w:t>18.</w:t>
            </w:r>
          </w:p>
        </w:tc>
        <w:tc>
          <w:tcPr>
            <w:tcW w:w="8795" w:type="dxa"/>
          </w:tcPr>
          <w:p w:rsidR="006F25A5" w:rsidRPr="00CC0F9F" w:rsidRDefault="006F25A5" w:rsidP="00CC0F9F">
            <w:pPr>
              <w:autoSpaceDE w:val="0"/>
              <w:autoSpaceDN w:val="0"/>
              <w:adjustRightInd w:val="0"/>
              <w:jc w:val="both"/>
              <w:rPr>
                <w:rFonts w:ascii="Times New Roman" w:hAnsi="Times New Roman" w:cs="Times New Roman"/>
                <w:bCs/>
                <w:iCs/>
                <w:sz w:val="28"/>
                <w:szCs w:val="28"/>
                <w:lang w:val="pl-PL"/>
              </w:rPr>
            </w:pPr>
            <w:r w:rsidRPr="00CC0F9F">
              <w:rPr>
                <w:rFonts w:ascii="Times New Roman" w:hAnsi="Times New Roman" w:cs="Times New Roman"/>
                <w:bCs/>
                <w:iCs/>
                <w:sz w:val="28"/>
                <w:szCs w:val="28"/>
              </w:rPr>
              <w:t>Який метод ведення конкурентної боротьби полягає в тому, що конкуруючі фірми намагаються залучити споживача за допомогою підвищення споживчої цінності товару:</w:t>
            </w:r>
          </w:p>
        </w:tc>
      </w:tr>
      <w:tr w:rsidR="006F25A5" w:rsidRPr="006B0068" w:rsidTr="002035BC">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119.</w:t>
            </w:r>
          </w:p>
        </w:tc>
        <w:tc>
          <w:tcPr>
            <w:tcW w:w="8795" w:type="dxa"/>
          </w:tcPr>
          <w:p w:rsidR="006F25A5" w:rsidRPr="00512022" w:rsidRDefault="006F25A5" w:rsidP="00512022">
            <w:pPr>
              <w:autoSpaceDE w:val="0"/>
              <w:autoSpaceDN w:val="0"/>
              <w:adjustRightInd w:val="0"/>
              <w:jc w:val="both"/>
              <w:rPr>
                <w:rFonts w:ascii="Times New Roman" w:eastAsia="TimesNewRomanPSMT" w:hAnsi="Times New Roman" w:cs="Times New Roman"/>
                <w:sz w:val="28"/>
                <w:szCs w:val="28"/>
              </w:rPr>
            </w:pPr>
            <w:r w:rsidRPr="00512022">
              <w:rPr>
                <w:rFonts w:ascii="Times New Roman" w:hAnsi="Times New Roman" w:cs="Times New Roman"/>
                <w:bCs/>
                <w:iCs/>
                <w:sz w:val="28"/>
                <w:szCs w:val="28"/>
              </w:rPr>
              <w:t>Оберіть визначення, яке не характерне для поняття «конкурентоспроможність продукції»:</w:t>
            </w:r>
          </w:p>
        </w:tc>
      </w:tr>
      <w:tr w:rsidR="006F25A5" w:rsidRPr="006B0068" w:rsidTr="00E40E6E">
        <w:trPr>
          <w:trHeight w:val="195"/>
        </w:trPr>
        <w:tc>
          <w:tcPr>
            <w:tcW w:w="776" w:type="dxa"/>
          </w:tcPr>
          <w:p w:rsidR="006F25A5" w:rsidRPr="00A60CD0" w:rsidRDefault="006F25A5" w:rsidP="00A60CD0">
            <w:pPr>
              <w:jc w:val="both"/>
              <w:rPr>
                <w:rFonts w:ascii="Times New Roman" w:hAnsi="Times New Roman" w:cs="Times New Roman"/>
                <w:sz w:val="28"/>
                <w:szCs w:val="28"/>
              </w:rPr>
            </w:pPr>
            <w:r>
              <w:rPr>
                <w:rFonts w:ascii="Times New Roman" w:hAnsi="Times New Roman" w:cs="Times New Roman"/>
                <w:sz w:val="28"/>
                <w:szCs w:val="28"/>
                <w:lang w:val="ru-RU"/>
              </w:rPr>
              <w:t>120.</w:t>
            </w:r>
          </w:p>
        </w:tc>
        <w:tc>
          <w:tcPr>
            <w:tcW w:w="8795" w:type="dxa"/>
          </w:tcPr>
          <w:p w:rsidR="006F25A5" w:rsidRPr="008B16A5" w:rsidRDefault="006F25A5" w:rsidP="008B16A5">
            <w:pPr>
              <w:autoSpaceDE w:val="0"/>
              <w:autoSpaceDN w:val="0"/>
              <w:adjustRightInd w:val="0"/>
              <w:jc w:val="both"/>
              <w:rPr>
                <w:rFonts w:ascii="Times New Roman" w:eastAsia="TimesNewRomanPSMT" w:hAnsi="Times New Roman" w:cs="Times New Roman"/>
                <w:sz w:val="28"/>
                <w:szCs w:val="28"/>
              </w:rPr>
            </w:pPr>
            <w:r w:rsidRPr="008B16A5">
              <w:rPr>
                <w:rFonts w:ascii="Times New Roman" w:eastAsia="TimesNewRomanPSMT" w:hAnsi="Times New Roman" w:cs="Times New Roman"/>
                <w:sz w:val="28"/>
                <w:szCs w:val="28"/>
              </w:rPr>
              <w:t>Діяльність щодо встановлення у нормативних документах певних вимог (норм, правил та характеристик) з метою гарантування безпеки продукції для навколишнього середовища</w:t>
            </w:r>
            <w:r>
              <w:rPr>
                <w:rFonts w:ascii="Times New Roman" w:eastAsia="TimesNewRomanPSMT" w:hAnsi="Times New Roman" w:cs="Times New Roman"/>
                <w:sz w:val="28"/>
                <w:szCs w:val="28"/>
              </w:rPr>
              <w:t>, це:</w:t>
            </w:r>
          </w:p>
        </w:tc>
      </w:tr>
      <w:tr w:rsidR="006F25A5" w:rsidRPr="006B0068" w:rsidTr="00522F09">
        <w:trPr>
          <w:trHeight w:val="195"/>
        </w:trPr>
        <w:tc>
          <w:tcPr>
            <w:tcW w:w="776" w:type="dxa"/>
          </w:tcPr>
          <w:p w:rsidR="006F25A5" w:rsidRDefault="006F25A5" w:rsidP="00472217">
            <w:pPr>
              <w:jc w:val="both"/>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8795" w:type="dxa"/>
          </w:tcPr>
          <w:p w:rsidR="006F25A5" w:rsidRPr="002159D1"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її з точки зору відповідності властивостям людського організму при виконанні трудових операцій або споживанні, це:</w:t>
            </w:r>
          </w:p>
        </w:tc>
      </w:tr>
      <w:tr w:rsidR="006F25A5" w:rsidRPr="006B0068" w:rsidTr="00EF1F61">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122.</w:t>
            </w:r>
          </w:p>
        </w:tc>
        <w:tc>
          <w:tcPr>
            <w:tcW w:w="8795" w:type="dxa"/>
          </w:tcPr>
          <w:p w:rsidR="006F25A5" w:rsidRPr="00181198" w:rsidRDefault="006F25A5" w:rsidP="002159D1">
            <w:pPr>
              <w:autoSpaceDE w:val="0"/>
              <w:autoSpaceDN w:val="0"/>
              <w:adjustRightInd w:val="0"/>
              <w:jc w:val="both"/>
              <w:rPr>
                <w:rFonts w:ascii="Times New Roman" w:eastAsia="TimesNewRomanPSMT" w:hAnsi="Times New Roman" w:cs="Times New Roman"/>
                <w:sz w:val="28"/>
                <w:szCs w:val="28"/>
              </w:rPr>
            </w:pPr>
            <w:r w:rsidRPr="002159D1">
              <w:rPr>
                <w:rFonts w:ascii="Times New Roman" w:eastAsia="TimesNewRomanPSMT" w:hAnsi="Times New Roman" w:cs="Times New Roman"/>
                <w:sz w:val="28"/>
                <w:szCs w:val="28"/>
              </w:rPr>
              <w:t>Параметри продукції, що характеризують прогресивність технічних рівень при використанні, розробці та виготовленні продукції</w:t>
            </w:r>
            <w:r>
              <w:rPr>
                <w:rFonts w:ascii="Times New Roman" w:eastAsia="TimesNewRomanPSMT" w:hAnsi="Times New Roman" w:cs="Times New Roman"/>
                <w:sz w:val="28"/>
                <w:szCs w:val="28"/>
              </w:rPr>
              <w:t>, це:</w:t>
            </w:r>
          </w:p>
        </w:tc>
      </w:tr>
      <w:tr w:rsidR="006F25A5" w:rsidRPr="006B0068" w:rsidTr="00724F22">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23</w:t>
            </w:r>
            <w:r>
              <w:rPr>
                <w:rFonts w:ascii="Times New Roman" w:hAnsi="Times New Roman" w:cs="Times New Roman"/>
                <w:sz w:val="28"/>
                <w:szCs w:val="28"/>
                <w:lang w:val="ru-RU"/>
              </w:rPr>
              <w:t>.</w:t>
            </w:r>
          </w:p>
        </w:tc>
        <w:tc>
          <w:tcPr>
            <w:tcW w:w="8795" w:type="dxa"/>
          </w:tcPr>
          <w:p w:rsidR="006F25A5" w:rsidRPr="002159D1" w:rsidRDefault="006F25A5" w:rsidP="00430504">
            <w:pPr>
              <w:autoSpaceDE w:val="0"/>
              <w:autoSpaceDN w:val="0"/>
              <w:adjustRightInd w:val="0"/>
              <w:jc w:val="both"/>
              <w:rPr>
                <w:rFonts w:ascii="Times New Roman" w:eastAsia="TimesNewRomanPSMT" w:hAnsi="Times New Roman" w:cs="Times New Roman"/>
                <w:sz w:val="28"/>
                <w:szCs w:val="28"/>
              </w:rPr>
            </w:pPr>
            <w:r w:rsidRPr="00181198">
              <w:rPr>
                <w:rFonts w:ascii="Times New Roman" w:eastAsia="TimesNewRomanPSMT" w:hAnsi="Times New Roman" w:cs="Times New Roman"/>
                <w:sz w:val="28"/>
                <w:szCs w:val="28"/>
              </w:rPr>
              <w:t>Параметри продукції, що характеризують основні проектно-конструкторські рішення</w:t>
            </w:r>
            <w:r>
              <w:rPr>
                <w:rFonts w:ascii="Times New Roman" w:eastAsia="TimesNewRomanPSMT" w:hAnsi="Times New Roman" w:cs="Times New Roman"/>
                <w:sz w:val="28"/>
                <w:szCs w:val="28"/>
              </w:rPr>
              <w:t>, це</w:t>
            </w:r>
            <w:r w:rsidRPr="00181198">
              <w:rPr>
                <w:rFonts w:ascii="Times New Roman" w:eastAsia="TimesNewRomanPSMT" w:hAnsi="Times New Roman" w:cs="Times New Roman"/>
                <w:sz w:val="28"/>
                <w:szCs w:val="28"/>
              </w:rPr>
              <w:t>:</w:t>
            </w:r>
          </w:p>
        </w:tc>
      </w:tr>
      <w:tr w:rsidR="006F25A5" w:rsidRPr="006B0068" w:rsidTr="004B4D14">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124.</w:t>
            </w:r>
          </w:p>
        </w:tc>
        <w:tc>
          <w:tcPr>
            <w:tcW w:w="8795" w:type="dxa"/>
          </w:tcPr>
          <w:p w:rsidR="006F25A5" w:rsidRPr="00181198" w:rsidRDefault="006F25A5" w:rsidP="007F5ECD">
            <w:pPr>
              <w:autoSpaceDE w:val="0"/>
              <w:autoSpaceDN w:val="0"/>
              <w:adjustRightInd w:val="0"/>
              <w:jc w:val="both"/>
              <w:rPr>
                <w:rFonts w:ascii="Times New Roman" w:eastAsia="TimesNewRomanPSMT" w:hAnsi="Times New Roman" w:cs="Times New Roman"/>
                <w:sz w:val="28"/>
                <w:szCs w:val="28"/>
                <w:highlight w:val="yellow"/>
              </w:rPr>
            </w:pPr>
            <w:r w:rsidRPr="007F5ECD">
              <w:rPr>
                <w:rFonts w:ascii="Times New Roman" w:eastAsia="TimesNewRomanPSMT" w:hAnsi="Times New Roman" w:cs="Times New Roman"/>
                <w:sz w:val="28"/>
                <w:szCs w:val="28"/>
              </w:rPr>
              <w:t>Сукупність властивостей і характеристик продукції, які обумовлюють її здатність задовольняти встановлені або передбачувані потреби, називають:</w:t>
            </w:r>
          </w:p>
        </w:tc>
      </w:tr>
      <w:tr w:rsidR="006F25A5" w:rsidRPr="006B0068" w:rsidTr="00827FD3">
        <w:trPr>
          <w:trHeight w:val="195"/>
        </w:trPr>
        <w:tc>
          <w:tcPr>
            <w:tcW w:w="776" w:type="dxa"/>
          </w:tcPr>
          <w:p w:rsidR="006F25A5" w:rsidRDefault="006F25A5"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25</w:t>
            </w:r>
            <w:r>
              <w:rPr>
                <w:rFonts w:ascii="Times New Roman" w:hAnsi="Times New Roman" w:cs="Times New Roman"/>
                <w:sz w:val="28"/>
                <w:szCs w:val="28"/>
                <w:lang w:val="ru-RU"/>
              </w:rPr>
              <w:t>.</w:t>
            </w:r>
          </w:p>
        </w:tc>
        <w:tc>
          <w:tcPr>
            <w:tcW w:w="8795" w:type="dxa"/>
          </w:tcPr>
          <w:p w:rsidR="006F25A5" w:rsidRPr="00181198" w:rsidRDefault="006F25A5" w:rsidP="00181198">
            <w:pPr>
              <w:autoSpaceDE w:val="0"/>
              <w:autoSpaceDN w:val="0"/>
              <w:adjustRightInd w:val="0"/>
              <w:jc w:val="both"/>
              <w:rPr>
                <w:rFonts w:ascii="Times New Roman" w:eastAsia="TimesNewRomanPSMT" w:hAnsi="Times New Roman" w:cs="Times New Roman"/>
                <w:sz w:val="28"/>
                <w:szCs w:val="28"/>
              </w:rPr>
            </w:pPr>
            <w:r w:rsidRPr="00181198">
              <w:rPr>
                <w:rFonts w:ascii="Times New Roman" w:hAnsi="Times New Roman" w:cs="Times New Roman"/>
                <w:bCs/>
                <w:iCs/>
                <w:sz w:val="28"/>
                <w:szCs w:val="28"/>
              </w:rPr>
              <w:t>Оберіть мету сертифікації продукції:</w:t>
            </w:r>
          </w:p>
        </w:tc>
      </w:tr>
      <w:tr w:rsidR="006F25A5" w:rsidRPr="00A41D67" w:rsidTr="00640D27">
        <w:trPr>
          <w:trHeight w:val="195"/>
        </w:trPr>
        <w:tc>
          <w:tcPr>
            <w:tcW w:w="776" w:type="dxa"/>
          </w:tcPr>
          <w:p w:rsidR="006F25A5" w:rsidRPr="00A41D67" w:rsidRDefault="006F25A5"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126</w:t>
            </w:r>
            <w:r w:rsidRPr="00A41D67">
              <w:rPr>
                <w:rFonts w:ascii="Times New Roman" w:hAnsi="Times New Roman" w:cs="Times New Roman"/>
                <w:bCs/>
                <w:iCs/>
                <w:sz w:val="28"/>
                <w:szCs w:val="28"/>
              </w:rPr>
              <w:t>.</w:t>
            </w:r>
          </w:p>
        </w:tc>
        <w:tc>
          <w:tcPr>
            <w:tcW w:w="8795" w:type="dxa"/>
          </w:tcPr>
          <w:p w:rsidR="006F25A5" w:rsidRPr="00A41D67" w:rsidRDefault="006F25A5" w:rsidP="00A41D67">
            <w:pPr>
              <w:autoSpaceDE w:val="0"/>
              <w:autoSpaceDN w:val="0"/>
              <w:adjustRightInd w:val="0"/>
              <w:rPr>
                <w:rFonts w:ascii="Times New Roman" w:hAnsi="Times New Roman" w:cs="Times New Roman"/>
                <w:bCs/>
                <w:iCs/>
                <w:sz w:val="28"/>
                <w:szCs w:val="28"/>
              </w:rPr>
            </w:pPr>
            <w:r w:rsidRPr="00A41D67">
              <w:rPr>
                <w:rFonts w:ascii="Times New Roman" w:hAnsi="Times New Roman" w:cs="Times New Roman"/>
                <w:bCs/>
                <w:iCs/>
                <w:sz w:val="28"/>
                <w:szCs w:val="28"/>
              </w:rPr>
              <w:t>Ціна реалізації продукції є критерієм визначення:</w:t>
            </w:r>
          </w:p>
        </w:tc>
      </w:tr>
      <w:tr w:rsidR="006F25A5" w:rsidRPr="00A41D67" w:rsidTr="008D0A93">
        <w:trPr>
          <w:trHeight w:val="195"/>
        </w:trPr>
        <w:tc>
          <w:tcPr>
            <w:tcW w:w="776" w:type="dxa"/>
          </w:tcPr>
          <w:p w:rsidR="006F25A5" w:rsidRPr="00A41D67"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127.</w:t>
            </w:r>
          </w:p>
        </w:tc>
        <w:tc>
          <w:tcPr>
            <w:tcW w:w="8795" w:type="dxa"/>
          </w:tcPr>
          <w:p w:rsidR="006F25A5" w:rsidRPr="00F505F8" w:rsidRDefault="006F25A5" w:rsidP="00975266">
            <w:pPr>
              <w:autoSpaceDE w:val="0"/>
              <w:autoSpaceDN w:val="0"/>
              <w:adjustRightInd w:val="0"/>
              <w:jc w:val="both"/>
              <w:rPr>
                <w:rFonts w:ascii="Times New Roman" w:hAnsi="Times New Roman" w:cs="Times New Roman"/>
                <w:bCs/>
                <w:iCs/>
                <w:sz w:val="28"/>
                <w:szCs w:val="28"/>
              </w:rPr>
            </w:pPr>
            <w:r w:rsidRPr="00F505F8">
              <w:rPr>
                <w:rFonts w:ascii="Times New Roman" w:hAnsi="Times New Roman" w:cs="Times New Roman"/>
                <w:bCs/>
                <w:iCs/>
                <w:sz w:val="28"/>
                <w:szCs w:val="28"/>
              </w:rPr>
              <w:t>Якість продукції – це:</w:t>
            </w:r>
          </w:p>
        </w:tc>
      </w:tr>
      <w:tr w:rsidR="006F25A5" w:rsidRPr="00A41D67" w:rsidTr="006F25A5">
        <w:trPr>
          <w:trHeight w:val="415"/>
        </w:trPr>
        <w:tc>
          <w:tcPr>
            <w:tcW w:w="776" w:type="dxa"/>
          </w:tcPr>
          <w:p w:rsidR="006F25A5" w:rsidRDefault="006F25A5"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128.</w:t>
            </w:r>
          </w:p>
        </w:tc>
        <w:tc>
          <w:tcPr>
            <w:tcW w:w="8795" w:type="dxa"/>
          </w:tcPr>
          <w:p w:rsidR="006F25A5" w:rsidRPr="00F64E2A" w:rsidRDefault="006F25A5" w:rsidP="006F25A5">
            <w:pPr>
              <w:pStyle w:val="a9"/>
              <w:spacing w:before="0" w:beforeAutospacing="0" w:after="0" w:afterAutospacing="0"/>
              <w:jc w:val="both"/>
              <w:rPr>
                <w:rFonts w:eastAsia="TimesNewRomanPSMT"/>
                <w:sz w:val="28"/>
                <w:szCs w:val="28"/>
                <w:highlight w:val="yellow"/>
              </w:rPr>
            </w:pPr>
            <w:proofErr w:type="spellStart"/>
            <w:proofErr w:type="gramStart"/>
            <w:r w:rsidRPr="00F505F8">
              <w:rPr>
                <w:color w:val="000000"/>
                <w:sz w:val="28"/>
                <w:szCs w:val="28"/>
              </w:rPr>
              <w:t>Ц</w:t>
            </w:r>
            <w:proofErr w:type="gramEnd"/>
            <w:r w:rsidRPr="00F505F8">
              <w:rPr>
                <w:color w:val="000000"/>
                <w:sz w:val="28"/>
                <w:szCs w:val="28"/>
              </w:rPr>
              <w:t>іна</w:t>
            </w:r>
            <w:proofErr w:type="spellEnd"/>
            <w:r w:rsidRPr="00F505F8">
              <w:rPr>
                <w:color w:val="000000"/>
                <w:sz w:val="28"/>
                <w:szCs w:val="28"/>
              </w:rPr>
              <w:t xml:space="preserve"> </w:t>
            </w:r>
            <w:proofErr w:type="spellStart"/>
            <w:r w:rsidRPr="00F505F8">
              <w:rPr>
                <w:color w:val="000000"/>
                <w:sz w:val="28"/>
                <w:szCs w:val="28"/>
              </w:rPr>
              <w:t>реалізації</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є </w:t>
            </w:r>
            <w:proofErr w:type="spellStart"/>
            <w:r w:rsidRPr="00F505F8">
              <w:rPr>
                <w:color w:val="000000"/>
                <w:sz w:val="28"/>
                <w:szCs w:val="28"/>
              </w:rPr>
              <w:t>критерієм</w:t>
            </w:r>
            <w:proofErr w:type="spellEnd"/>
            <w:r w:rsidRPr="00F505F8">
              <w:rPr>
                <w:color w:val="000000"/>
                <w:sz w:val="28"/>
                <w:szCs w:val="28"/>
              </w:rPr>
              <w:t xml:space="preserve"> </w:t>
            </w:r>
            <w:proofErr w:type="spellStart"/>
            <w:r w:rsidRPr="00F505F8">
              <w:rPr>
                <w:color w:val="000000"/>
                <w:sz w:val="28"/>
                <w:szCs w:val="28"/>
              </w:rPr>
              <w:t>визначення</w:t>
            </w:r>
            <w:proofErr w:type="spellEnd"/>
            <w:r w:rsidRPr="00F505F8">
              <w:rPr>
                <w:color w:val="000000"/>
                <w:sz w:val="28"/>
                <w:szCs w:val="28"/>
              </w:rPr>
              <w:t>:</w:t>
            </w:r>
          </w:p>
        </w:tc>
      </w:tr>
      <w:tr w:rsidR="006F25A5" w:rsidRPr="00A41D67" w:rsidTr="007517E0">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129.</w:t>
            </w:r>
          </w:p>
        </w:tc>
        <w:tc>
          <w:tcPr>
            <w:tcW w:w="8795" w:type="dxa"/>
          </w:tcPr>
          <w:p w:rsidR="006F25A5" w:rsidRPr="00F505F8" w:rsidRDefault="006F25A5" w:rsidP="00052692">
            <w:pPr>
              <w:pStyle w:val="a9"/>
              <w:spacing w:before="0" w:beforeAutospacing="0" w:after="0" w:afterAutospacing="0"/>
              <w:jc w:val="both"/>
              <w:rPr>
                <w:color w:val="000000"/>
                <w:sz w:val="28"/>
                <w:szCs w:val="28"/>
                <w:lang w:val="uk-UA"/>
              </w:rPr>
            </w:pPr>
            <w:r w:rsidRPr="00F505F8">
              <w:rPr>
                <w:color w:val="000000"/>
                <w:sz w:val="28"/>
                <w:szCs w:val="28"/>
              </w:rPr>
              <w:t xml:space="preserve">Одним з </w:t>
            </w:r>
            <w:proofErr w:type="spellStart"/>
            <w:r w:rsidRPr="00F505F8">
              <w:rPr>
                <w:color w:val="000000"/>
                <w:sz w:val="28"/>
                <w:szCs w:val="28"/>
              </w:rPr>
              <w:t>основних</w:t>
            </w:r>
            <w:proofErr w:type="spellEnd"/>
            <w:r w:rsidRPr="00F505F8">
              <w:rPr>
                <w:color w:val="000000"/>
                <w:sz w:val="28"/>
                <w:szCs w:val="28"/>
              </w:rPr>
              <w:t xml:space="preserve"> </w:t>
            </w:r>
            <w:proofErr w:type="spellStart"/>
            <w:r w:rsidRPr="00F505F8">
              <w:rPr>
                <w:color w:val="000000"/>
                <w:sz w:val="28"/>
                <w:szCs w:val="28"/>
              </w:rPr>
              <w:t>принципів</w:t>
            </w:r>
            <w:proofErr w:type="spellEnd"/>
            <w:r w:rsidRPr="00F505F8">
              <w:rPr>
                <w:color w:val="000000"/>
                <w:sz w:val="28"/>
                <w:szCs w:val="28"/>
              </w:rPr>
              <w:t xml:space="preserve"> </w:t>
            </w:r>
            <w:proofErr w:type="spellStart"/>
            <w:r w:rsidRPr="00F505F8">
              <w:rPr>
                <w:color w:val="000000"/>
                <w:sz w:val="28"/>
                <w:szCs w:val="28"/>
              </w:rPr>
              <w:t>досягнення</w:t>
            </w:r>
            <w:proofErr w:type="spellEnd"/>
            <w:r w:rsidRPr="00F505F8">
              <w:rPr>
                <w:color w:val="000000"/>
                <w:sz w:val="28"/>
                <w:szCs w:val="28"/>
              </w:rPr>
              <w:t xml:space="preserve"> </w:t>
            </w:r>
            <w:proofErr w:type="spellStart"/>
            <w:r w:rsidRPr="00F505F8">
              <w:rPr>
                <w:color w:val="000000"/>
                <w:sz w:val="28"/>
                <w:szCs w:val="28"/>
              </w:rPr>
              <w:t>високого</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підприємства</w:t>
            </w:r>
            <w:proofErr w:type="spellEnd"/>
            <w:r w:rsidRPr="00F505F8">
              <w:rPr>
                <w:color w:val="000000"/>
                <w:sz w:val="28"/>
                <w:szCs w:val="28"/>
              </w:rPr>
              <w:t xml:space="preserve"> є:</w:t>
            </w:r>
          </w:p>
        </w:tc>
      </w:tr>
      <w:tr w:rsidR="006F25A5" w:rsidRPr="00A41D67" w:rsidTr="00AF3BFC">
        <w:trPr>
          <w:trHeight w:val="195"/>
        </w:trPr>
        <w:tc>
          <w:tcPr>
            <w:tcW w:w="776" w:type="dxa"/>
          </w:tcPr>
          <w:p w:rsidR="006F25A5" w:rsidRDefault="006F25A5"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130.</w:t>
            </w:r>
          </w:p>
        </w:tc>
        <w:tc>
          <w:tcPr>
            <w:tcW w:w="8795" w:type="dxa"/>
          </w:tcPr>
          <w:p w:rsidR="006F25A5" w:rsidRPr="00F505F8" w:rsidRDefault="006F25A5" w:rsidP="009F70F9">
            <w:pPr>
              <w:pStyle w:val="a9"/>
              <w:spacing w:before="0" w:beforeAutospacing="0" w:after="0" w:afterAutospacing="0"/>
              <w:jc w:val="both"/>
              <w:rPr>
                <w:color w:val="000000"/>
                <w:sz w:val="28"/>
                <w:szCs w:val="28"/>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віднести</w:t>
            </w:r>
            <w:proofErr w:type="spellEnd"/>
            <w:r w:rsidRPr="00F505F8">
              <w:rPr>
                <w:color w:val="000000"/>
                <w:sz w:val="28"/>
                <w:szCs w:val="28"/>
              </w:rPr>
              <w:t>:</w:t>
            </w:r>
          </w:p>
        </w:tc>
      </w:tr>
      <w:tr w:rsidR="006F25A5" w:rsidRPr="00A41D67" w:rsidTr="00F25B19">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131.</w:t>
            </w:r>
          </w:p>
        </w:tc>
        <w:tc>
          <w:tcPr>
            <w:tcW w:w="8795" w:type="dxa"/>
          </w:tcPr>
          <w:p w:rsidR="006F25A5" w:rsidRPr="00F505F8" w:rsidRDefault="006F25A5" w:rsidP="006269B3">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До </w:t>
            </w:r>
            <w:proofErr w:type="spellStart"/>
            <w:r w:rsidRPr="00F505F8">
              <w:rPr>
                <w:color w:val="000000"/>
                <w:sz w:val="28"/>
                <w:szCs w:val="28"/>
              </w:rPr>
              <w:t>чинників</w:t>
            </w:r>
            <w:proofErr w:type="spellEnd"/>
            <w:r w:rsidRPr="00F505F8">
              <w:rPr>
                <w:color w:val="000000"/>
                <w:sz w:val="28"/>
                <w:szCs w:val="28"/>
              </w:rPr>
              <w:t xml:space="preserve">, </w:t>
            </w:r>
            <w:proofErr w:type="spellStart"/>
            <w:r w:rsidRPr="00F505F8">
              <w:rPr>
                <w:color w:val="000000"/>
                <w:sz w:val="28"/>
                <w:szCs w:val="28"/>
              </w:rPr>
              <w:t>які</w:t>
            </w:r>
            <w:proofErr w:type="spellEnd"/>
            <w:r w:rsidRPr="00F505F8">
              <w:rPr>
                <w:color w:val="000000"/>
                <w:sz w:val="28"/>
                <w:szCs w:val="28"/>
              </w:rPr>
              <w:t xml:space="preserve"> </w:t>
            </w:r>
            <w:proofErr w:type="spellStart"/>
            <w:r w:rsidRPr="00F505F8">
              <w:rPr>
                <w:color w:val="000000"/>
                <w:sz w:val="28"/>
                <w:szCs w:val="28"/>
              </w:rPr>
              <w:t>впливають</w:t>
            </w:r>
            <w:proofErr w:type="spellEnd"/>
            <w:r w:rsidRPr="00F505F8">
              <w:rPr>
                <w:color w:val="000000"/>
                <w:sz w:val="28"/>
                <w:szCs w:val="28"/>
              </w:rPr>
              <w:t xml:space="preserve"> на </w:t>
            </w:r>
            <w:proofErr w:type="spellStart"/>
            <w:proofErr w:type="gramStart"/>
            <w:r w:rsidRPr="00F505F8">
              <w:rPr>
                <w:color w:val="000000"/>
                <w:sz w:val="28"/>
                <w:szCs w:val="28"/>
              </w:rPr>
              <w:t>р</w:t>
            </w:r>
            <w:proofErr w:type="gramEnd"/>
            <w:r w:rsidRPr="00F505F8">
              <w:rPr>
                <w:color w:val="000000"/>
                <w:sz w:val="28"/>
                <w:szCs w:val="28"/>
              </w:rPr>
              <w:t>івень</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відносять</w:t>
            </w:r>
            <w:proofErr w:type="spellEnd"/>
            <w:r w:rsidRPr="00F505F8">
              <w:rPr>
                <w:color w:val="000000"/>
                <w:sz w:val="28"/>
                <w:szCs w:val="28"/>
              </w:rPr>
              <w:t>:</w:t>
            </w:r>
          </w:p>
        </w:tc>
      </w:tr>
      <w:tr w:rsidR="006F25A5" w:rsidRPr="00A41D67" w:rsidTr="00B23C1A">
        <w:trPr>
          <w:trHeight w:val="195"/>
        </w:trPr>
        <w:tc>
          <w:tcPr>
            <w:tcW w:w="776" w:type="dxa"/>
          </w:tcPr>
          <w:p w:rsidR="006F25A5"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132.</w:t>
            </w:r>
          </w:p>
        </w:tc>
        <w:tc>
          <w:tcPr>
            <w:tcW w:w="8795" w:type="dxa"/>
          </w:tcPr>
          <w:p w:rsidR="006F25A5" w:rsidRPr="00F505F8" w:rsidRDefault="006F25A5" w:rsidP="008B73EC">
            <w:pPr>
              <w:pStyle w:val="a9"/>
              <w:spacing w:before="0" w:beforeAutospacing="0" w:after="0" w:afterAutospacing="0"/>
              <w:jc w:val="both"/>
              <w:rPr>
                <w:color w:val="000000"/>
                <w:sz w:val="28"/>
                <w:szCs w:val="28"/>
                <w:highlight w:val="yellow"/>
                <w:lang w:val="uk-UA"/>
              </w:rPr>
            </w:pPr>
            <w:r w:rsidRPr="00F505F8">
              <w:rPr>
                <w:color w:val="000000"/>
                <w:sz w:val="28"/>
                <w:szCs w:val="28"/>
                <w:lang w:val="uk-UA"/>
              </w:rPr>
              <w:t>Максимальна ціна, яку покупець вважає для себе вигідним заплатити за даний товар - це:</w:t>
            </w:r>
          </w:p>
        </w:tc>
      </w:tr>
      <w:tr w:rsidR="006F25A5" w:rsidRPr="00A41D67" w:rsidTr="00C82A0E">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33.</w:t>
            </w:r>
          </w:p>
        </w:tc>
        <w:tc>
          <w:tcPr>
            <w:tcW w:w="8795" w:type="dxa"/>
          </w:tcPr>
          <w:p w:rsidR="006F25A5" w:rsidRPr="00F505F8"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Поняття «рейтинг товару» означає:</w:t>
            </w:r>
          </w:p>
        </w:tc>
      </w:tr>
      <w:tr w:rsidR="006F25A5" w:rsidRPr="00A41D67" w:rsidTr="008C03C3">
        <w:trPr>
          <w:trHeight w:val="195"/>
        </w:trPr>
        <w:tc>
          <w:tcPr>
            <w:tcW w:w="776" w:type="dxa"/>
          </w:tcPr>
          <w:p w:rsidR="006F25A5" w:rsidRPr="007F5ECD" w:rsidRDefault="006F25A5"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lastRenderedPageBreak/>
              <w:t>1</w:t>
            </w:r>
            <w:r>
              <w:rPr>
                <w:rFonts w:ascii="Times New Roman" w:hAnsi="Times New Roman" w:cs="Times New Roman"/>
                <w:bCs/>
                <w:iCs/>
                <w:sz w:val="28"/>
                <w:szCs w:val="28"/>
              </w:rPr>
              <w:t>34.</w:t>
            </w:r>
          </w:p>
        </w:tc>
        <w:tc>
          <w:tcPr>
            <w:tcW w:w="8795" w:type="dxa"/>
          </w:tcPr>
          <w:p w:rsidR="006F25A5" w:rsidRDefault="006F25A5"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групи технічних параметрів, використовуваних для оцінки конкурентоспроможності, зазвичай відносять</w:t>
            </w:r>
            <w:r>
              <w:rPr>
                <w:color w:val="000000"/>
                <w:sz w:val="28"/>
                <w:szCs w:val="28"/>
                <w:lang w:val="uk-UA"/>
              </w:rPr>
              <w:t>:</w:t>
            </w:r>
          </w:p>
        </w:tc>
      </w:tr>
      <w:tr w:rsidR="0072495F" w:rsidRPr="00A41D67" w:rsidTr="00235D1D">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35.</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Позитивна асоціація, що виникає у людини в зв'язку з побаченим, почутим, прочитаним найменуванням продукту, марки, підприємства називається</w:t>
            </w:r>
            <w:r>
              <w:rPr>
                <w:color w:val="000000"/>
                <w:sz w:val="28"/>
                <w:szCs w:val="28"/>
                <w:lang w:val="uk-UA"/>
              </w:rPr>
              <w:t>:</w:t>
            </w:r>
          </w:p>
        </w:tc>
      </w:tr>
      <w:tr w:rsidR="0072495F" w:rsidRPr="00A41D67" w:rsidTr="00162E58">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36.</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Можливість успішного продажу товару на певному ринку у встановлений проміжок часу</w:t>
            </w:r>
            <w:r>
              <w:rPr>
                <w:color w:val="000000"/>
                <w:sz w:val="28"/>
                <w:szCs w:val="28"/>
                <w:lang w:val="uk-UA"/>
              </w:rPr>
              <w:t>, це:</w:t>
            </w:r>
          </w:p>
        </w:tc>
      </w:tr>
      <w:tr w:rsidR="0072495F" w:rsidRPr="00A41D67" w:rsidTr="00023468">
        <w:trPr>
          <w:trHeight w:val="195"/>
        </w:trPr>
        <w:tc>
          <w:tcPr>
            <w:tcW w:w="776" w:type="dxa"/>
          </w:tcPr>
          <w:p w:rsidR="0072495F" w:rsidRPr="007F5ECD" w:rsidRDefault="0072495F"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37.</w:t>
            </w:r>
          </w:p>
        </w:tc>
        <w:tc>
          <w:tcPr>
            <w:tcW w:w="8795" w:type="dxa"/>
          </w:tcPr>
          <w:p w:rsidR="0072495F" w:rsidRDefault="0072495F" w:rsidP="00031873">
            <w:pPr>
              <w:pStyle w:val="a9"/>
              <w:spacing w:before="0" w:beforeAutospacing="0" w:after="0" w:afterAutospacing="0"/>
              <w:jc w:val="both"/>
              <w:rPr>
                <w:color w:val="000000"/>
                <w:sz w:val="28"/>
                <w:szCs w:val="28"/>
                <w:lang w:val="uk-UA"/>
              </w:rPr>
            </w:pPr>
            <w:r w:rsidRPr="00031873">
              <w:rPr>
                <w:color w:val="000000"/>
                <w:sz w:val="28"/>
                <w:szCs w:val="28"/>
                <w:lang w:val="uk-UA"/>
              </w:rPr>
              <w:t>Підтвердженн</w:t>
            </w:r>
            <w:r>
              <w:rPr>
                <w:color w:val="000000"/>
                <w:sz w:val="28"/>
                <w:szCs w:val="28"/>
                <w:lang w:val="uk-UA"/>
              </w:rPr>
              <w:t>ям відповідності продукції вста</w:t>
            </w:r>
            <w:r w:rsidRPr="00031873">
              <w:rPr>
                <w:color w:val="000000"/>
                <w:sz w:val="28"/>
                <w:szCs w:val="28"/>
                <w:lang w:val="uk-UA"/>
              </w:rPr>
              <w:t>новленім вимогам є:</w:t>
            </w:r>
          </w:p>
        </w:tc>
      </w:tr>
      <w:tr w:rsidR="0072495F" w:rsidRPr="00A41D67" w:rsidTr="00987631">
        <w:trPr>
          <w:trHeight w:val="195"/>
        </w:trPr>
        <w:tc>
          <w:tcPr>
            <w:tcW w:w="776" w:type="dxa"/>
          </w:tcPr>
          <w:p w:rsidR="0072495F" w:rsidRPr="007F5ECD" w:rsidRDefault="0072495F"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38.</w:t>
            </w:r>
          </w:p>
        </w:tc>
        <w:tc>
          <w:tcPr>
            <w:tcW w:w="8795" w:type="dxa"/>
          </w:tcPr>
          <w:p w:rsidR="0072495F" w:rsidRPr="00031873" w:rsidRDefault="0072495F"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 xml:space="preserve">Товар, </w:t>
            </w:r>
            <w:r>
              <w:rPr>
                <w:color w:val="000000"/>
                <w:sz w:val="28"/>
                <w:szCs w:val="28"/>
                <w:lang w:val="uk-UA"/>
              </w:rPr>
              <w:t xml:space="preserve">що </w:t>
            </w:r>
            <w:r w:rsidRPr="00031873">
              <w:rPr>
                <w:color w:val="000000"/>
                <w:sz w:val="28"/>
                <w:szCs w:val="28"/>
                <w:lang w:val="uk-UA"/>
              </w:rPr>
              <w:t>перетворює мрію в реальність називається:</w:t>
            </w:r>
          </w:p>
        </w:tc>
      </w:tr>
      <w:tr w:rsidR="008812F8" w:rsidRPr="00A41D67" w:rsidTr="00721CDB">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39.</w:t>
            </w:r>
          </w:p>
        </w:tc>
        <w:tc>
          <w:tcPr>
            <w:tcW w:w="8795" w:type="dxa"/>
          </w:tcPr>
          <w:p w:rsidR="008812F8" w:rsidRPr="00031873" w:rsidRDefault="008812F8" w:rsidP="00031873">
            <w:pPr>
              <w:pStyle w:val="a9"/>
              <w:spacing w:before="0" w:beforeAutospacing="0" w:after="0" w:afterAutospacing="0"/>
              <w:jc w:val="both"/>
              <w:rPr>
                <w:color w:val="000000"/>
                <w:sz w:val="28"/>
                <w:szCs w:val="28"/>
                <w:highlight w:val="yellow"/>
                <w:lang w:val="uk-UA"/>
              </w:rPr>
            </w:pPr>
            <w:r w:rsidRPr="00031873">
              <w:rPr>
                <w:color w:val="000000"/>
                <w:sz w:val="28"/>
                <w:szCs w:val="28"/>
                <w:lang w:val="uk-UA"/>
              </w:rPr>
              <w:t>Створення нової продукції - це головна складова</w:t>
            </w:r>
            <w:r>
              <w:rPr>
                <w:color w:val="000000"/>
                <w:sz w:val="28"/>
                <w:szCs w:val="28"/>
                <w:lang w:val="uk-UA"/>
              </w:rPr>
              <w:t>:</w:t>
            </w:r>
          </w:p>
        </w:tc>
      </w:tr>
      <w:tr w:rsidR="008812F8" w:rsidRPr="00A41D67" w:rsidTr="00B776EF">
        <w:trPr>
          <w:trHeight w:val="195"/>
        </w:trPr>
        <w:tc>
          <w:tcPr>
            <w:tcW w:w="776" w:type="dxa"/>
          </w:tcPr>
          <w:p w:rsidR="008812F8" w:rsidRPr="007F5ECD"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40.</w:t>
            </w:r>
          </w:p>
        </w:tc>
        <w:tc>
          <w:tcPr>
            <w:tcW w:w="8795" w:type="dxa"/>
          </w:tcPr>
          <w:p w:rsidR="008812F8" w:rsidRDefault="008812F8" w:rsidP="00B447B2">
            <w:pPr>
              <w:pStyle w:val="a9"/>
              <w:spacing w:before="0" w:beforeAutospacing="0" w:after="0" w:afterAutospacing="0"/>
              <w:jc w:val="both"/>
              <w:rPr>
                <w:color w:val="000000"/>
                <w:sz w:val="28"/>
                <w:szCs w:val="28"/>
                <w:lang w:val="uk-UA"/>
              </w:rPr>
            </w:pPr>
            <w:r w:rsidRPr="00B447B2">
              <w:rPr>
                <w:color w:val="000000"/>
                <w:sz w:val="28"/>
                <w:szCs w:val="28"/>
                <w:lang w:val="uk-UA"/>
              </w:rPr>
              <w:t>Технічна естетика і ергономіка досліджують</w:t>
            </w:r>
            <w:r>
              <w:rPr>
                <w:color w:val="000000"/>
                <w:sz w:val="28"/>
                <w:szCs w:val="28"/>
                <w:lang w:val="uk-UA"/>
              </w:rPr>
              <w:t>:</w:t>
            </w:r>
          </w:p>
        </w:tc>
      </w:tr>
      <w:tr w:rsidR="008812F8" w:rsidRPr="00A41D67" w:rsidTr="00F20AC4">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141.</w:t>
            </w:r>
          </w:p>
        </w:tc>
        <w:tc>
          <w:tcPr>
            <w:tcW w:w="8795" w:type="dxa"/>
          </w:tcPr>
          <w:p w:rsidR="008812F8" w:rsidRDefault="008812F8" w:rsidP="007F5ECD">
            <w:pPr>
              <w:pStyle w:val="a9"/>
              <w:spacing w:before="0" w:beforeAutospacing="0" w:after="0" w:afterAutospacing="0"/>
              <w:jc w:val="both"/>
              <w:rPr>
                <w:color w:val="000000"/>
                <w:sz w:val="28"/>
                <w:szCs w:val="28"/>
                <w:lang w:val="uk-UA"/>
              </w:rPr>
            </w:pPr>
            <w:r w:rsidRPr="007F5ECD">
              <w:rPr>
                <w:color w:val="000000"/>
                <w:sz w:val="28"/>
                <w:szCs w:val="28"/>
                <w:lang w:val="uk-UA"/>
              </w:rPr>
              <w:t>До сировини і природно</w:t>
            </w:r>
            <w:r>
              <w:rPr>
                <w:color w:val="000000"/>
                <w:sz w:val="28"/>
                <w:szCs w:val="28"/>
                <w:lang w:val="uk-UA"/>
              </w:rPr>
              <w:t>го палива</w:t>
            </w:r>
            <w:r w:rsidRPr="007F5ECD">
              <w:rPr>
                <w:color w:val="000000"/>
                <w:sz w:val="28"/>
                <w:szCs w:val="28"/>
                <w:lang w:val="uk-UA"/>
              </w:rPr>
              <w:t xml:space="preserve"> не застосовуютьс</w:t>
            </w:r>
            <w:r>
              <w:rPr>
                <w:color w:val="000000"/>
                <w:sz w:val="28"/>
                <w:szCs w:val="28"/>
                <w:lang w:val="uk-UA"/>
              </w:rPr>
              <w:t>я такі показники якості товарів:</w:t>
            </w:r>
          </w:p>
        </w:tc>
      </w:tr>
      <w:tr w:rsidR="008812F8" w:rsidRPr="00A41D67" w:rsidTr="00651EF9">
        <w:trPr>
          <w:trHeight w:val="195"/>
        </w:trPr>
        <w:tc>
          <w:tcPr>
            <w:tcW w:w="776" w:type="dxa"/>
          </w:tcPr>
          <w:p w:rsidR="008812F8" w:rsidRPr="00A60CD0"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142.</w:t>
            </w:r>
          </w:p>
        </w:tc>
        <w:tc>
          <w:tcPr>
            <w:tcW w:w="8795" w:type="dxa"/>
          </w:tcPr>
          <w:p w:rsidR="008812F8" w:rsidRDefault="008812F8" w:rsidP="00F80A8A">
            <w:pPr>
              <w:pStyle w:val="a9"/>
              <w:spacing w:before="0" w:beforeAutospacing="0" w:after="0" w:afterAutospacing="0"/>
              <w:jc w:val="both"/>
              <w:rPr>
                <w:color w:val="000000"/>
                <w:sz w:val="28"/>
                <w:szCs w:val="28"/>
                <w:lang w:val="uk-UA"/>
              </w:rPr>
            </w:pPr>
            <w:r w:rsidRPr="00F80A8A">
              <w:rPr>
                <w:color w:val="000000"/>
                <w:sz w:val="28"/>
                <w:szCs w:val="28"/>
                <w:lang w:val="uk-UA"/>
              </w:rPr>
              <w:t>Показники, що характеризують відповідність вироб</w:t>
            </w:r>
            <w:r>
              <w:rPr>
                <w:color w:val="000000"/>
                <w:sz w:val="28"/>
                <w:szCs w:val="28"/>
                <w:lang w:val="uk-UA"/>
              </w:rPr>
              <w:t>ів</w:t>
            </w:r>
            <w:r w:rsidRPr="00F80A8A">
              <w:rPr>
                <w:color w:val="000000"/>
                <w:sz w:val="28"/>
                <w:szCs w:val="28"/>
                <w:lang w:val="uk-UA"/>
              </w:rPr>
              <w:t xml:space="preserve"> типовим розмірам і формі людського тіла і його окремих частин, називаються:</w:t>
            </w:r>
          </w:p>
        </w:tc>
      </w:tr>
      <w:tr w:rsidR="008812F8" w:rsidRPr="00A41D67" w:rsidTr="00AA7FC5">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143.</w:t>
            </w:r>
          </w:p>
        </w:tc>
        <w:tc>
          <w:tcPr>
            <w:tcW w:w="8795" w:type="dxa"/>
          </w:tcPr>
          <w:p w:rsidR="008812F8" w:rsidRPr="00F80A8A" w:rsidRDefault="008812F8" w:rsidP="00711844">
            <w:pPr>
              <w:pStyle w:val="a9"/>
              <w:spacing w:before="0" w:beforeAutospacing="0" w:after="0" w:afterAutospacing="0"/>
              <w:jc w:val="both"/>
              <w:rPr>
                <w:color w:val="000000"/>
                <w:sz w:val="28"/>
                <w:szCs w:val="28"/>
                <w:highlight w:val="yellow"/>
                <w:lang w:val="uk-UA"/>
              </w:rPr>
            </w:pPr>
            <w:r w:rsidRPr="00711844">
              <w:rPr>
                <w:color w:val="000000"/>
                <w:sz w:val="28"/>
                <w:szCs w:val="28"/>
                <w:lang w:val="uk-UA"/>
              </w:rPr>
              <w:t>Проміжок часу, в якому вироби зберігають спроможність виконання ними заданих функцій, у межах допустимих відхилень в умовах належного їх технічного обслуговування та ремонтування:</w:t>
            </w:r>
          </w:p>
        </w:tc>
      </w:tr>
      <w:tr w:rsidR="008812F8" w:rsidRPr="00A41D67" w:rsidTr="00C14E49">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144.</w:t>
            </w:r>
          </w:p>
        </w:tc>
        <w:tc>
          <w:tcPr>
            <w:tcW w:w="8795" w:type="dxa"/>
          </w:tcPr>
          <w:p w:rsidR="008812F8" w:rsidRDefault="008812F8" w:rsidP="00711844">
            <w:pPr>
              <w:pStyle w:val="a9"/>
              <w:spacing w:before="0" w:beforeAutospacing="0" w:after="0" w:afterAutospacing="0"/>
              <w:jc w:val="both"/>
              <w:rPr>
                <w:color w:val="000000"/>
                <w:sz w:val="28"/>
                <w:szCs w:val="28"/>
                <w:lang w:val="uk-UA"/>
              </w:rPr>
            </w:pPr>
            <w:r>
              <w:rPr>
                <w:color w:val="000000"/>
                <w:sz w:val="28"/>
                <w:szCs w:val="28"/>
                <w:lang w:val="uk-UA"/>
              </w:rPr>
              <w:t xml:space="preserve">Показники, що </w:t>
            </w:r>
            <w:r w:rsidRPr="00711844">
              <w:rPr>
                <w:color w:val="000000"/>
                <w:sz w:val="28"/>
                <w:szCs w:val="28"/>
                <w:lang w:val="uk-UA"/>
              </w:rPr>
              <w:t>характеризують властивості виробів, які полягають у здатності до попередження та знаходження причин відмов у роботі та пошкоджень, а також - в усуненні їх наслідків за допомогою належного технічного обслуговування та ремонтування</w:t>
            </w:r>
            <w:r>
              <w:rPr>
                <w:color w:val="000000"/>
                <w:sz w:val="28"/>
                <w:szCs w:val="28"/>
                <w:lang w:val="uk-UA"/>
              </w:rPr>
              <w:t>, це показники</w:t>
            </w:r>
            <w:r w:rsidRPr="00711844">
              <w:rPr>
                <w:color w:val="000000"/>
                <w:sz w:val="28"/>
                <w:szCs w:val="28"/>
                <w:lang w:val="uk-UA"/>
              </w:rPr>
              <w:t>:</w:t>
            </w:r>
          </w:p>
        </w:tc>
      </w:tr>
      <w:tr w:rsidR="008812F8" w:rsidRPr="00A41D67" w:rsidTr="004C455C">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145.</w:t>
            </w:r>
          </w:p>
        </w:tc>
        <w:tc>
          <w:tcPr>
            <w:tcW w:w="8795" w:type="dxa"/>
          </w:tcPr>
          <w:p w:rsidR="008812F8" w:rsidRDefault="008812F8" w:rsidP="00A3150C">
            <w:pPr>
              <w:pStyle w:val="a9"/>
              <w:spacing w:before="0" w:beforeAutospacing="0" w:after="0" w:afterAutospacing="0"/>
              <w:jc w:val="both"/>
              <w:rPr>
                <w:color w:val="000000"/>
                <w:sz w:val="28"/>
                <w:szCs w:val="28"/>
                <w:lang w:val="uk-UA"/>
              </w:rPr>
            </w:pPr>
            <w:r w:rsidRPr="00F87E59">
              <w:rPr>
                <w:color w:val="000000"/>
                <w:sz w:val="28"/>
                <w:szCs w:val="28"/>
                <w:lang w:val="uk-UA"/>
              </w:rPr>
              <w:t>Показники</w:t>
            </w:r>
            <w:r>
              <w:rPr>
                <w:color w:val="000000"/>
                <w:sz w:val="28"/>
                <w:szCs w:val="28"/>
                <w:lang w:val="uk-UA"/>
              </w:rPr>
              <w:t xml:space="preserve">, що </w:t>
            </w:r>
            <w:r w:rsidRPr="00F87E59">
              <w:rPr>
                <w:color w:val="000000"/>
                <w:sz w:val="28"/>
                <w:szCs w:val="28"/>
                <w:lang w:val="uk-UA"/>
              </w:rPr>
              <w:t xml:space="preserve"> характеризують рівень безпеки для людей та близьких до виробу об'єктів під час його використання, транспортування чи зберігання</w:t>
            </w:r>
            <w:r>
              <w:rPr>
                <w:color w:val="000000"/>
                <w:sz w:val="28"/>
                <w:szCs w:val="28"/>
                <w:lang w:val="uk-UA"/>
              </w:rPr>
              <w:t>, це показники</w:t>
            </w:r>
            <w:r w:rsidRPr="00F87E59">
              <w:rPr>
                <w:color w:val="000000"/>
                <w:sz w:val="28"/>
                <w:szCs w:val="28"/>
                <w:lang w:val="uk-UA"/>
              </w:rPr>
              <w:t>:</w:t>
            </w:r>
          </w:p>
        </w:tc>
      </w:tr>
      <w:tr w:rsidR="008812F8" w:rsidRPr="00A41D67" w:rsidTr="002B267B">
        <w:trPr>
          <w:trHeight w:val="195"/>
        </w:trPr>
        <w:tc>
          <w:tcPr>
            <w:tcW w:w="776" w:type="dxa"/>
          </w:tcPr>
          <w:p w:rsidR="008812F8" w:rsidRDefault="008812F8" w:rsidP="0083623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146.</w:t>
            </w:r>
          </w:p>
        </w:tc>
        <w:tc>
          <w:tcPr>
            <w:tcW w:w="8795" w:type="dxa"/>
          </w:tcPr>
          <w:p w:rsidR="008812F8" w:rsidRPr="00F87E59" w:rsidRDefault="008812F8" w:rsidP="00A3150C">
            <w:pPr>
              <w:pStyle w:val="a9"/>
              <w:spacing w:before="0" w:beforeAutospacing="0" w:after="0" w:afterAutospacing="0"/>
              <w:jc w:val="both"/>
              <w:rPr>
                <w:color w:val="000000"/>
                <w:sz w:val="28"/>
                <w:szCs w:val="28"/>
                <w:highlight w:val="yellow"/>
                <w:lang w:val="uk-UA"/>
              </w:rPr>
            </w:pPr>
            <w:r w:rsidRPr="00A3150C">
              <w:rPr>
                <w:color w:val="000000"/>
                <w:sz w:val="28"/>
                <w:szCs w:val="28"/>
                <w:lang w:val="uk-UA"/>
              </w:rPr>
              <w:t>Показники виробів</w:t>
            </w:r>
            <w:r>
              <w:rPr>
                <w:color w:val="000000"/>
                <w:sz w:val="28"/>
                <w:szCs w:val="28"/>
                <w:lang w:val="uk-UA"/>
              </w:rPr>
              <w:t>, які</w:t>
            </w:r>
            <w:r w:rsidRPr="00A3150C">
              <w:rPr>
                <w:color w:val="000000"/>
                <w:sz w:val="28"/>
                <w:szCs w:val="28"/>
                <w:lang w:val="uk-UA"/>
              </w:rPr>
              <w:t xml:space="preserve"> характеризують</w:t>
            </w:r>
            <w:r>
              <w:rPr>
                <w:color w:val="000000"/>
                <w:sz w:val="28"/>
                <w:szCs w:val="28"/>
                <w:lang w:val="uk-UA"/>
              </w:rPr>
              <w:t xml:space="preserve"> їх</w:t>
            </w:r>
            <w:r w:rsidRPr="00A3150C">
              <w:rPr>
                <w:color w:val="000000"/>
                <w:sz w:val="28"/>
                <w:szCs w:val="28"/>
                <w:lang w:val="uk-UA"/>
              </w:rPr>
              <w:t xml:space="preserve"> здатність зберігати задані властивості під час дії на них зовнішніх чинників</w:t>
            </w:r>
            <w:r>
              <w:rPr>
                <w:color w:val="000000"/>
                <w:sz w:val="28"/>
                <w:szCs w:val="28"/>
                <w:lang w:val="uk-UA"/>
              </w:rPr>
              <w:t>, це показники</w:t>
            </w:r>
            <w:r w:rsidRPr="00A3150C">
              <w:rPr>
                <w:color w:val="000000"/>
                <w:sz w:val="28"/>
                <w:szCs w:val="28"/>
                <w:lang w:val="uk-UA"/>
              </w:rPr>
              <w:t>:</w:t>
            </w:r>
          </w:p>
        </w:tc>
      </w:tr>
      <w:tr w:rsidR="008812F8" w:rsidRPr="00A41D67" w:rsidTr="00F3332D">
        <w:trPr>
          <w:trHeight w:val="195"/>
        </w:trPr>
        <w:tc>
          <w:tcPr>
            <w:tcW w:w="776" w:type="dxa"/>
          </w:tcPr>
          <w:p w:rsidR="008812F8" w:rsidRDefault="008812F8" w:rsidP="005E3EC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147.</w:t>
            </w:r>
          </w:p>
        </w:tc>
        <w:tc>
          <w:tcPr>
            <w:tcW w:w="8795" w:type="dxa"/>
          </w:tcPr>
          <w:p w:rsidR="008812F8" w:rsidRPr="00F505F8" w:rsidRDefault="008812F8" w:rsidP="0083623D">
            <w:pPr>
              <w:pStyle w:val="a9"/>
              <w:spacing w:before="0" w:beforeAutospacing="0" w:after="0" w:afterAutospacing="0"/>
              <w:jc w:val="both"/>
              <w:rPr>
                <w:color w:val="000000"/>
                <w:sz w:val="28"/>
                <w:szCs w:val="28"/>
                <w:lang w:val="uk-UA"/>
              </w:rPr>
            </w:pPr>
            <w:r w:rsidRPr="00F505F8">
              <w:rPr>
                <w:color w:val="000000"/>
                <w:sz w:val="28"/>
                <w:szCs w:val="28"/>
                <w:lang w:val="uk-UA"/>
              </w:rPr>
              <w:t>При оцінці конкурентоспроможності продукції по системі 1111-5555 використовується:</w:t>
            </w:r>
          </w:p>
        </w:tc>
      </w:tr>
      <w:tr w:rsidR="008812F8" w:rsidRPr="00A41D67" w:rsidTr="008815CD">
        <w:trPr>
          <w:trHeight w:val="195"/>
        </w:trPr>
        <w:tc>
          <w:tcPr>
            <w:tcW w:w="776" w:type="dxa"/>
          </w:tcPr>
          <w:p w:rsidR="008812F8" w:rsidRDefault="008812F8"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148.</w:t>
            </w:r>
          </w:p>
        </w:tc>
        <w:tc>
          <w:tcPr>
            <w:tcW w:w="8795" w:type="dxa"/>
          </w:tcPr>
          <w:p w:rsidR="008812F8" w:rsidRDefault="008812F8" w:rsidP="000E35AE">
            <w:pPr>
              <w:autoSpaceDE w:val="0"/>
              <w:autoSpaceDN w:val="0"/>
              <w:adjustRightInd w:val="0"/>
              <w:jc w:val="both"/>
              <w:rPr>
                <w:rFonts w:ascii="Times New Roman" w:hAnsi="Times New Roman" w:cs="Times New Roman"/>
                <w:color w:val="000000"/>
                <w:sz w:val="28"/>
                <w:szCs w:val="28"/>
                <w:shd w:val="clear" w:color="auto" w:fill="FFFFFF"/>
              </w:rPr>
            </w:pPr>
            <w:r w:rsidRPr="00787E37">
              <w:rPr>
                <w:rFonts w:ascii="Times New Roman" w:hAnsi="Times New Roman" w:cs="Times New Roman"/>
                <w:color w:val="000000"/>
                <w:sz w:val="28"/>
                <w:szCs w:val="28"/>
                <w:shd w:val="clear" w:color="auto" w:fill="FFFFFF"/>
              </w:rPr>
              <w:t>В залежності від кількості властивостей показники якості продукції бувають:</w:t>
            </w:r>
          </w:p>
        </w:tc>
      </w:tr>
      <w:tr w:rsidR="008812F8" w:rsidRPr="00A41D67" w:rsidTr="00494F62">
        <w:trPr>
          <w:trHeight w:val="195"/>
        </w:trPr>
        <w:tc>
          <w:tcPr>
            <w:tcW w:w="776" w:type="dxa"/>
          </w:tcPr>
          <w:p w:rsidR="008812F8" w:rsidRDefault="008812F8"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149.</w:t>
            </w:r>
          </w:p>
        </w:tc>
        <w:tc>
          <w:tcPr>
            <w:tcW w:w="8795" w:type="dxa"/>
          </w:tcPr>
          <w:p w:rsidR="008812F8" w:rsidRPr="00122894" w:rsidRDefault="008812F8" w:rsidP="00122894">
            <w:pPr>
              <w:pStyle w:val="a9"/>
              <w:spacing w:before="0" w:beforeAutospacing="0" w:after="0" w:afterAutospacing="0"/>
              <w:jc w:val="both"/>
              <w:rPr>
                <w:color w:val="000000"/>
                <w:sz w:val="28"/>
                <w:szCs w:val="28"/>
                <w:lang w:val="uk-UA"/>
              </w:rPr>
            </w:pPr>
            <w:r w:rsidRPr="005E3ECE">
              <w:rPr>
                <w:color w:val="000000"/>
                <w:sz w:val="28"/>
                <w:szCs w:val="28"/>
                <w:lang w:val="uk-UA"/>
              </w:rPr>
              <w:t>Якщо інт</w:t>
            </w:r>
            <w:r>
              <w:rPr>
                <w:color w:val="000000"/>
                <w:sz w:val="28"/>
                <w:szCs w:val="28"/>
                <w:lang w:val="uk-UA"/>
              </w:rPr>
              <w:t>е</w:t>
            </w:r>
            <w:r w:rsidRPr="005E3ECE">
              <w:rPr>
                <w:color w:val="000000"/>
                <w:sz w:val="28"/>
                <w:szCs w:val="28"/>
                <w:lang w:val="uk-UA"/>
              </w:rPr>
              <w:t xml:space="preserve">гральний показник конкурентоспроможності продукції менше </w:t>
            </w:r>
            <w:r>
              <w:rPr>
                <w:color w:val="000000"/>
                <w:sz w:val="28"/>
                <w:szCs w:val="28"/>
                <w:lang w:val="uk-UA"/>
              </w:rPr>
              <w:t xml:space="preserve">1, то </w:t>
            </w:r>
            <w:r w:rsidRPr="005E3ECE">
              <w:rPr>
                <w:color w:val="000000"/>
                <w:sz w:val="28"/>
                <w:szCs w:val="28"/>
                <w:lang w:val="uk-UA"/>
              </w:rPr>
              <w:t>товар, що оцінюється, є більш конкурентос</w:t>
            </w:r>
            <w:r>
              <w:rPr>
                <w:color w:val="000000"/>
                <w:sz w:val="28"/>
                <w:szCs w:val="28"/>
                <w:lang w:val="uk-UA"/>
              </w:rPr>
              <w:t>проможним, ніж товар конкурента:</w:t>
            </w:r>
          </w:p>
        </w:tc>
      </w:tr>
      <w:tr w:rsidR="008812F8" w:rsidRPr="00A41D67" w:rsidTr="008C79F5">
        <w:trPr>
          <w:trHeight w:val="195"/>
        </w:trPr>
        <w:tc>
          <w:tcPr>
            <w:tcW w:w="776" w:type="dxa"/>
          </w:tcPr>
          <w:p w:rsidR="008812F8" w:rsidRPr="007F5ECD"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lang w:val="pl-PL"/>
              </w:rPr>
              <w:t>1</w:t>
            </w:r>
            <w:r>
              <w:rPr>
                <w:rFonts w:ascii="Times New Roman" w:hAnsi="Times New Roman" w:cs="Times New Roman"/>
                <w:bCs/>
                <w:iCs/>
                <w:sz w:val="28"/>
                <w:szCs w:val="28"/>
              </w:rPr>
              <w:t>50.</w:t>
            </w:r>
          </w:p>
        </w:tc>
        <w:tc>
          <w:tcPr>
            <w:tcW w:w="8795" w:type="dxa"/>
          </w:tcPr>
          <w:p w:rsidR="008812F8" w:rsidRPr="00F505F8" w:rsidRDefault="008812F8" w:rsidP="00187E6D">
            <w:pPr>
              <w:pStyle w:val="a9"/>
              <w:spacing w:before="0" w:beforeAutospacing="0" w:after="0" w:afterAutospacing="0"/>
              <w:jc w:val="both"/>
              <w:rPr>
                <w:color w:val="000000"/>
                <w:sz w:val="28"/>
                <w:szCs w:val="28"/>
                <w:lang w:val="uk-UA"/>
              </w:rPr>
            </w:pPr>
            <w:r w:rsidRPr="00187E6D">
              <w:rPr>
                <w:color w:val="000000"/>
                <w:sz w:val="28"/>
                <w:szCs w:val="28"/>
                <w:lang w:val="uk-UA"/>
              </w:rPr>
              <w:t>До оцінки конкурентоспроможності товару не відносяться наступні етапи:</w:t>
            </w:r>
          </w:p>
        </w:tc>
      </w:tr>
      <w:tr w:rsidR="008812F8" w:rsidRPr="00A41D67" w:rsidTr="00915CDA">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151.</w:t>
            </w:r>
          </w:p>
        </w:tc>
        <w:tc>
          <w:tcPr>
            <w:tcW w:w="8795" w:type="dxa"/>
          </w:tcPr>
          <w:p w:rsidR="008812F8" w:rsidRPr="00F505F8" w:rsidRDefault="008812F8" w:rsidP="00052692">
            <w:pPr>
              <w:pStyle w:val="a9"/>
              <w:spacing w:before="0" w:beforeAutospacing="0" w:after="0" w:afterAutospacing="0"/>
              <w:jc w:val="both"/>
              <w:rPr>
                <w:color w:val="000000"/>
                <w:sz w:val="28"/>
                <w:szCs w:val="28"/>
                <w:lang w:val="uk-UA"/>
              </w:rPr>
            </w:pPr>
            <w:r w:rsidRPr="00F505F8">
              <w:rPr>
                <w:color w:val="000000"/>
                <w:sz w:val="28"/>
                <w:szCs w:val="28"/>
                <w:lang w:val="uk-UA"/>
              </w:rPr>
              <w:t>До суб'єктів оцінювання рівня конкурентоспроможності продукції відносять:</w:t>
            </w:r>
          </w:p>
        </w:tc>
      </w:tr>
      <w:tr w:rsidR="008812F8" w:rsidRPr="00A41D67" w:rsidTr="0060151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152.</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Для </w:t>
            </w:r>
            <w:proofErr w:type="spellStart"/>
            <w:r w:rsidRPr="00F505F8">
              <w:rPr>
                <w:color w:val="000000"/>
                <w:sz w:val="28"/>
                <w:szCs w:val="28"/>
              </w:rPr>
              <w:t>визначення</w:t>
            </w:r>
            <w:proofErr w:type="spellEnd"/>
            <w:r w:rsidRPr="00F505F8">
              <w:rPr>
                <w:color w:val="000000"/>
                <w:sz w:val="28"/>
                <w:szCs w:val="28"/>
              </w:rPr>
              <w:t xml:space="preserve"> </w:t>
            </w:r>
            <w:proofErr w:type="spellStart"/>
            <w:proofErr w:type="gramStart"/>
            <w:r w:rsidRPr="00F505F8">
              <w:rPr>
                <w:color w:val="000000"/>
                <w:sz w:val="28"/>
                <w:szCs w:val="28"/>
              </w:rPr>
              <w:t>р</w:t>
            </w:r>
            <w:proofErr w:type="gramEnd"/>
            <w:r w:rsidRPr="00F505F8">
              <w:rPr>
                <w:color w:val="000000"/>
                <w:sz w:val="28"/>
                <w:szCs w:val="28"/>
              </w:rPr>
              <w:t>івня</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найчастіше</w:t>
            </w:r>
            <w:proofErr w:type="spellEnd"/>
            <w:r w:rsidRPr="00F505F8">
              <w:rPr>
                <w:color w:val="000000"/>
                <w:sz w:val="28"/>
                <w:szCs w:val="28"/>
              </w:rPr>
              <w:t xml:space="preserve"> </w:t>
            </w:r>
            <w:proofErr w:type="spellStart"/>
            <w:r w:rsidRPr="00F505F8">
              <w:rPr>
                <w:color w:val="000000"/>
                <w:sz w:val="28"/>
                <w:szCs w:val="28"/>
              </w:rPr>
              <w:t>використовують</w:t>
            </w:r>
            <w:proofErr w:type="spellEnd"/>
            <w:r w:rsidRPr="00F505F8">
              <w:rPr>
                <w:color w:val="000000"/>
                <w:sz w:val="28"/>
                <w:szCs w:val="28"/>
              </w:rPr>
              <w:t xml:space="preserve"> метод:</w:t>
            </w:r>
          </w:p>
        </w:tc>
      </w:tr>
      <w:tr w:rsidR="008812F8" w:rsidRPr="00A41D67" w:rsidTr="00A6548F">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153.</w:t>
            </w:r>
          </w:p>
        </w:tc>
        <w:tc>
          <w:tcPr>
            <w:tcW w:w="8795" w:type="dxa"/>
          </w:tcPr>
          <w:p w:rsidR="008812F8" w:rsidRPr="00F505F8" w:rsidRDefault="008812F8" w:rsidP="00052692">
            <w:pPr>
              <w:pStyle w:val="a9"/>
              <w:spacing w:before="0" w:beforeAutospacing="0" w:after="0" w:afterAutospacing="0"/>
              <w:jc w:val="both"/>
              <w:rPr>
                <w:color w:val="000000"/>
                <w:sz w:val="28"/>
                <w:szCs w:val="28"/>
                <w:highlight w:val="yellow"/>
                <w:lang w:val="uk-UA"/>
              </w:rPr>
            </w:pPr>
            <w:proofErr w:type="spellStart"/>
            <w:r w:rsidRPr="00F505F8">
              <w:rPr>
                <w:color w:val="000000"/>
                <w:sz w:val="28"/>
                <w:szCs w:val="28"/>
              </w:rPr>
              <w:t>Вибі</w:t>
            </w:r>
            <w:proofErr w:type="gramStart"/>
            <w:r w:rsidRPr="00F505F8">
              <w:rPr>
                <w:color w:val="000000"/>
                <w:sz w:val="28"/>
                <w:szCs w:val="28"/>
              </w:rPr>
              <w:t>р</w:t>
            </w:r>
            <w:proofErr w:type="spellEnd"/>
            <w:proofErr w:type="gramEnd"/>
            <w:r w:rsidRPr="00F505F8">
              <w:rPr>
                <w:color w:val="000000"/>
                <w:sz w:val="28"/>
                <w:szCs w:val="28"/>
              </w:rPr>
              <w:t xml:space="preserve"> </w:t>
            </w:r>
            <w:proofErr w:type="spellStart"/>
            <w:r w:rsidRPr="00F505F8">
              <w:rPr>
                <w:color w:val="000000"/>
                <w:sz w:val="28"/>
                <w:szCs w:val="28"/>
              </w:rPr>
              <w:t>суб</w:t>
            </w:r>
            <w:proofErr w:type="spellEnd"/>
            <w:r w:rsidRPr="00F505F8">
              <w:rPr>
                <w:color w:val="000000"/>
                <w:sz w:val="28"/>
                <w:szCs w:val="28"/>
                <w:lang w:val="uk-UA"/>
              </w:rPr>
              <w:t>’</w:t>
            </w:r>
            <w:proofErr w:type="spellStart"/>
            <w:r w:rsidRPr="00F505F8">
              <w:rPr>
                <w:color w:val="000000"/>
                <w:sz w:val="28"/>
                <w:szCs w:val="28"/>
              </w:rPr>
              <w:t>єктом</w:t>
            </w:r>
            <w:proofErr w:type="spellEnd"/>
            <w:r w:rsidRPr="00F505F8">
              <w:rPr>
                <w:color w:val="000000"/>
                <w:sz w:val="28"/>
                <w:szCs w:val="28"/>
              </w:rPr>
              <w:t xml:space="preserve"> методу </w:t>
            </w:r>
            <w:proofErr w:type="spellStart"/>
            <w:r w:rsidRPr="00F505F8">
              <w:rPr>
                <w:color w:val="000000"/>
                <w:sz w:val="28"/>
                <w:szCs w:val="28"/>
              </w:rPr>
              <w:t>оцінки</w:t>
            </w:r>
            <w:proofErr w:type="spellEnd"/>
            <w:r w:rsidRPr="00F505F8">
              <w:rPr>
                <w:color w:val="000000"/>
                <w:sz w:val="28"/>
                <w:szCs w:val="28"/>
              </w:rPr>
              <w:t xml:space="preserve"> </w:t>
            </w:r>
            <w:proofErr w:type="spellStart"/>
            <w:r w:rsidRPr="00F505F8">
              <w:rPr>
                <w:color w:val="000000"/>
                <w:sz w:val="28"/>
                <w:szCs w:val="28"/>
              </w:rPr>
              <w:t>конкурентоспроможності</w:t>
            </w:r>
            <w:proofErr w:type="spellEnd"/>
            <w:r w:rsidRPr="00F505F8">
              <w:rPr>
                <w:color w:val="000000"/>
                <w:sz w:val="28"/>
                <w:szCs w:val="28"/>
              </w:rPr>
              <w:t xml:space="preserve"> </w:t>
            </w:r>
            <w:proofErr w:type="spellStart"/>
            <w:r w:rsidRPr="00F505F8">
              <w:rPr>
                <w:color w:val="000000"/>
                <w:sz w:val="28"/>
                <w:szCs w:val="28"/>
              </w:rPr>
              <w:t>продукції</w:t>
            </w:r>
            <w:proofErr w:type="spellEnd"/>
            <w:r w:rsidRPr="00F505F8">
              <w:rPr>
                <w:color w:val="000000"/>
                <w:sz w:val="28"/>
                <w:szCs w:val="28"/>
              </w:rPr>
              <w:t xml:space="preserve"> </w:t>
            </w:r>
            <w:proofErr w:type="spellStart"/>
            <w:r w:rsidRPr="00F505F8">
              <w:rPr>
                <w:color w:val="000000"/>
                <w:sz w:val="28"/>
                <w:szCs w:val="28"/>
              </w:rPr>
              <w:t>обу</w:t>
            </w:r>
            <w:r w:rsidRPr="00F505F8">
              <w:rPr>
                <w:color w:val="000000"/>
                <w:sz w:val="28"/>
                <w:szCs w:val="28"/>
                <w:lang w:val="uk-UA"/>
              </w:rPr>
              <w:t>мовлюється</w:t>
            </w:r>
            <w:proofErr w:type="spellEnd"/>
            <w:r w:rsidRPr="00F505F8">
              <w:rPr>
                <w:color w:val="000000"/>
                <w:sz w:val="28"/>
                <w:szCs w:val="28"/>
              </w:rPr>
              <w:t>:</w:t>
            </w:r>
          </w:p>
        </w:tc>
      </w:tr>
      <w:tr w:rsidR="008812F8" w:rsidRPr="00A41D67" w:rsidTr="00DC43E5">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154.</w:t>
            </w:r>
          </w:p>
        </w:tc>
        <w:tc>
          <w:tcPr>
            <w:tcW w:w="8795" w:type="dxa"/>
          </w:tcPr>
          <w:p w:rsidR="008812F8" w:rsidRPr="00F505F8" w:rsidRDefault="008812F8" w:rsidP="0083623D">
            <w:pPr>
              <w:pStyle w:val="a9"/>
              <w:spacing w:before="0" w:beforeAutospacing="0" w:after="0" w:afterAutospacing="0"/>
              <w:jc w:val="both"/>
              <w:rPr>
                <w:color w:val="000000"/>
                <w:sz w:val="28"/>
                <w:szCs w:val="28"/>
                <w:highlight w:val="yellow"/>
                <w:lang w:val="uk-UA"/>
              </w:rPr>
            </w:pPr>
            <w:r w:rsidRPr="00F505F8">
              <w:rPr>
                <w:color w:val="000000"/>
                <w:sz w:val="28"/>
                <w:szCs w:val="28"/>
              </w:rPr>
              <w:t xml:space="preserve">Як </w:t>
            </w:r>
            <w:proofErr w:type="spellStart"/>
            <w:r w:rsidRPr="00F505F8">
              <w:rPr>
                <w:color w:val="000000"/>
                <w:sz w:val="28"/>
                <w:szCs w:val="28"/>
              </w:rPr>
              <w:t>можна</w:t>
            </w:r>
            <w:proofErr w:type="spellEnd"/>
            <w:r w:rsidRPr="00F505F8">
              <w:rPr>
                <w:color w:val="000000"/>
                <w:sz w:val="28"/>
                <w:szCs w:val="28"/>
              </w:rPr>
              <w:t xml:space="preserve"> </w:t>
            </w:r>
            <w:proofErr w:type="spellStart"/>
            <w:r w:rsidRPr="00F505F8">
              <w:rPr>
                <w:color w:val="000000"/>
                <w:sz w:val="28"/>
                <w:szCs w:val="28"/>
              </w:rPr>
              <w:t>назвати</w:t>
            </w:r>
            <w:proofErr w:type="spellEnd"/>
            <w:r w:rsidRPr="00F505F8">
              <w:rPr>
                <w:color w:val="000000"/>
                <w:sz w:val="28"/>
                <w:szCs w:val="28"/>
              </w:rPr>
              <w:t xml:space="preserve"> товар </w:t>
            </w:r>
            <w:proofErr w:type="gramStart"/>
            <w:r w:rsidRPr="00F505F8">
              <w:rPr>
                <w:color w:val="000000"/>
                <w:sz w:val="28"/>
                <w:szCs w:val="28"/>
              </w:rPr>
              <w:t>в</w:t>
            </w:r>
            <w:proofErr w:type="gramEnd"/>
            <w:r w:rsidRPr="00F505F8">
              <w:rPr>
                <w:color w:val="000000"/>
                <w:sz w:val="28"/>
                <w:szCs w:val="28"/>
              </w:rPr>
              <w:t xml:space="preserve"> </w:t>
            </w:r>
            <w:proofErr w:type="spellStart"/>
            <w:r w:rsidRPr="00F505F8">
              <w:rPr>
                <w:color w:val="000000"/>
                <w:sz w:val="28"/>
                <w:szCs w:val="28"/>
              </w:rPr>
              <w:t>матриці</w:t>
            </w:r>
            <w:proofErr w:type="spellEnd"/>
            <w:r w:rsidRPr="00F505F8">
              <w:rPr>
                <w:color w:val="000000"/>
                <w:sz w:val="28"/>
                <w:szCs w:val="28"/>
              </w:rPr>
              <w:t xml:space="preserve"> БКГ, </w:t>
            </w:r>
            <w:proofErr w:type="spellStart"/>
            <w:r w:rsidRPr="00F505F8">
              <w:rPr>
                <w:color w:val="000000"/>
                <w:sz w:val="28"/>
                <w:szCs w:val="28"/>
              </w:rPr>
              <w:t>що</w:t>
            </w:r>
            <w:proofErr w:type="spellEnd"/>
            <w:r w:rsidRPr="00F505F8">
              <w:rPr>
                <w:color w:val="000000"/>
                <w:sz w:val="28"/>
                <w:szCs w:val="28"/>
              </w:rPr>
              <w:t xml:space="preserve"> </w:t>
            </w:r>
            <w:proofErr w:type="spellStart"/>
            <w:r w:rsidRPr="00F505F8">
              <w:rPr>
                <w:color w:val="000000"/>
                <w:sz w:val="28"/>
                <w:szCs w:val="28"/>
              </w:rPr>
              <w:t>знаходиться</w:t>
            </w:r>
            <w:proofErr w:type="spellEnd"/>
            <w:r w:rsidRPr="00F505F8">
              <w:rPr>
                <w:color w:val="000000"/>
                <w:sz w:val="28"/>
                <w:szCs w:val="28"/>
              </w:rPr>
              <w:t xml:space="preserve"> на </w:t>
            </w:r>
            <w:proofErr w:type="spellStart"/>
            <w:r w:rsidRPr="00F505F8">
              <w:rPr>
                <w:color w:val="000000"/>
                <w:sz w:val="28"/>
                <w:szCs w:val="28"/>
              </w:rPr>
              <w:t>етапі</w:t>
            </w:r>
            <w:proofErr w:type="spellEnd"/>
            <w:r w:rsidRPr="00F505F8">
              <w:rPr>
                <w:color w:val="000000"/>
                <w:sz w:val="28"/>
                <w:szCs w:val="28"/>
              </w:rPr>
              <w:t xml:space="preserve"> </w:t>
            </w:r>
            <w:proofErr w:type="spellStart"/>
            <w:r w:rsidRPr="00F505F8">
              <w:rPr>
                <w:color w:val="000000"/>
                <w:sz w:val="28"/>
                <w:szCs w:val="28"/>
              </w:rPr>
              <w:t>зростання</w:t>
            </w:r>
            <w:proofErr w:type="spellEnd"/>
            <w:r w:rsidRPr="00F505F8">
              <w:rPr>
                <w:color w:val="000000"/>
                <w:sz w:val="28"/>
                <w:szCs w:val="28"/>
              </w:rPr>
              <w:t>:</w:t>
            </w:r>
          </w:p>
        </w:tc>
      </w:tr>
      <w:tr w:rsidR="008812F8" w:rsidRPr="00A41D67" w:rsidTr="00837A2A">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155.</w:t>
            </w:r>
          </w:p>
        </w:tc>
        <w:tc>
          <w:tcPr>
            <w:tcW w:w="8795" w:type="dxa"/>
          </w:tcPr>
          <w:p w:rsidR="008812F8" w:rsidRPr="00F64E2A" w:rsidRDefault="008812F8" w:rsidP="0058102A">
            <w:pPr>
              <w:pStyle w:val="a9"/>
              <w:spacing w:before="0" w:beforeAutospacing="0" w:after="0" w:afterAutospacing="0"/>
              <w:jc w:val="both"/>
              <w:rPr>
                <w:color w:val="000000"/>
                <w:sz w:val="28"/>
                <w:szCs w:val="28"/>
                <w:lang w:val="uk-UA"/>
              </w:rPr>
            </w:pPr>
            <w:r w:rsidRPr="00F64E2A">
              <w:rPr>
                <w:color w:val="000000"/>
                <w:sz w:val="28"/>
                <w:szCs w:val="28"/>
                <w:lang w:val="uk-UA"/>
              </w:rPr>
              <w:t>Фінансування (інвестиції) в які товари має найбільший рівень ризику:</w:t>
            </w:r>
          </w:p>
        </w:tc>
      </w:tr>
      <w:tr w:rsidR="008812F8" w:rsidRPr="00A41D67" w:rsidTr="00F31ED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156.</w:t>
            </w:r>
          </w:p>
        </w:tc>
        <w:tc>
          <w:tcPr>
            <w:tcW w:w="8795" w:type="dxa"/>
          </w:tcPr>
          <w:p w:rsidR="008812F8" w:rsidRPr="00F505F8" w:rsidRDefault="008812F8" w:rsidP="0058102A">
            <w:pPr>
              <w:jc w:val="both"/>
              <w:rPr>
                <w:rFonts w:ascii="Times New Roman" w:hAnsi="Times New Roman" w:cs="Times New Roman"/>
                <w:color w:val="000000"/>
                <w:sz w:val="28"/>
                <w:szCs w:val="28"/>
                <w:highlight w:val="yellow"/>
              </w:rPr>
            </w:pPr>
            <w:r w:rsidRPr="00F505F8">
              <w:rPr>
                <w:rFonts w:ascii="Times New Roman" w:hAnsi="Times New Roman" w:cs="Times New Roman"/>
                <w:sz w:val="28"/>
                <w:szCs w:val="28"/>
              </w:rPr>
              <w:t>Оцінка конкурентоспроможності товару по системі 1111-5555 передбачає аналіз факторів:</w:t>
            </w:r>
          </w:p>
        </w:tc>
      </w:tr>
      <w:tr w:rsidR="008812F8" w:rsidRPr="00A41D67" w:rsidTr="000825C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157.</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 xml:space="preserve">В залежності від стадії визначення значень </w:t>
            </w:r>
            <w:r>
              <w:rPr>
                <w:rFonts w:ascii="Times New Roman" w:hAnsi="Times New Roman" w:cs="Times New Roman"/>
                <w:sz w:val="28"/>
                <w:szCs w:val="28"/>
                <w:shd w:val="clear" w:color="auto" w:fill="FFFFFF"/>
              </w:rPr>
              <w:t xml:space="preserve">розрізняють такі </w:t>
            </w:r>
            <w:r w:rsidRPr="003D251A">
              <w:rPr>
                <w:rFonts w:ascii="Times New Roman" w:hAnsi="Times New Roman" w:cs="Times New Roman"/>
                <w:sz w:val="28"/>
                <w:szCs w:val="28"/>
                <w:shd w:val="clear" w:color="auto" w:fill="FFFFFF"/>
              </w:rPr>
              <w:t>показники якості продукції:</w:t>
            </w:r>
          </w:p>
        </w:tc>
      </w:tr>
      <w:tr w:rsidR="008812F8" w:rsidRPr="00A41D67" w:rsidTr="00D24818">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158.</w:t>
            </w:r>
          </w:p>
        </w:tc>
        <w:tc>
          <w:tcPr>
            <w:tcW w:w="8795" w:type="dxa"/>
          </w:tcPr>
          <w:p w:rsidR="008812F8" w:rsidRPr="003D251A" w:rsidRDefault="008812F8" w:rsidP="003D251A">
            <w:pPr>
              <w:autoSpaceDE w:val="0"/>
              <w:autoSpaceDN w:val="0"/>
              <w:adjustRightInd w:val="0"/>
              <w:jc w:val="both"/>
              <w:rPr>
                <w:rFonts w:ascii="Times New Roman" w:hAnsi="Times New Roman" w:cs="Times New Roman"/>
                <w:sz w:val="28"/>
                <w:szCs w:val="28"/>
                <w:shd w:val="clear" w:color="auto" w:fill="FFFFFF"/>
              </w:rPr>
            </w:pPr>
            <w:r w:rsidRPr="003D251A">
              <w:rPr>
                <w:rFonts w:ascii="Times New Roman" w:hAnsi="Times New Roman" w:cs="Times New Roman"/>
                <w:sz w:val="28"/>
                <w:szCs w:val="28"/>
                <w:shd w:val="clear" w:color="auto" w:fill="FFFFFF"/>
              </w:rPr>
              <w:t>Методи знаходження значень показників якості продукції за способами одержання інформації поділяються на:</w:t>
            </w:r>
          </w:p>
        </w:tc>
      </w:tr>
      <w:tr w:rsidR="008812F8" w:rsidRPr="00A41D67" w:rsidTr="008722D9">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159.</w:t>
            </w:r>
          </w:p>
        </w:tc>
        <w:tc>
          <w:tcPr>
            <w:tcW w:w="8795" w:type="dxa"/>
          </w:tcPr>
          <w:p w:rsidR="008812F8" w:rsidRDefault="008812F8" w:rsidP="003D251A">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Науку, яка вивчає якість продукції та вимірювання якості називають:</w:t>
            </w:r>
          </w:p>
        </w:tc>
      </w:tr>
      <w:tr w:rsidR="008812F8" w:rsidRPr="00A41D67" w:rsidTr="004C7356">
        <w:trPr>
          <w:trHeight w:val="195"/>
        </w:trPr>
        <w:tc>
          <w:tcPr>
            <w:tcW w:w="776" w:type="dxa"/>
          </w:tcPr>
          <w:p w:rsidR="008812F8" w:rsidRDefault="008812F8"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160.</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3D251A">
              <w:rPr>
                <w:rFonts w:ascii="Times New Roman" w:hAnsi="Times New Roman" w:cs="Times New Roman"/>
                <w:color w:val="000000"/>
                <w:sz w:val="28"/>
                <w:szCs w:val="28"/>
                <w:shd w:val="clear" w:color="auto" w:fill="FFFFFF"/>
              </w:rPr>
              <w:t>Реально досягнута сукупність значень показників якості продукції, що прийнята для порівняння називається:</w:t>
            </w:r>
          </w:p>
        </w:tc>
      </w:tr>
      <w:tr w:rsidR="008812F8" w:rsidRPr="00A41D67" w:rsidTr="00534BA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161.</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Метод оцінки рівня якості продукції, оснований на використанні узагальненого показника якості продукції називається:</w:t>
            </w:r>
          </w:p>
        </w:tc>
      </w:tr>
      <w:tr w:rsidR="008812F8" w:rsidRPr="00A41D67" w:rsidTr="002813D7">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162.</w:t>
            </w:r>
          </w:p>
        </w:tc>
        <w:tc>
          <w:tcPr>
            <w:tcW w:w="8795" w:type="dxa"/>
          </w:tcPr>
          <w:p w:rsidR="008812F8" w:rsidRDefault="008812F8" w:rsidP="00C20977">
            <w:pPr>
              <w:autoSpaceDE w:val="0"/>
              <w:autoSpaceDN w:val="0"/>
              <w:adjustRightInd w:val="0"/>
              <w:jc w:val="both"/>
              <w:rPr>
                <w:rFonts w:ascii="Times New Roman" w:hAnsi="Times New Roman" w:cs="Times New Roman"/>
                <w:color w:val="000000"/>
                <w:sz w:val="28"/>
                <w:szCs w:val="28"/>
                <w:shd w:val="clear" w:color="auto" w:fill="FFFFFF"/>
              </w:rPr>
            </w:pPr>
            <w:r w:rsidRPr="00C20977">
              <w:rPr>
                <w:rFonts w:ascii="Times New Roman" w:hAnsi="Times New Roman" w:cs="Times New Roman"/>
                <w:color w:val="000000"/>
                <w:sz w:val="28"/>
                <w:szCs w:val="28"/>
                <w:shd w:val="clear" w:color="auto" w:fill="FFFFFF"/>
              </w:rPr>
              <w:t>Встановлення міри відповідності вимогам нормативно-технічної документації фактичних значень показників якості продукції до початку її експлуатації або споживання називають:</w:t>
            </w:r>
          </w:p>
        </w:tc>
      </w:tr>
      <w:tr w:rsidR="008812F8" w:rsidRPr="00A41D67" w:rsidTr="0001329E">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163.</w:t>
            </w:r>
          </w:p>
        </w:tc>
        <w:tc>
          <w:tcPr>
            <w:tcW w:w="8795" w:type="dxa"/>
          </w:tcPr>
          <w:p w:rsidR="008812F8" w:rsidRDefault="008812F8"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Які показники характеризують системи </w:t>
            </w:r>
            <w:r>
              <w:rPr>
                <w:rFonts w:ascii="Times New Roman" w:hAnsi="Times New Roman" w:cs="Times New Roman"/>
                <w:color w:val="000000"/>
                <w:sz w:val="28"/>
                <w:szCs w:val="28"/>
                <w:shd w:val="clear" w:color="auto" w:fill="FFFFFF"/>
              </w:rPr>
              <w:t>«людина-виріб», «людина-робоче місце», «</w:t>
            </w:r>
            <w:r w:rsidRPr="00155C6E">
              <w:rPr>
                <w:rFonts w:ascii="Times New Roman" w:hAnsi="Times New Roman" w:cs="Times New Roman"/>
                <w:color w:val="000000"/>
                <w:sz w:val="28"/>
                <w:szCs w:val="28"/>
                <w:shd w:val="clear" w:color="auto" w:fill="FFFFFF"/>
              </w:rPr>
              <w:t>людина-машина</w:t>
            </w:r>
            <w:r>
              <w:rPr>
                <w:rFonts w:ascii="Times New Roman" w:hAnsi="Times New Roman" w:cs="Times New Roman"/>
                <w:color w:val="000000"/>
                <w:sz w:val="28"/>
                <w:szCs w:val="28"/>
                <w:shd w:val="clear" w:color="auto" w:fill="FFFFFF"/>
              </w:rPr>
              <w:t>»</w:t>
            </w:r>
            <w:r w:rsidRPr="00155C6E">
              <w:rPr>
                <w:rFonts w:ascii="Times New Roman" w:hAnsi="Times New Roman" w:cs="Times New Roman"/>
                <w:color w:val="000000"/>
                <w:sz w:val="28"/>
                <w:szCs w:val="28"/>
                <w:shd w:val="clear" w:color="auto" w:fill="FFFFFF"/>
              </w:rPr>
              <w:t xml:space="preserve"> і враховують комплекс гігієнічних, антропометричних, фізіологічних і психологічних властивостей людини</w:t>
            </w:r>
            <w:r>
              <w:rPr>
                <w:rFonts w:ascii="Times New Roman" w:hAnsi="Times New Roman" w:cs="Times New Roman"/>
                <w:color w:val="000000"/>
                <w:sz w:val="28"/>
                <w:szCs w:val="28"/>
                <w:shd w:val="clear" w:color="auto" w:fill="FFFFFF"/>
              </w:rPr>
              <w:t>:</w:t>
            </w:r>
          </w:p>
        </w:tc>
      </w:tr>
      <w:tr w:rsidR="008812F8" w:rsidRPr="00A41D67" w:rsidTr="006B205C">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164.</w:t>
            </w:r>
          </w:p>
        </w:tc>
        <w:tc>
          <w:tcPr>
            <w:tcW w:w="8795" w:type="dxa"/>
          </w:tcPr>
          <w:p w:rsidR="008812F8" w:rsidRPr="00155C6E" w:rsidRDefault="008812F8" w:rsidP="00C20977">
            <w:pPr>
              <w:autoSpaceDE w:val="0"/>
              <w:autoSpaceDN w:val="0"/>
              <w:adjustRightInd w:val="0"/>
              <w:jc w:val="both"/>
              <w:rPr>
                <w:rFonts w:ascii="Times New Roman" w:hAnsi="Times New Roman" w:cs="Times New Roman"/>
                <w:color w:val="000000"/>
                <w:sz w:val="28"/>
                <w:szCs w:val="28"/>
                <w:highlight w:val="yellow"/>
                <w:shd w:val="clear" w:color="auto" w:fill="FFFFFF"/>
              </w:rPr>
            </w:pPr>
            <w:r w:rsidRPr="0012753E">
              <w:rPr>
                <w:rFonts w:ascii="Times New Roman" w:hAnsi="Times New Roman" w:cs="Times New Roman"/>
                <w:color w:val="000000"/>
                <w:sz w:val="28"/>
                <w:szCs w:val="28"/>
                <w:shd w:val="clear" w:color="auto" w:fill="FFFFFF"/>
              </w:rPr>
              <w:t xml:space="preserve">Кількісна характеристика однієї властивості продукції, що характеризує її якість, яку розглядають стосовно визначених умов її створення або споживання </w:t>
            </w:r>
            <w:r>
              <w:rPr>
                <w:rFonts w:ascii="Times New Roman" w:hAnsi="Times New Roman" w:cs="Times New Roman"/>
                <w:color w:val="000000"/>
                <w:sz w:val="28"/>
                <w:szCs w:val="28"/>
                <w:shd w:val="clear" w:color="auto" w:fill="FFFFFF"/>
              </w:rPr>
              <w:t>–</w:t>
            </w:r>
            <w:r w:rsidRPr="0012753E">
              <w:rPr>
                <w:rFonts w:ascii="Times New Roman" w:hAnsi="Times New Roman" w:cs="Times New Roman"/>
                <w:color w:val="000000"/>
                <w:sz w:val="28"/>
                <w:szCs w:val="28"/>
                <w:shd w:val="clear" w:color="auto" w:fill="FFFFFF"/>
              </w:rPr>
              <w:t xml:space="preserve"> це</w:t>
            </w:r>
            <w:r>
              <w:rPr>
                <w:rFonts w:ascii="Times New Roman" w:hAnsi="Times New Roman" w:cs="Times New Roman"/>
                <w:color w:val="000000"/>
                <w:sz w:val="28"/>
                <w:szCs w:val="28"/>
                <w:shd w:val="clear" w:color="auto" w:fill="FFFFFF"/>
              </w:rPr>
              <w:t>:</w:t>
            </w:r>
          </w:p>
        </w:tc>
      </w:tr>
      <w:tr w:rsidR="008812F8" w:rsidRPr="00A41D67" w:rsidTr="005F753B">
        <w:trPr>
          <w:trHeight w:val="195"/>
        </w:trPr>
        <w:tc>
          <w:tcPr>
            <w:tcW w:w="776" w:type="dxa"/>
          </w:tcPr>
          <w:p w:rsidR="008812F8" w:rsidRDefault="008812F8"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165.</w:t>
            </w:r>
          </w:p>
        </w:tc>
        <w:tc>
          <w:tcPr>
            <w:tcW w:w="8795" w:type="dxa"/>
          </w:tcPr>
          <w:p w:rsidR="008812F8" w:rsidRDefault="008812F8" w:rsidP="00711844">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Методи вимірювання, за яких чутливий елемент приладу не приводиться в контакт з об'єктом вимірювань це</w:t>
            </w:r>
            <w:r>
              <w:rPr>
                <w:rFonts w:ascii="Times New Roman" w:hAnsi="Times New Roman" w:cs="Times New Roman"/>
                <w:color w:val="000000"/>
                <w:sz w:val="28"/>
                <w:szCs w:val="28"/>
                <w:shd w:val="clear" w:color="auto" w:fill="FFFFFF"/>
              </w:rPr>
              <w:t>:</w:t>
            </w:r>
          </w:p>
        </w:tc>
      </w:tr>
      <w:tr w:rsidR="00423891" w:rsidRPr="00A41D67" w:rsidTr="00BC188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166.</w:t>
            </w:r>
          </w:p>
        </w:tc>
        <w:tc>
          <w:tcPr>
            <w:tcW w:w="8795" w:type="dxa"/>
          </w:tcPr>
          <w:p w:rsidR="00423891" w:rsidRPr="00430504" w:rsidRDefault="00423891" w:rsidP="000E35AE">
            <w:pPr>
              <w:pStyle w:val="a9"/>
              <w:spacing w:before="0" w:beforeAutospacing="0" w:after="0" w:afterAutospacing="0"/>
              <w:jc w:val="both"/>
              <w:rPr>
                <w:color w:val="000000"/>
                <w:sz w:val="28"/>
                <w:szCs w:val="28"/>
                <w:highlight w:val="yellow"/>
                <w:lang w:val="uk-UA"/>
              </w:rPr>
            </w:pPr>
            <w:r w:rsidRPr="00430504">
              <w:rPr>
                <w:color w:val="000000"/>
                <w:sz w:val="28"/>
                <w:szCs w:val="28"/>
                <w:lang w:val="uk-UA"/>
              </w:rPr>
              <w:t>Базою для порівняння при оцінці рівня конкурентоспроможності підприємства можуть бути підприємства, які:</w:t>
            </w:r>
          </w:p>
        </w:tc>
      </w:tr>
      <w:tr w:rsidR="00423891" w:rsidRPr="00A41D67" w:rsidTr="00D34432">
        <w:trPr>
          <w:trHeight w:val="195"/>
        </w:trPr>
        <w:tc>
          <w:tcPr>
            <w:tcW w:w="776" w:type="dxa"/>
          </w:tcPr>
          <w:p w:rsidR="00423891" w:rsidRPr="008B26A3" w:rsidRDefault="00423891" w:rsidP="000E35AE">
            <w:pPr>
              <w:jc w:val="both"/>
              <w:rPr>
                <w:rFonts w:ascii="Times New Roman" w:hAnsi="Times New Roman" w:cs="Times New Roman"/>
                <w:sz w:val="28"/>
                <w:szCs w:val="28"/>
                <w:highlight w:val="cyan"/>
                <w:lang w:val="ru-RU"/>
              </w:rPr>
            </w:pPr>
            <w:r w:rsidRPr="00DE632D">
              <w:rPr>
                <w:rFonts w:ascii="Times New Roman" w:hAnsi="Times New Roman" w:cs="Times New Roman"/>
                <w:sz w:val="28"/>
                <w:szCs w:val="28"/>
                <w:lang w:val="ru-RU"/>
              </w:rPr>
              <w:t>167.</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7D11BA">
              <w:rPr>
                <w:rFonts w:ascii="Times New Roman" w:hAnsi="Times New Roman" w:cs="Times New Roman"/>
                <w:bCs/>
                <w:iCs/>
                <w:sz w:val="28"/>
                <w:szCs w:val="28"/>
              </w:rPr>
              <w:t>Яка класифікаційна група методів базується на факторних моделях оцінювання потенціалу конкурентоспроможності підприємства, що полягають у розрахунку інтегрального показника</w:t>
            </w:r>
            <w:r>
              <w:rPr>
                <w:rFonts w:ascii="Times New Roman" w:hAnsi="Times New Roman" w:cs="Times New Roman"/>
                <w:bCs/>
                <w:iCs/>
                <w:sz w:val="28"/>
                <w:szCs w:val="28"/>
                <w:lang w:val="ru-RU"/>
              </w:rPr>
              <w:t>:</w:t>
            </w:r>
          </w:p>
        </w:tc>
      </w:tr>
      <w:tr w:rsidR="00423891" w:rsidRPr="00A41D67" w:rsidTr="00833025">
        <w:trPr>
          <w:trHeight w:val="195"/>
        </w:trPr>
        <w:tc>
          <w:tcPr>
            <w:tcW w:w="776" w:type="dxa"/>
          </w:tcPr>
          <w:p w:rsidR="00423891" w:rsidRDefault="00423891"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168.</w:t>
            </w:r>
          </w:p>
        </w:tc>
        <w:tc>
          <w:tcPr>
            <w:tcW w:w="8795" w:type="dxa"/>
          </w:tcPr>
          <w:p w:rsidR="00423891" w:rsidRPr="003E3D4C" w:rsidRDefault="00423891" w:rsidP="000E35AE">
            <w:pPr>
              <w:pStyle w:val="a9"/>
              <w:spacing w:before="0" w:beforeAutospacing="0" w:after="0" w:afterAutospacing="0"/>
              <w:jc w:val="both"/>
              <w:rPr>
                <w:color w:val="000000"/>
                <w:sz w:val="28"/>
                <w:szCs w:val="28"/>
                <w:lang w:val="uk-UA"/>
              </w:rPr>
            </w:pPr>
            <w:r w:rsidRPr="009F123A">
              <w:rPr>
                <w:color w:val="000000"/>
                <w:sz w:val="28"/>
                <w:szCs w:val="28"/>
                <w:lang w:val="uk-UA"/>
              </w:rPr>
              <w:t>Який з етапів оцінювання конкурентоспр</w:t>
            </w:r>
            <w:r>
              <w:rPr>
                <w:color w:val="000000"/>
                <w:sz w:val="28"/>
                <w:szCs w:val="28"/>
                <w:lang w:val="uk-UA"/>
              </w:rPr>
              <w:t>оможності підприємства є першим:</w:t>
            </w:r>
          </w:p>
        </w:tc>
      </w:tr>
      <w:tr w:rsidR="00423891" w:rsidRPr="00A41D67" w:rsidTr="005A20F1">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169.</w:t>
            </w:r>
          </w:p>
        </w:tc>
        <w:tc>
          <w:tcPr>
            <w:tcW w:w="8795" w:type="dxa"/>
          </w:tcPr>
          <w:p w:rsidR="00423891" w:rsidRPr="00083B26" w:rsidRDefault="00423891" w:rsidP="000E35AE">
            <w:pPr>
              <w:pStyle w:val="a9"/>
              <w:spacing w:before="0" w:beforeAutospacing="0" w:after="0" w:afterAutospacing="0"/>
              <w:jc w:val="both"/>
              <w:rPr>
                <w:color w:val="000000"/>
                <w:sz w:val="28"/>
                <w:szCs w:val="28"/>
                <w:lang w:val="uk-UA"/>
              </w:rPr>
            </w:pPr>
            <w:r w:rsidRPr="00570CFF">
              <w:rPr>
                <w:color w:val="000000"/>
                <w:sz w:val="28"/>
                <w:szCs w:val="28"/>
                <w:lang w:val="uk-UA"/>
              </w:rPr>
              <w:t>Які виокремлюють структурні позиції підприємств у моделі Бостонс</w:t>
            </w:r>
            <w:r>
              <w:rPr>
                <w:color w:val="000000"/>
                <w:sz w:val="28"/>
                <w:szCs w:val="28"/>
                <w:lang w:val="uk-UA"/>
              </w:rPr>
              <w:t>ької консалтингової групи (BKG):</w:t>
            </w:r>
          </w:p>
        </w:tc>
      </w:tr>
      <w:tr w:rsidR="00423891" w:rsidRPr="00A41D67" w:rsidTr="001E4C75">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170.</w:t>
            </w:r>
          </w:p>
        </w:tc>
        <w:tc>
          <w:tcPr>
            <w:tcW w:w="8795" w:type="dxa"/>
          </w:tcPr>
          <w:p w:rsidR="00423891" w:rsidRDefault="00423891" w:rsidP="000E35AE">
            <w:pPr>
              <w:pStyle w:val="a9"/>
              <w:spacing w:before="0" w:beforeAutospacing="0" w:after="0" w:afterAutospacing="0"/>
              <w:jc w:val="both"/>
              <w:rPr>
                <w:color w:val="000000"/>
                <w:sz w:val="28"/>
                <w:szCs w:val="28"/>
                <w:lang w:val="uk-UA"/>
              </w:rPr>
            </w:pPr>
            <w:r w:rsidRPr="00C36422">
              <w:rPr>
                <w:color w:val="000000"/>
                <w:sz w:val="28"/>
                <w:szCs w:val="28"/>
                <w:lang w:val="uk-UA"/>
              </w:rPr>
              <w:t>До матричних методів оцінки конкурентоспроможності підприємства відносять:</w:t>
            </w:r>
          </w:p>
        </w:tc>
      </w:tr>
      <w:tr w:rsidR="00423891" w:rsidRPr="00A41D67" w:rsidTr="000F30CD">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171. </w:t>
            </w:r>
          </w:p>
        </w:tc>
        <w:tc>
          <w:tcPr>
            <w:tcW w:w="8795" w:type="dxa"/>
          </w:tcPr>
          <w:p w:rsidR="00423891" w:rsidRPr="001667C2" w:rsidRDefault="00423891" w:rsidP="000E35AE">
            <w:pPr>
              <w:autoSpaceDE w:val="0"/>
              <w:autoSpaceDN w:val="0"/>
              <w:adjustRightInd w:val="0"/>
              <w:jc w:val="both"/>
              <w:rPr>
                <w:rFonts w:ascii="Times New Roman" w:hAnsi="Times New Roman" w:cs="Times New Roman"/>
                <w:color w:val="000000"/>
                <w:sz w:val="28"/>
                <w:szCs w:val="28"/>
              </w:rPr>
            </w:pPr>
            <w:r w:rsidRPr="001667C2">
              <w:rPr>
                <w:rFonts w:ascii="Times New Roman" w:hAnsi="Times New Roman" w:cs="Times New Roman"/>
                <w:bCs/>
                <w:iCs/>
                <w:sz w:val="28"/>
                <w:szCs w:val="28"/>
              </w:rPr>
              <w:t>SWOT - аналіз потенціалу конкурентоспроможності підприємства націлений на:</w:t>
            </w:r>
          </w:p>
        </w:tc>
      </w:tr>
      <w:tr w:rsidR="00423891" w:rsidRPr="00A41D67" w:rsidTr="00361DE3">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172.</w:t>
            </w:r>
          </w:p>
        </w:tc>
        <w:tc>
          <w:tcPr>
            <w:tcW w:w="8795" w:type="dxa"/>
          </w:tcPr>
          <w:p w:rsidR="00423891" w:rsidRPr="00F64E2A" w:rsidRDefault="00423891" w:rsidP="000E35AE">
            <w:pPr>
              <w:jc w:val="both"/>
              <w:rPr>
                <w:rFonts w:ascii="Times New Roman" w:hAnsi="Times New Roman" w:cs="Times New Roman"/>
                <w:sz w:val="28"/>
                <w:szCs w:val="28"/>
                <w:highlight w:val="yellow"/>
              </w:rPr>
            </w:pPr>
            <w:r w:rsidRPr="005F519A">
              <w:rPr>
                <w:rFonts w:ascii="Times New Roman" w:hAnsi="Times New Roman" w:cs="Times New Roman"/>
                <w:sz w:val="28"/>
                <w:szCs w:val="28"/>
              </w:rPr>
              <w:t>Дає можливість провести спільне вивчення зовнішнього і внутрішнього середовища шляхом групування факторів середовища на зовнішні і внутрішні та їх оцінки з позиції визначення позитивного чи негативного впливу на діяльність підприємства</w:t>
            </w:r>
            <w:r>
              <w:rPr>
                <w:rFonts w:ascii="Times New Roman" w:hAnsi="Times New Roman" w:cs="Times New Roman"/>
                <w:sz w:val="28"/>
                <w:szCs w:val="28"/>
              </w:rPr>
              <w:t>:</w:t>
            </w:r>
          </w:p>
        </w:tc>
      </w:tr>
      <w:tr w:rsidR="00423891" w:rsidRPr="00A41D67" w:rsidTr="00DD1D9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173.</w:t>
            </w:r>
          </w:p>
        </w:tc>
        <w:tc>
          <w:tcPr>
            <w:tcW w:w="8795" w:type="dxa"/>
          </w:tcPr>
          <w:p w:rsidR="00423891" w:rsidRPr="005F519A" w:rsidRDefault="00423891" w:rsidP="000E35AE">
            <w:pPr>
              <w:jc w:val="both"/>
              <w:rPr>
                <w:rFonts w:ascii="Times New Roman" w:hAnsi="Times New Roman" w:cs="Times New Roman"/>
                <w:sz w:val="28"/>
                <w:szCs w:val="28"/>
                <w:highlight w:val="yellow"/>
              </w:rPr>
            </w:pPr>
            <w:r w:rsidRPr="00780EB9">
              <w:rPr>
                <w:rFonts w:ascii="Times New Roman" w:hAnsi="Times New Roman" w:cs="Times New Roman"/>
                <w:sz w:val="28"/>
                <w:szCs w:val="28"/>
              </w:rPr>
              <w:t xml:space="preserve">Від перших букв англійських слів </w:t>
            </w:r>
            <w:proofErr w:type="spellStart"/>
            <w:r w:rsidRPr="00780EB9">
              <w:rPr>
                <w:rFonts w:ascii="Times New Roman" w:hAnsi="Times New Roman" w:cs="Times New Roman"/>
                <w:sz w:val="28"/>
                <w:szCs w:val="28"/>
              </w:rPr>
              <w:t>strength</w:t>
            </w:r>
            <w:proofErr w:type="spellEnd"/>
            <w:r w:rsidRPr="00780EB9">
              <w:rPr>
                <w:rFonts w:ascii="Times New Roman" w:hAnsi="Times New Roman" w:cs="Times New Roman"/>
                <w:sz w:val="28"/>
                <w:szCs w:val="28"/>
              </w:rPr>
              <w:t xml:space="preserve"> – сила, </w:t>
            </w:r>
            <w:proofErr w:type="spellStart"/>
            <w:r w:rsidRPr="00780EB9">
              <w:rPr>
                <w:rFonts w:ascii="Times New Roman" w:hAnsi="Times New Roman" w:cs="Times New Roman"/>
                <w:sz w:val="28"/>
                <w:szCs w:val="28"/>
              </w:rPr>
              <w:t>weak</w:t>
            </w:r>
            <w:proofErr w:type="spellEnd"/>
            <w:r w:rsidRPr="00780EB9">
              <w:rPr>
                <w:rFonts w:ascii="Times New Roman" w:hAnsi="Times New Roman" w:cs="Times New Roman"/>
                <w:sz w:val="28"/>
                <w:szCs w:val="28"/>
              </w:rPr>
              <w:t xml:space="preserve"> – слабкість, </w:t>
            </w:r>
            <w:proofErr w:type="spellStart"/>
            <w:r w:rsidRPr="00780EB9">
              <w:rPr>
                <w:rFonts w:ascii="Times New Roman" w:hAnsi="Times New Roman" w:cs="Times New Roman"/>
                <w:sz w:val="28"/>
                <w:szCs w:val="28"/>
              </w:rPr>
              <w:t>opportunity</w:t>
            </w:r>
            <w:proofErr w:type="spellEnd"/>
            <w:r w:rsidRPr="00780EB9">
              <w:rPr>
                <w:rFonts w:ascii="Times New Roman" w:hAnsi="Times New Roman" w:cs="Times New Roman"/>
                <w:sz w:val="28"/>
                <w:szCs w:val="28"/>
              </w:rPr>
              <w:t xml:space="preserve"> – можливість, </w:t>
            </w:r>
            <w:proofErr w:type="spellStart"/>
            <w:r w:rsidRPr="00780EB9">
              <w:rPr>
                <w:rFonts w:ascii="Times New Roman" w:hAnsi="Times New Roman" w:cs="Times New Roman"/>
                <w:sz w:val="28"/>
                <w:szCs w:val="28"/>
              </w:rPr>
              <w:t>threat</w:t>
            </w:r>
            <w:proofErr w:type="spellEnd"/>
            <w:r w:rsidRPr="00780EB9">
              <w:rPr>
                <w:rFonts w:ascii="Times New Roman" w:hAnsi="Times New Roman" w:cs="Times New Roman"/>
                <w:sz w:val="28"/>
                <w:szCs w:val="28"/>
              </w:rPr>
              <w:t xml:space="preserve"> – загроза походить назва методу</w:t>
            </w:r>
            <w:r>
              <w:rPr>
                <w:rFonts w:ascii="Times New Roman" w:hAnsi="Times New Roman" w:cs="Times New Roman"/>
                <w:sz w:val="28"/>
                <w:szCs w:val="28"/>
              </w:rPr>
              <w:t>:</w:t>
            </w:r>
          </w:p>
        </w:tc>
      </w:tr>
      <w:tr w:rsidR="00423891" w:rsidRPr="00A41D67" w:rsidTr="0007035B">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174.</w:t>
            </w:r>
          </w:p>
        </w:tc>
        <w:tc>
          <w:tcPr>
            <w:tcW w:w="8795" w:type="dxa"/>
          </w:tcPr>
          <w:p w:rsidR="00423891" w:rsidRPr="00780EB9" w:rsidRDefault="00423891" w:rsidP="000E35AE">
            <w:pPr>
              <w:jc w:val="both"/>
              <w:rPr>
                <w:rFonts w:ascii="Times New Roman" w:hAnsi="Times New Roman" w:cs="Times New Roman"/>
                <w:sz w:val="28"/>
                <w:szCs w:val="28"/>
              </w:rPr>
            </w:pPr>
            <w:r w:rsidRPr="004C08C9">
              <w:rPr>
                <w:rFonts w:ascii="Times New Roman" w:hAnsi="Times New Roman" w:cs="Times New Roman"/>
                <w:sz w:val="28"/>
                <w:szCs w:val="28"/>
              </w:rPr>
              <w:t>В основі методу SWOT - аналізу лежить</w:t>
            </w:r>
            <w:r>
              <w:rPr>
                <w:rFonts w:ascii="Times New Roman" w:hAnsi="Times New Roman" w:cs="Times New Roman"/>
                <w:sz w:val="28"/>
                <w:szCs w:val="28"/>
              </w:rPr>
              <w:t>:</w:t>
            </w:r>
          </w:p>
        </w:tc>
      </w:tr>
      <w:tr w:rsidR="00423891" w:rsidRPr="00A41D67" w:rsidTr="004E2EB4">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175.</w:t>
            </w:r>
          </w:p>
        </w:tc>
        <w:tc>
          <w:tcPr>
            <w:tcW w:w="8795" w:type="dxa"/>
          </w:tcPr>
          <w:p w:rsidR="00423891" w:rsidRPr="00780EB9" w:rsidRDefault="00423891" w:rsidP="000E35AE">
            <w:pPr>
              <w:jc w:val="both"/>
              <w:rPr>
                <w:rFonts w:ascii="Times New Roman" w:hAnsi="Times New Roman" w:cs="Times New Roman"/>
                <w:sz w:val="28"/>
                <w:szCs w:val="28"/>
              </w:rPr>
            </w:pPr>
            <w:r w:rsidRPr="00BE7ECE">
              <w:rPr>
                <w:rFonts w:ascii="Times New Roman" w:hAnsi="Times New Roman" w:cs="Times New Roman"/>
                <w:sz w:val="28"/>
                <w:szCs w:val="28"/>
              </w:rPr>
              <w:t>Ідея SWOT-аналізу полягає в наступному:</w:t>
            </w:r>
          </w:p>
        </w:tc>
      </w:tr>
      <w:tr w:rsidR="00423891" w:rsidRPr="00A41D67" w:rsidTr="0041736F">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176.</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1667C2">
              <w:rPr>
                <w:rFonts w:ascii="Times New Roman" w:hAnsi="Times New Roman" w:cs="Times New Roman"/>
                <w:bCs/>
                <w:iCs/>
                <w:sz w:val="28"/>
                <w:szCs w:val="28"/>
              </w:rPr>
              <w:t>До складу факторів, що характеризують сильні і слабкі сторони підприємства, не належить:</w:t>
            </w:r>
          </w:p>
        </w:tc>
      </w:tr>
      <w:tr w:rsidR="00423891" w:rsidRPr="00A41D67" w:rsidTr="00F1742A">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177.</w:t>
            </w:r>
          </w:p>
        </w:tc>
        <w:tc>
          <w:tcPr>
            <w:tcW w:w="8795" w:type="dxa"/>
          </w:tcPr>
          <w:p w:rsidR="00423891" w:rsidRPr="00780EB9" w:rsidRDefault="00423891" w:rsidP="000E35AE">
            <w:pPr>
              <w:jc w:val="both"/>
              <w:rPr>
                <w:rFonts w:ascii="Times New Roman" w:hAnsi="Times New Roman" w:cs="Times New Roman"/>
                <w:sz w:val="28"/>
                <w:szCs w:val="28"/>
              </w:rPr>
            </w:pPr>
            <w:r w:rsidRPr="00E57946">
              <w:rPr>
                <w:rFonts w:ascii="Times New Roman" w:hAnsi="Times New Roman" w:cs="Times New Roman"/>
                <w:sz w:val="28"/>
                <w:szCs w:val="28"/>
              </w:rPr>
              <w:t>Полягає у визначенні, за допомогою матриці, співвідношення «зростання ринку (попиту)» і «відносної частки на ринку» та використовується для співставлення стратегічних зон господарювання метод</w:t>
            </w:r>
            <w:r>
              <w:rPr>
                <w:rFonts w:ascii="Times New Roman" w:hAnsi="Times New Roman" w:cs="Times New Roman"/>
                <w:sz w:val="28"/>
                <w:szCs w:val="28"/>
              </w:rPr>
              <w:t>:</w:t>
            </w:r>
          </w:p>
        </w:tc>
      </w:tr>
      <w:tr w:rsidR="00423891" w:rsidRPr="00A41D67" w:rsidTr="00DC12F2">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178.</w:t>
            </w:r>
          </w:p>
        </w:tc>
        <w:tc>
          <w:tcPr>
            <w:tcW w:w="8795" w:type="dxa"/>
          </w:tcPr>
          <w:p w:rsidR="00423891" w:rsidRPr="00780EB9" w:rsidRDefault="00423891" w:rsidP="000E35AE">
            <w:pPr>
              <w:jc w:val="both"/>
              <w:rPr>
                <w:rFonts w:ascii="Times New Roman" w:hAnsi="Times New Roman" w:cs="Times New Roman"/>
                <w:sz w:val="28"/>
                <w:szCs w:val="28"/>
              </w:rPr>
            </w:pPr>
            <w:r w:rsidRPr="002579C4">
              <w:rPr>
                <w:rFonts w:ascii="Times New Roman" w:hAnsi="Times New Roman" w:cs="Times New Roman"/>
                <w:sz w:val="28"/>
                <w:szCs w:val="28"/>
              </w:rPr>
              <w:t>Розвиток і узагальнення матриці BCG являє собою метод</w:t>
            </w:r>
            <w:r>
              <w:rPr>
                <w:rFonts w:ascii="Times New Roman" w:hAnsi="Times New Roman" w:cs="Times New Roman"/>
                <w:sz w:val="28"/>
                <w:szCs w:val="28"/>
              </w:rPr>
              <w:t>:</w:t>
            </w:r>
          </w:p>
        </w:tc>
      </w:tr>
      <w:tr w:rsidR="00423891" w:rsidRPr="00A41D67" w:rsidTr="00240B4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179.</w:t>
            </w:r>
          </w:p>
        </w:tc>
        <w:tc>
          <w:tcPr>
            <w:tcW w:w="8795" w:type="dxa"/>
          </w:tcPr>
          <w:p w:rsidR="00423891" w:rsidRPr="00F505F8" w:rsidRDefault="00423891" w:rsidP="000E35AE">
            <w:pPr>
              <w:jc w:val="both"/>
              <w:rPr>
                <w:rFonts w:ascii="Times New Roman" w:hAnsi="Times New Roman" w:cs="Times New Roman"/>
                <w:sz w:val="28"/>
                <w:szCs w:val="28"/>
                <w:highlight w:val="yellow"/>
              </w:rPr>
            </w:pPr>
            <w:r w:rsidRPr="00F505F8">
              <w:rPr>
                <w:rFonts w:ascii="Times New Roman" w:hAnsi="Times New Roman" w:cs="Times New Roman"/>
                <w:sz w:val="28"/>
                <w:szCs w:val="28"/>
              </w:rPr>
              <w:t>Ідентифікувати і оцінити міру впливу, а також визначити силу взаємодії різноманітних факторів зовнішнього оточення і внутрішнього середовища фірми з метою встановлення стратегічної позиції фірми і вироблення напряму її стратегії дозволяє метод</w:t>
            </w:r>
            <w:r>
              <w:rPr>
                <w:rFonts w:ascii="Times New Roman" w:hAnsi="Times New Roman" w:cs="Times New Roman"/>
                <w:sz w:val="28"/>
                <w:szCs w:val="28"/>
              </w:rPr>
              <w:t>:</w:t>
            </w:r>
          </w:p>
        </w:tc>
      </w:tr>
      <w:tr w:rsidR="00423891" w:rsidRPr="00A41D67" w:rsidTr="00890E6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180.</w:t>
            </w:r>
          </w:p>
        </w:tc>
        <w:tc>
          <w:tcPr>
            <w:tcW w:w="8795" w:type="dxa"/>
          </w:tcPr>
          <w:p w:rsidR="00423891" w:rsidRPr="00F505F8" w:rsidRDefault="00423891" w:rsidP="000E35AE">
            <w:pPr>
              <w:jc w:val="both"/>
              <w:rPr>
                <w:rFonts w:ascii="Times New Roman" w:hAnsi="Times New Roman" w:cs="Times New Roman"/>
                <w:sz w:val="28"/>
                <w:szCs w:val="28"/>
              </w:rPr>
            </w:pPr>
            <w:r w:rsidRPr="00D75B15">
              <w:rPr>
                <w:rFonts w:ascii="Times New Roman" w:hAnsi="Times New Roman" w:cs="Times New Roman"/>
                <w:sz w:val="28"/>
                <w:szCs w:val="28"/>
              </w:rPr>
              <w:t>Які фактори враховуються у PEST-аналізі</w:t>
            </w:r>
            <w:r>
              <w:rPr>
                <w:rFonts w:ascii="Times New Roman" w:hAnsi="Times New Roman" w:cs="Times New Roman"/>
                <w:sz w:val="28"/>
                <w:szCs w:val="28"/>
              </w:rPr>
              <w:t>:</w:t>
            </w:r>
          </w:p>
        </w:tc>
      </w:tr>
      <w:tr w:rsidR="00423891" w:rsidRPr="00A41D67" w:rsidTr="00881977">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181.</w:t>
            </w:r>
          </w:p>
        </w:tc>
        <w:tc>
          <w:tcPr>
            <w:tcW w:w="8795" w:type="dxa"/>
          </w:tcPr>
          <w:p w:rsidR="00423891" w:rsidRPr="00F47DB5" w:rsidRDefault="00423891" w:rsidP="00F47DB5">
            <w:pPr>
              <w:pStyle w:val="a9"/>
              <w:tabs>
                <w:tab w:val="left" w:pos="705"/>
              </w:tabs>
              <w:spacing w:before="0" w:beforeAutospacing="0" w:after="0" w:afterAutospacing="0"/>
              <w:jc w:val="both"/>
              <w:rPr>
                <w:color w:val="000000"/>
                <w:sz w:val="28"/>
                <w:szCs w:val="28"/>
                <w:lang w:val="uk-UA"/>
              </w:rPr>
            </w:pPr>
            <w:r w:rsidRPr="00F47DB5">
              <w:rPr>
                <w:color w:val="000000"/>
                <w:sz w:val="28"/>
                <w:szCs w:val="28"/>
                <w:lang w:val="uk-UA"/>
              </w:rPr>
              <w:t>До матричних методів оцінки конкурентоспроможності підприємства не відносять</w:t>
            </w:r>
            <w:r>
              <w:rPr>
                <w:color w:val="000000"/>
                <w:sz w:val="28"/>
                <w:szCs w:val="28"/>
                <w:lang w:val="uk-UA"/>
              </w:rPr>
              <w:t>:</w:t>
            </w:r>
          </w:p>
        </w:tc>
      </w:tr>
      <w:tr w:rsidR="00423891" w:rsidRPr="00A41D67" w:rsidTr="004F2AC4">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182.</w:t>
            </w:r>
          </w:p>
        </w:tc>
        <w:tc>
          <w:tcPr>
            <w:tcW w:w="8795" w:type="dxa"/>
          </w:tcPr>
          <w:p w:rsidR="00423891" w:rsidRDefault="00423891" w:rsidP="00AE3D21">
            <w:pPr>
              <w:pStyle w:val="a9"/>
              <w:spacing w:before="0" w:beforeAutospacing="0" w:after="0" w:afterAutospacing="0"/>
              <w:jc w:val="both"/>
              <w:rPr>
                <w:color w:val="000000"/>
                <w:sz w:val="28"/>
                <w:szCs w:val="28"/>
                <w:lang w:val="uk-UA"/>
              </w:rPr>
            </w:pPr>
            <w:r w:rsidRPr="00430504">
              <w:rPr>
                <w:color w:val="000000"/>
                <w:sz w:val="28"/>
                <w:szCs w:val="28"/>
                <w:lang w:val="uk-UA"/>
              </w:rPr>
              <w:t>На конкурентоспроможність підприємства рівень розвитку національної економіки:</w:t>
            </w:r>
          </w:p>
        </w:tc>
      </w:tr>
      <w:tr w:rsidR="00423891" w:rsidRPr="00A41D67" w:rsidTr="00C825EA">
        <w:trPr>
          <w:trHeight w:val="195"/>
        </w:trPr>
        <w:tc>
          <w:tcPr>
            <w:tcW w:w="776" w:type="dxa"/>
          </w:tcPr>
          <w:p w:rsidR="00423891" w:rsidRDefault="00423891"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183.</w:t>
            </w:r>
          </w:p>
        </w:tc>
        <w:tc>
          <w:tcPr>
            <w:tcW w:w="8795" w:type="dxa"/>
          </w:tcPr>
          <w:p w:rsidR="00423891" w:rsidRPr="00F64E2A" w:rsidRDefault="00423891" w:rsidP="005F519A">
            <w:pPr>
              <w:jc w:val="both"/>
              <w:rPr>
                <w:rFonts w:ascii="Times New Roman" w:eastAsia="TimesNewRomanPSMT" w:hAnsi="Times New Roman" w:cs="Times New Roman"/>
                <w:sz w:val="28"/>
                <w:szCs w:val="28"/>
                <w:highlight w:val="yellow"/>
                <w:lang w:val="ru-RU"/>
              </w:rPr>
            </w:pPr>
            <w:r w:rsidRPr="005F519A">
              <w:rPr>
                <w:rFonts w:ascii="Times New Roman" w:hAnsi="Times New Roman" w:cs="Times New Roman"/>
                <w:sz w:val="28"/>
                <w:szCs w:val="28"/>
              </w:rPr>
              <w:t>Як індикатор конкурентоспроможності підприємства використовують показник:</w:t>
            </w:r>
          </w:p>
        </w:tc>
      </w:tr>
      <w:tr w:rsidR="00423891" w:rsidRPr="00A41D67" w:rsidTr="00D15508">
        <w:trPr>
          <w:trHeight w:val="195"/>
        </w:trPr>
        <w:tc>
          <w:tcPr>
            <w:tcW w:w="776" w:type="dxa"/>
          </w:tcPr>
          <w:p w:rsidR="00423891" w:rsidRDefault="00423891" w:rsidP="00A370C3">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184.</w:t>
            </w:r>
          </w:p>
        </w:tc>
        <w:tc>
          <w:tcPr>
            <w:tcW w:w="8795" w:type="dxa"/>
          </w:tcPr>
          <w:p w:rsidR="00423891" w:rsidRPr="00F64E2A" w:rsidRDefault="00423891" w:rsidP="005F519A">
            <w:pPr>
              <w:jc w:val="both"/>
              <w:rPr>
                <w:rFonts w:ascii="Times New Roman" w:hAnsi="Times New Roman" w:cs="Times New Roman"/>
                <w:sz w:val="28"/>
                <w:szCs w:val="28"/>
                <w:lang w:val="ru-RU"/>
              </w:rPr>
            </w:pPr>
            <w:r w:rsidRPr="005F519A">
              <w:rPr>
                <w:rFonts w:ascii="Times New Roman" w:hAnsi="Times New Roman" w:cs="Times New Roman"/>
                <w:sz w:val="28"/>
                <w:szCs w:val="28"/>
              </w:rPr>
              <w:t>Для комплексного аналізу середовища підприємства використовують:</w:t>
            </w:r>
          </w:p>
        </w:tc>
      </w:tr>
      <w:tr w:rsidR="00423891" w:rsidRPr="00A41D67" w:rsidTr="00BC45BF">
        <w:trPr>
          <w:trHeight w:val="195"/>
        </w:trPr>
        <w:tc>
          <w:tcPr>
            <w:tcW w:w="776" w:type="dxa"/>
          </w:tcPr>
          <w:p w:rsidR="00423891" w:rsidRDefault="00423891" w:rsidP="00691036">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185.</w:t>
            </w:r>
          </w:p>
        </w:tc>
        <w:tc>
          <w:tcPr>
            <w:tcW w:w="8795" w:type="dxa"/>
          </w:tcPr>
          <w:p w:rsidR="00423891" w:rsidRPr="00780EB9" w:rsidRDefault="00423891" w:rsidP="00915307">
            <w:pPr>
              <w:jc w:val="both"/>
              <w:rPr>
                <w:rFonts w:ascii="Times New Roman" w:hAnsi="Times New Roman" w:cs="Times New Roman"/>
                <w:sz w:val="28"/>
                <w:szCs w:val="28"/>
              </w:rPr>
            </w:pPr>
            <w:r w:rsidRPr="00915307">
              <w:rPr>
                <w:rFonts w:ascii="Times New Roman" w:hAnsi="Times New Roman" w:cs="Times New Roman"/>
                <w:sz w:val="28"/>
                <w:szCs w:val="28"/>
              </w:rPr>
              <w:t xml:space="preserve">На основі матричного аналізу за допомогою одного з наступних методів: методу Бостонської консалтингової групи (BCG); методу </w:t>
            </w:r>
            <w:proofErr w:type="spellStart"/>
            <w:r w:rsidRPr="00915307">
              <w:rPr>
                <w:rFonts w:ascii="Times New Roman" w:hAnsi="Times New Roman" w:cs="Times New Roman"/>
                <w:sz w:val="28"/>
                <w:szCs w:val="28"/>
              </w:rPr>
              <w:t>МакКінсі</w:t>
            </w:r>
            <w:proofErr w:type="spellEnd"/>
            <w:r w:rsidRPr="00915307">
              <w:rPr>
                <w:rFonts w:ascii="Times New Roman" w:hAnsi="Times New Roman" w:cs="Times New Roman"/>
                <w:sz w:val="28"/>
                <w:szCs w:val="28"/>
              </w:rPr>
              <w:t xml:space="preserve"> або </w:t>
            </w:r>
            <w:proofErr w:type="spellStart"/>
            <w:r w:rsidRPr="00915307">
              <w:rPr>
                <w:rFonts w:ascii="Times New Roman" w:hAnsi="Times New Roman" w:cs="Times New Roman"/>
                <w:sz w:val="28"/>
                <w:szCs w:val="28"/>
              </w:rPr>
              <w:t>Шелл</w:t>
            </w:r>
            <w:proofErr w:type="spellEnd"/>
            <w:r w:rsidRPr="00915307">
              <w:rPr>
                <w:rFonts w:ascii="Times New Roman" w:hAnsi="Times New Roman" w:cs="Times New Roman"/>
                <w:sz w:val="28"/>
                <w:szCs w:val="28"/>
              </w:rPr>
              <w:t xml:space="preserve">; методу консалтингового підприємства «Артур Д. </w:t>
            </w:r>
            <w:proofErr w:type="spellStart"/>
            <w:r w:rsidRPr="00915307">
              <w:rPr>
                <w:rFonts w:ascii="Times New Roman" w:hAnsi="Times New Roman" w:cs="Times New Roman"/>
                <w:sz w:val="28"/>
                <w:szCs w:val="28"/>
              </w:rPr>
              <w:t>Літтл</w:t>
            </w:r>
            <w:proofErr w:type="spellEnd"/>
            <w:r w:rsidRPr="00915307">
              <w:rPr>
                <w:rFonts w:ascii="Times New Roman" w:hAnsi="Times New Roman" w:cs="Times New Roman"/>
                <w:sz w:val="28"/>
                <w:szCs w:val="28"/>
              </w:rPr>
              <w:t>» (ADL) здійснюється</w:t>
            </w:r>
            <w:r>
              <w:rPr>
                <w:rFonts w:ascii="Times New Roman" w:hAnsi="Times New Roman" w:cs="Times New Roman"/>
                <w:sz w:val="28"/>
                <w:szCs w:val="28"/>
              </w:rPr>
              <w:t>:</w:t>
            </w:r>
          </w:p>
        </w:tc>
      </w:tr>
      <w:tr w:rsidR="00423891" w:rsidRPr="00A41D67" w:rsidTr="00F7416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186.</w:t>
            </w:r>
          </w:p>
        </w:tc>
        <w:tc>
          <w:tcPr>
            <w:tcW w:w="8795" w:type="dxa"/>
          </w:tcPr>
          <w:p w:rsidR="00423891" w:rsidRPr="00915307" w:rsidRDefault="00423891" w:rsidP="000E35AE">
            <w:pPr>
              <w:autoSpaceDE w:val="0"/>
              <w:autoSpaceDN w:val="0"/>
              <w:adjustRightInd w:val="0"/>
              <w:jc w:val="both"/>
              <w:rPr>
                <w:rFonts w:ascii="Times New Roman" w:hAnsi="Times New Roman" w:cs="Times New Roman"/>
                <w:sz w:val="28"/>
                <w:szCs w:val="28"/>
              </w:rPr>
            </w:pPr>
            <w:r w:rsidRPr="008C3806">
              <w:rPr>
                <w:rFonts w:ascii="Times New Roman" w:hAnsi="Times New Roman" w:cs="Times New Roman"/>
                <w:sz w:val="28"/>
                <w:szCs w:val="28"/>
              </w:rPr>
              <w:t xml:space="preserve">Питома вага </w:t>
            </w:r>
            <w:proofErr w:type="spellStart"/>
            <w:r w:rsidRPr="008C3806">
              <w:rPr>
                <w:rFonts w:ascii="Times New Roman" w:hAnsi="Times New Roman" w:cs="Times New Roman"/>
                <w:sz w:val="28"/>
                <w:szCs w:val="28"/>
              </w:rPr>
              <w:t>фірм-</w:t>
            </w:r>
            <w:r>
              <w:rPr>
                <w:rFonts w:ascii="Times New Roman" w:hAnsi="Times New Roman" w:cs="Times New Roman"/>
                <w:sz w:val="28"/>
                <w:szCs w:val="28"/>
              </w:rPr>
              <w:t>ч</w:t>
            </w:r>
            <w:r w:rsidRPr="008C3806">
              <w:rPr>
                <w:rFonts w:ascii="Times New Roman" w:hAnsi="Times New Roman" w:cs="Times New Roman"/>
                <w:sz w:val="28"/>
                <w:szCs w:val="28"/>
              </w:rPr>
              <w:t>еленджер</w:t>
            </w:r>
            <w:r>
              <w:rPr>
                <w:rFonts w:ascii="Times New Roman" w:hAnsi="Times New Roman" w:cs="Times New Roman"/>
                <w:sz w:val="28"/>
                <w:szCs w:val="28"/>
              </w:rPr>
              <w:t>ів</w:t>
            </w:r>
            <w:proofErr w:type="spellEnd"/>
            <w:r w:rsidRPr="008C3806">
              <w:rPr>
                <w:rFonts w:ascii="Times New Roman" w:hAnsi="Times New Roman" w:cs="Times New Roman"/>
                <w:sz w:val="28"/>
                <w:szCs w:val="28"/>
              </w:rPr>
              <w:t xml:space="preserve"> (</w:t>
            </w:r>
            <w:r>
              <w:rPr>
                <w:rFonts w:ascii="Times New Roman" w:hAnsi="Times New Roman" w:cs="Times New Roman"/>
                <w:sz w:val="28"/>
                <w:szCs w:val="28"/>
              </w:rPr>
              <w:t>за</w:t>
            </w:r>
            <w:r w:rsidRPr="008C3806">
              <w:rPr>
                <w:rFonts w:ascii="Times New Roman" w:hAnsi="Times New Roman" w:cs="Times New Roman"/>
                <w:sz w:val="28"/>
                <w:szCs w:val="28"/>
              </w:rPr>
              <w:t xml:space="preserve"> Ф. </w:t>
            </w:r>
            <w:proofErr w:type="spellStart"/>
            <w:r w:rsidRPr="008C3806">
              <w:rPr>
                <w:rFonts w:ascii="Times New Roman" w:hAnsi="Times New Roman" w:cs="Times New Roman"/>
                <w:sz w:val="28"/>
                <w:szCs w:val="28"/>
              </w:rPr>
              <w:t>Котлер</w:t>
            </w:r>
            <w:r>
              <w:rPr>
                <w:rFonts w:ascii="Times New Roman" w:hAnsi="Times New Roman" w:cs="Times New Roman"/>
                <w:sz w:val="28"/>
                <w:szCs w:val="28"/>
              </w:rPr>
              <w:t>ом</w:t>
            </w:r>
            <w:proofErr w:type="spellEnd"/>
            <w:r w:rsidRPr="008C3806">
              <w:rPr>
                <w:rFonts w:ascii="Times New Roman" w:hAnsi="Times New Roman" w:cs="Times New Roman"/>
                <w:sz w:val="28"/>
                <w:szCs w:val="28"/>
              </w:rPr>
              <w:t>) в загальній ємності певного ринку становить:</w:t>
            </w:r>
          </w:p>
        </w:tc>
      </w:tr>
      <w:tr w:rsidR="00423891" w:rsidRPr="00A41D67" w:rsidTr="00FB54B0">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187.</w:t>
            </w:r>
          </w:p>
        </w:tc>
        <w:tc>
          <w:tcPr>
            <w:tcW w:w="8795" w:type="dxa"/>
          </w:tcPr>
          <w:p w:rsidR="00423891" w:rsidRPr="00D75B15" w:rsidRDefault="00423891" w:rsidP="00D75B15">
            <w:pPr>
              <w:autoSpaceDE w:val="0"/>
              <w:autoSpaceDN w:val="0"/>
              <w:adjustRightInd w:val="0"/>
              <w:jc w:val="both"/>
              <w:rPr>
                <w:rFonts w:ascii="Times New Roman" w:hAnsi="Times New Roman" w:cs="Times New Roman"/>
                <w:sz w:val="28"/>
                <w:szCs w:val="28"/>
                <w:highlight w:val="yellow"/>
              </w:rPr>
            </w:pPr>
            <w:r w:rsidRPr="00D75B15">
              <w:rPr>
                <w:rFonts w:ascii="Times New Roman" w:eastAsia="TimesNewRomanPSMT" w:hAnsi="Times New Roman" w:cs="Times New Roman"/>
                <w:sz w:val="28"/>
                <w:szCs w:val="28"/>
              </w:rPr>
              <w:t>Конкурентну позицію підприємства можна розглядати:</w:t>
            </w:r>
          </w:p>
        </w:tc>
      </w:tr>
      <w:tr w:rsidR="00423891" w:rsidRPr="00A41D67" w:rsidTr="00D32039">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188.</w:t>
            </w:r>
          </w:p>
        </w:tc>
        <w:tc>
          <w:tcPr>
            <w:tcW w:w="8795" w:type="dxa"/>
          </w:tcPr>
          <w:p w:rsidR="00423891" w:rsidRPr="00F505F8" w:rsidRDefault="00423891" w:rsidP="009341E4">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Які виокремлюють структурні позиції підприємств у моделі Бостонської консалтингової групи (BCG)</w:t>
            </w:r>
            <w:r>
              <w:rPr>
                <w:rFonts w:ascii="Times New Roman" w:hAnsi="Times New Roman" w:cs="Times New Roman"/>
                <w:bCs/>
                <w:iCs/>
                <w:sz w:val="28"/>
                <w:szCs w:val="28"/>
              </w:rPr>
              <w:t>:</w:t>
            </w:r>
          </w:p>
        </w:tc>
      </w:tr>
      <w:tr w:rsidR="00423891" w:rsidRPr="00A41D67" w:rsidTr="006D1A86">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189.</w:t>
            </w:r>
          </w:p>
        </w:tc>
        <w:tc>
          <w:tcPr>
            <w:tcW w:w="8795" w:type="dxa"/>
          </w:tcPr>
          <w:p w:rsidR="00423891" w:rsidRPr="00F505F8" w:rsidRDefault="00423891" w:rsidP="000E35AE">
            <w:pPr>
              <w:autoSpaceDE w:val="0"/>
              <w:autoSpaceDN w:val="0"/>
              <w:adjustRightInd w:val="0"/>
              <w:jc w:val="both"/>
              <w:rPr>
                <w:rFonts w:ascii="Times New Roman" w:hAnsi="Times New Roman" w:cs="Times New Roman"/>
                <w:sz w:val="28"/>
                <w:szCs w:val="28"/>
              </w:rPr>
            </w:pPr>
            <w:r w:rsidRPr="00E6676B">
              <w:rPr>
                <w:rFonts w:ascii="Times New Roman" w:hAnsi="Times New Roman" w:cs="Times New Roman"/>
                <w:bCs/>
                <w:iCs/>
                <w:sz w:val="28"/>
                <w:szCs w:val="28"/>
              </w:rPr>
              <w:t>За якими критеріями формується система координат моделі «</w:t>
            </w:r>
            <w:proofErr w:type="spellStart"/>
            <w:r w:rsidRPr="00E6676B">
              <w:rPr>
                <w:rFonts w:ascii="Times New Roman" w:hAnsi="Times New Roman" w:cs="Times New Roman"/>
                <w:bCs/>
                <w:iCs/>
                <w:sz w:val="28"/>
                <w:szCs w:val="28"/>
              </w:rPr>
              <w:t>Дженерал</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Електрік</w:t>
            </w:r>
            <w:proofErr w:type="spellEnd"/>
            <w:r w:rsidRPr="00E6676B">
              <w:rPr>
                <w:rFonts w:ascii="Times New Roman" w:hAnsi="Times New Roman" w:cs="Times New Roman"/>
                <w:bCs/>
                <w:iCs/>
                <w:sz w:val="28"/>
                <w:szCs w:val="28"/>
              </w:rPr>
              <w:t xml:space="preserve"> </w:t>
            </w:r>
            <w:proofErr w:type="spellStart"/>
            <w:r w:rsidRPr="00E6676B">
              <w:rPr>
                <w:rFonts w:ascii="Times New Roman" w:hAnsi="Times New Roman" w:cs="Times New Roman"/>
                <w:bCs/>
                <w:iCs/>
                <w:sz w:val="28"/>
                <w:szCs w:val="28"/>
              </w:rPr>
              <w:t>Мак-Кінсі</w:t>
            </w:r>
            <w:proofErr w:type="spellEnd"/>
            <w:r w:rsidRPr="00E6676B">
              <w:rPr>
                <w:rFonts w:ascii="Times New Roman" w:hAnsi="Times New Roman" w:cs="Times New Roman"/>
                <w:bCs/>
                <w:iCs/>
                <w:sz w:val="28"/>
                <w:szCs w:val="28"/>
              </w:rPr>
              <w:t>»</w:t>
            </w:r>
            <w:r>
              <w:rPr>
                <w:rFonts w:ascii="Times New Roman" w:hAnsi="Times New Roman" w:cs="Times New Roman"/>
                <w:bCs/>
                <w:iCs/>
                <w:sz w:val="28"/>
                <w:szCs w:val="28"/>
              </w:rPr>
              <w:t>:</w:t>
            </w:r>
          </w:p>
        </w:tc>
      </w:tr>
      <w:tr w:rsidR="00423891" w:rsidRPr="00A41D67" w:rsidTr="00E26343">
        <w:trPr>
          <w:trHeight w:val="195"/>
        </w:trPr>
        <w:tc>
          <w:tcPr>
            <w:tcW w:w="776" w:type="dxa"/>
          </w:tcPr>
          <w:p w:rsidR="00423891" w:rsidRDefault="00423891" w:rsidP="009341E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190.</w:t>
            </w:r>
          </w:p>
        </w:tc>
        <w:tc>
          <w:tcPr>
            <w:tcW w:w="8795" w:type="dxa"/>
          </w:tcPr>
          <w:p w:rsidR="00423891" w:rsidRPr="00F64E2A" w:rsidRDefault="00423891" w:rsidP="000E35AE">
            <w:pPr>
              <w:autoSpaceDE w:val="0"/>
              <w:autoSpaceDN w:val="0"/>
              <w:adjustRightInd w:val="0"/>
              <w:jc w:val="both"/>
              <w:rPr>
                <w:rFonts w:ascii="Times New Roman" w:hAnsi="Times New Roman" w:cs="Times New Roman"/>
                <w:sz w:val="28"/>
                <w:szCs w:val="28"/>
                <w:lang w:val="ru-RU"/>
              </w:rPr>
            </w:pPr>
            <w:r w:rsidRPr="003246DB">
              <w:rPr>
                <w:rFonts w:ascii="Times New Roman" w:hAnsi="Times New Roman" w:cs="Times New Roman"/>
                <w:bCs/>
                <w:iCs/>
                <w:sz w:val="28"/>
                <w:szCs w:val="28"/>
              </w:rPr>
              <w:t>Оберіть характерні ознаки моделі Бостонської консалтингової групи (BCG):</w:t>
            </w:r>
          </w:p>
        </w:tc>
      </w:tr>
      <w:tr w:rsidR="00423891" w:rsidRPr="00A41D67" w:rsidTr="00E73DEE">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191.</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662D75">
              <w:rPr>
                <w:rFonts w:ascii="Times New Roman" w:hAnsi="Times New Roman" w:cs="Times New Roman"/>
                <w:bCs/>
                <w:iCs/>
                <w:sz w:val="28"/>
                <w:szCs w:val="28"/>
              </w:rPr>
              <w:t>Які недоліки характерні для моделі Бостонської консалтингової групи (BCG)</w:t>
            </w:r>
            <w:r>
              <w:rPr>
                <w:rFonts w:ascii="Times New Roman" w:hAnsi="Times New Roman" w:cs="Times New Roman"/>
                <w:bCs/>
                <w:iCs/>
                <w:sz w:val="28"/>
                <w:szCs w:val="28"/>
              </w:rPr>
              <w:t>:</w:t>
            </w:r>
          </w:p>
        </w:tc>
      </w:tr>
      <w:tr w:rsidR="00423891" w:rsidRPr="00A41D67" w:rsidTr="000B6BAA">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192.</w:t>
            </w:r>
          </w:p>
        </w:tc>
        <w:tc>
          <w:tcPr>
            <w:tcW w:w="8795" w:type="dxa"/>
          </w:tcPr>
          <w:p w:rsidR="00423891" w:rsidRPr="00F02311" w:rsidRDefault="00423891" w:rsidP="000E35AE">
            <w:pPr>
              <w:autoSpaceDE w:val="0"/>
              <w:autoSpaceDN w:val="0"/>
              <w:adjustRightInd w:val="0"/>
              <w:jc w:val="both"/>
              <w:rPr>
                <w:rFonts w:ascii="Times New Roman" w:eastAsia="TimesNewRomanPSMT" w:hAnsi="Times New Roman" w:cs="Times New Roman"/>
                <w:sz w:val="28"/>
                <w:szCs w:val="28"/>
              </w:rPr>
            </w:pPr>
            <w:r w:rsidRPr="00C36422">
              <w:rPr>
                <w:rFonts w:ascii="Times New Roman" w:eastAsia="TimesNewRomanPSMT" w:hAnsi="Times New Roman" w:cs="Times New Roman"/>
                <w:sz w:val="28"/>
                <w:szCs w:val="28"/>
              </w:rPr>
              <w:t xml:space="preserve">Метод </w:t>
            </w:r>
            <w:proofErr w:type="spellStart"/>
            <w:r w:rsidRPr="00C36422">
              <w:rPr>
                <w:rFonts w:ascii="Times New Roman" w:eastAsia="TimesNewRomanPSMT" w:hAnsi="Times New Roman" w:cs="Times New Roman"/>
                <w:sz w:val="28"/>
                <w:szCs w:val="28"/>
              </w:rPr>
              <w:t>бенчмаркінгу</w:t>
            </w:r>
            <w:proofErr w:type="spellEnd"/>
            <w:r w:rsidRPr="00C36422">
              <w:rPr>
                <w:rFonts w:ascii="Times New Roman" w:eastAsia="TimesNewRomanPSMT" w:hAnsi="Times New Roman" w:cs="Times New Roman"/>
                <w:sz w:val="28"/>
                <w:szCs w:val="28"/>
              </w:rPr>
              <w:t xml:space="preserve"> базується на:</w:t>
            </w:r>
          </w:p>
        </w:tc>
      </w:tr>
      <w:tr w:rsidR="00423891" w:rsidRPr="00A41D67" w:rsidTr="00735807">
        <w:trPr>
          <w:trHeight w:val="195"/>
        </w:trPr>
        <w:tc>
          <w:tcPr>
            <w:tcW w:w="776" w:type="dxa"/>
          </w:tcPr>
          <w:p w:rsidR="00423891" w:rsidRDefault="00423891"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193.</w:t>
            </w:r>
          </w:p>
        </w:tc>
        <w:tc>
          <w:tcPr>
            <w:tcW w:w="8795" w:type="dxa"/>
          </w:tcPr>
          <w:p w:rsidR="00423891" w:rsidRPr="00E6676B" w:rsidRDefault="00423891" w:rsidP="00061233">
            <w:pPr>
              <w:autoSpaceDE w:val="0"/>
              <w:autoSpaceDN w:val="0"/>
              <w:adjustRightInd w:val="0"/>
              <w:jc w:val="both"/>
              <w:rPr>
                <w:rFonts w:ascii="Times New Roman" w:eastAsia="TimesNewRomanPSMT" w:hAnsi="Times New Roman" w:cs="Times New Roman"/>
                <w:sz w:val="28"/>
                <w:szCs w:val="28"/>
                <w:lang w:val="en-US"/>
              </w:rPr>
            </w:pPr>
            <w:r w:rsidRPr="00061233">
              <w:rPr>
                <w:rFonts w:ascii="Times New Roman" w:hAnsi="Times New Roman" w:cs="Times New Roman"/>
                <w:bCs/>
                <w:iCs/>
                <w:sz w:val="28"/>
                <w:szCs w:val="28"/>
              </w:rPr>
              <w:t>На основі яких критеріїв формується матриця взаємодії стратегічних напрямів діяльності підприємства за моделлю ADL/LC</w:t>
            </w:r>
            <w:r>
              <w:rPr>
                <w:rFonts w:ascii="Times New Roman" w:hAnsi="Times New Roman" w:cs="Times New Roman"/>
                <w:bCs/>
                <w:iCs/>
                <w:sz w:val="28"/>
                <w:szCs w:val="28"/>
              </w:rPr>
              <w:t>:</w:t>
            </w:r>
          </w:p>
        </w:tc>
      </w:tr>
      <w:tr w:rsidR="00423891" w:rsidRPr="00A41D67" w:rsidTr="00B94EDC">
        <w:trPr>
          <w:trHeight w:val="195"/>
        </w:trPr>
        <w:tc>
          <w:tcPr>
            <w:tcW w:w="776" w:type="dxa"/>
          </w:tcPr>
          <w:p w:rsidR="00423891" w:rsidRDefault="00423891"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194.</w:t>
            </w:r>
          </w:p>
        </w:tc>
        <w:tc>
          <w:tcPr>
            <w:tcW w:w="8795" w:type="dxa"/>
          </w:tcPr>
          <w:p w:rsidR="00423891" w:rsidRPr="00F64E2A" w:rsidRDefault="00423891" w:rsidP="000E35AE">
            <w:pPr>
              <w:autoSpaceDE w:val="0"/>
              <w:autoSpaceDN w:val="0"/>
              <w:adjustRightInd w:val="0"/>
              <w:jc w:val="both"/>
              <w:rPr>
                <w:rFonts w:ascii="Times New Roman" w:eastAsia="TimesNewRomanPSMT" w:hAnsi="Times New Roman" w:cs="Times New Roman"/>
                <w:sz w:val="28"/>
                <w:szCs w:val="28"/>
                <w:lang w:val="ru-RU"/>
              </w:rPr>
            </w:pPr>
            <w:r w:rsidRPr="003F3DBE">
              <w:rPr>
                <w:rFonts w:ascii="Times New Roman" w:hAnsi="Times New Roman" w:cs="Times New Roman"/>
                <w:bCs/>
                <w:iCs/>
                <w:sz w:val="28"/>
                <w:szCs w:val="28"/>
              </w:rPr>
              <w:t>Які елементи не є обов’язковими при складанні структурної схеми конкурентної стратегії підприємства</w:t>
            </w:r>
            <w:r>
              <w:rPr>
                <w:rFonts w:ascii="Times New Roman" w:hAnsi="Times New Roman" w:cs="Times New Roman"/>
                <w:bCs/>
                <w:iCs/>
                <w:sz w:val="28"/>
                <w:szCs w:val="28"/>
              </w:rPr>
              <w:t>:</w:t>
            </w:r>
          </w:p>
        </w:tc>
      </w:tr>
      <w:tr w:rsidR="00423891" w:rsidRPr="00A41D67" w:rsidTr="00C4323C">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195.</w:t>
            </w:r>
          </w:p>
        </w:tc>
        <w:tc>
          <w:tcPr>
            <w:tcW w:w="8795" w:type="dxa"/>
          </w:tcPr>
          <w:p w:rsidR="00423891" w:rsidRPr="00754A35" w:rsidRDefault="00423891" w:rsidP="0004396B">
            <w:pPr>
              <w:autoSpaceDE w:val="0"/>
              <w:autoSpaceDN w:val="0"/>
              <w:adjustRightInd w:val="0"/>
              <w:jc w:val="both"/>
              <w:rPr>
                <w:rFonts w:ascii="Times New Roman" w:eastAsia="TimesNewRomanPSMT" w:hAnsi="Times New Roman" w:cs="Times New Roman"/>
                <w:sz w:val="28"/>
                <w:szCs w:val="28"/>
                <w:lang w:val="en-US"/>
              </w:rPr>
            </w:pPr>
            <w:proofErr w:type="spellStart"/>
            <w:r w:rsidRPr="0004396B">
              <w:rPr>
                <w:rFonts w:ascii="Times New Roman" w:eastAsia="TimesNewRomanPSMT" w:hAnsi="Times New Roman" w:cs="Times New Roman"/>
                <w:sz w:val="28"/>
                <w:szCs w:val="28"/>
                <w:lang w:val="en-US"/>
              </w:rPr>
              <w:t>Конкурентні</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 xml:space="preserve"> - </w:t>
            </w:r>
            <w:proofErr w:type="spellStart"/>
            <w:r w:rsidRPr="0004396B">
              <w:rPr>
                <w:rFonts w:ascii="Times New Roman" w:eastAsia="TimesNewRomanPSMT" w:hAnsi="Times New Roman" w:cs="Times New Roman"/>
                <w:sz w:val="28"/>
                <w:szCs w:val="28"/>
                <w:lang w:val="en-US"/>
              </w:rPr>
              <w:t>це</w:t>
            </w:r>
            <w:proofErr w:type="spellEnd"/>
            <w:r w:rsidRPr="0004396B">
              <w:rPr>
                <w:rFonts w:ascii="Times New Roman" w:eastAsia="TimesNewRomanPSMT" w:hAnsi="Times New Roman" w:cs="Times New Roman"/>
                <w:sz w:val="28"/>
                <w:szCs w:val="28"/>
                <w:lang w:val="en-US"/>
              </w:rPr>
              <w:t xml:space="preserve"> </w:t>
            </w:r>
            <w:proofErr w:type="spellStart"/>
            <w:r w:rsidRPr="0004396B">
              <w:rPr>
                <w:rFonts w:ascii="Times New Roman" w:eastAsia="TimesNewRomanPSMT" w:hAnsi="Times New Roman" w:cs="Times New Roman"/>
                <w:sz w:val="28"/>
                <w:szCs w:val="28"/>
                <w:lang w:val="en-US"/>
              </w:rPr>
              <w:t>стратегії</w:t>
            </w:r>
            <w:proofErr w:type="spellEnd"/>
            <w:r w:rsidRPr="0004396B">
              <w:rPr>
                <w:rFonts w:ascii="Times New Roman" w:eastAsia="TimesNewRomanPSMT" w:hAnsi="Times New Roman" w:cs="Times New Roman"/>
                <w:sz w:val="28"/>
                <w:szCs w:val="28"/>
                <w:lang w:val="en-US"/>
              </w:rPr>
              <w:t>:</w:t>
            </w:r>
          </w:p>
        </w:tc>
      </w:tr>
      <w:tr w:rsidR="00423891" w:rsidRPr="00A41D67" w:rsidTr="00811B68">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196.</w:t>
            </w:r>
          </w:p>
        </w:tc>
        <w:tc>
          <w:tcPr>
            <w:tcW w:w="8795" w:type="dxa"/>
          </w:tcPr>
          <w:p w:rsidR="00423891" w:rsidRPr="0004396B" w:rsidRDefault="00423891" w:rsidP="0004396B">
            <w:pPr>
              <w:autoSpaceDE w:val="0"/>
              <w:autoSpaceDN w:val="0"/>
              <w:adjustRightInd w:val="0"/>
              <w:jc w:val="both"/>
              <w:rPr>
                <w:rFonts w:ascii="Times New Roman" w:eastAsia="TimesNewRomanPSMT" w:hAnsi="Times New Roman" w:cs="Times New Roman"/>
                <w:sz w:val="28"/>
                <w:szCs w:val="28"/>
              </w:rPr>
            </w:pPr>
            <w:r w:rsidRPr="0004396B">
              <w:rPr>
                <w:rFonts w:ascii="Times New Roman" w:eastAsia="TimesNewRomanPSMT" w:hAnsi="Times New Roman" w:cs="Times New Roman"/>
                <w:sz w:val="28"/>
                <w:szCs w:val="28"/>
              </w:rPr>
              <w:t>В умовах посилення конкуренції й загострення проблем реалізації товарів безпосередній контакт із споживачем є обов’язковим чинником підтримки:</w:t>
            </w:r>
          </w:p>
        </w:tc>
      </w:tr>
      <w:tr w:rsidR="00423891" w:rsidRPr="00A41D67" w:rsidTr="00E82C4A">
        <w:trPr>
          <w:trHeight w:val="195"/>
        </w:trPr>
        <w:tc>
          <w:tcPr>
            <w:tcW w:w="776" w:type="dxa"/>
          </w:tcPr>
          <w:p w:rsidR="00423891" w:rsidRDefault="00423891"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197.</w:t>
            </w:r>
          </w:p>
        </w:tc>
        <w:tc>
          <w:tcPr>
            <w:tcW w:w="8795" w:type="dxa"/>
          </w:tcPr>
          <w:p w:rsidR="00423891" w:rsidRPr="00580D6D" w:rsidRDefault="00423891" w:rsidP="00580D6D">
            <w:pPr>
              <w:jc w:val="both"/>
              <w:rPr>
                <w:rFonts w:ascii="Times New Roman" w:eastAsia="TimesNewRomanPSMT" w:hAnsi="Times New Roman" w:cs="Times New Roman"/>
                <w:sz w:val="28"/>
                <w:szCs w:val="28"/>
              </w:rPr>
            </w:pPr>
            <w:r w:rsidRPr="00580D6D">
              <w:rPr>
                <w:rFonts w:ascii="Times New Roman" w:eastAsia="TimesNewRomanPSMT"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423891" w:rsidRPr="00A41D67" w:rsidTr="00286002">
        <w:trPr>
          <w:trHeight w:val="195"/>
        </w:trPr>
        <w:tc>
          <w:tcPr>
            <w:tcW w:w="776" w:type="dxa"/>
          </w:tcPr>
          <w:p w:rsidR="00423891" w:rsidRDefault="00423891"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198.</w:t>
            </w:r>
          </w:p>
        </w:tc>
        <w:tc>
          <w:tcPr>
            <w:tcW w:w="8795" w:type="dxa"/>
          </w:tcPr>
          <w:p w:rsidR="00423891" w:rsidRPr="0004396B" w:rsidRDefault="00423891" w:rsidP="00CE080E">
            <w:pPr>
              <w:autoSpaceDE w:val="0"/>
              <w:autoSpaceDN w:val="0"/>
              <w:adjustRightInd w:val="0"/>
              <w:jc w:val="both"/>
              <w:rPr>
                <w:rFonts w:ascii="Times New Roman" w:eastAsia="TimesNewRomanPSMT" w:hAnsi="Times New Roman" w:cs="Times New Roman"/>
                <w:sz w:val="28"/>
                <w:szCs w:val="28"/>
              </w:rPr>
            </w:pPr>
            <w:r w:rsidRPr="00CE080E">
              <w:rPr>
                <w:rFonts w:ascii="Times New Roman" w:eastAsia="TimesNewRomanPSMT" w:hAnsi="Times New Roman" w:cs="Times New Roman"/>
                <w:sz w:val="28"/>
                <w:szCs w:val="28"/>
              </w:rPr>
              <w:t>Розгорнуту характеристику традиційних універсальних загально-конкурентних стратегій дав у 1980 році вчений-економіст М.Портер у праці</w:t>
            </w:r>
            <w:r>
              <w:rPr>
                <w:rFonts w:ascii="Times New Roman" w:eastAsia="TimesNewRomanPSMT" w:hAnsi="Times New Roman" w:cs="Times New Roman"/>
                <w:sz w:val="28"/>
                <w:szCs w:val="28"/>
              </w:rPr>
              <w:t>:</w:t>
            </w:r>
          </w:p>
        </w:tc>
      </w:tr>
      <w:tr w:rsidR="00F215DE" w:rsidRPr="00A41D67" w:rsidTr="00483F36">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199.</w:t>
            </w:r>
          </w:p>
        </w:tc>
        <w:tc>
          <w:tcPr>
            <w:tcW w:w="8795" w:type="dxa"/>
          </w:tcPr>
          <w:p w:rsidR="00F215DE" w:rsidRPr="00CE080E" w:rsidRDefault="00F215DE" w:rsidP="00F35405">
            <w:pPr>
              <w:jc w:val="both"/>
              <w:rPr>
                <w:rFonts w:ascii="Times New Roman" w:eastAsia="TimesNewRomanPSMT" w:hAnsi="Times New Roman" w:cs="Times New Roman"/>
                <w:sz w:val="28"/>
                <w:szCs w:val="28"/>
                <w:highlight w:val="yellow"/>
              </w:rPr>
            </w:pPr>
            <w:r w:rsidRPr="00F35405">
              <w:rPr>
                <w:rFonts w:ascii="Times New Roman" w:hAnsi="Times New Roman" w:cs="Times New Roman"/>
                <w:sz w:val="28"/>
                <w:szCs w:val="28"/>
              </w:rPr>
              <w:t>Підрозділ підприємства, який володіє значним статусом самостійності: самостійно планує свою діяльність, розробляє власну конкурентну стратегію, має визначений сегмент ринку, відповідає за розробку стратегічних позицій підприємства у ньому, тобто має власні можливості майбутнього зростання виробництва і рентабельності, має своїх конкурентів, свого керівника, який персонально відповідає за результати діяльності – це</w:t>
            </w:r>
            <w:r>
              <w:rPr>
                <w:rFonts w:ascii="Times New Roman" w:hAnsi="Times New Roman" w:cs="Times New Roman"/>
                <w:sz w:val="28"/>
                <w:szCs w:val="28"/>
              </w:rPr>
              <w:t>:</w:t>
            </w:r>
          </w:p>
        </w:tc>
      </w:tr>
      <w:tr w:rsidR="00F215DE" w:rsidRPr="00A41D67" w:rsidTr="000A7C8E">
        <w:trPr>
          <w:trHeight w:val="195"/>
        </w:trPr>
        <w:tc>
          <w:tcPr>
            <w:tcW w:w="776" w:type="dxa"/>
          </w:tcPr>
          <w:p w:rsidR="00F215DE"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200.</w:t>
            </w:r>
          </w:p>
        </w:tc>
        <w:tc>
          <w:tcPr>
            <w:tcW w:w="8795" w:type="dxa"/>
          </w:tcPr>
          <w:p w:rsidR="00F215DE" w:rsidRPr="00F35405" w:rsidRDefault="00F215DE" w:rsidP="00F35405">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Сегментація ринку - це</w:t>
            </w:r>
            <w:r w:rsidRPr="000B28E8">
              <w:rPr>
                <w:rFonts w:ascii="Times New Roman" w:hAnsi="Times New Roman" w:cs="Times New Roman"/>
                <w:sz w:val="28"/>
                <w:szCs w:val="28"/>
              </w:rPr>
              <w:t>:</w:t>
            </w:r>
          </w:p>
        </w:tc>
      </w:tr>
      <w:tr w:rsidR="00F215DE" w:rsidRPr="00A41D67" w:rsidTr="00522913">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201.</w:t>
            </w:r>
          </w:p>
        </w:tc>
        <w:tc>
          <w:tcPr>
            <w:tcW w:w="8795" w:type="dxa"/>
          </w:tcPr>
          <w:p w:rsidR="00F215DE" w:rsidRPr="00F64E2A" w:rsidRDefault="00F215DE" w:rsidP="00F35405">
            <w:pPr>
              <w:jc w:val="both"/>
              <w:rPr>
                <w:rFonts w:ascii="Times New Roman" w:hAnsi="Times New Roman" w:cs="Times New Roman"/>
                <w:sz w:val="28"/>
                <w:szCs w:val="28"/>
              </w:rPr>
            </w:pPr>
            <w:r w:rsidRPr="00F35405">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r>
              <w:rPr>
                <w:rFonts w:ascii="Times New Roman" w:hAnsi="Times New Roman" w:cs="Times New Roman"/>
                <w:sz w:val="28"/>
                <w:szCs w:val="28"/>
              </w:rPr>
              <w:t>:</w:t>
            </w:r>
          </w:p>
        </w:tc>
      </w:tr>
      <w:tr w:rsidR="00F215DE" w:rsidRPr="00A41D67" w:rsidTr="001F4AE1">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202.</w:t>
            </w:r>
          </w:p>
        </w:tc>
        <w:tc>
          <w:tcPr>
            <w:tcW w:w="8795" w:type="dxa"/>
          </w:tcPr>
          <w:p w:rsidR="00F215DE" w:rsidRPr="00F64E2A" w:rsidRDefault="00F215DE" w:rsidP="002D0EA5">
            <w:pPr>
              <w:autoSpaceDE w:val="0"/>
              <w:autoSpaceDN w:val="0"/>
              <w:adjustRightInd w:val="0"/>
              <w:jc w:val="both"/>
              <w:rPr>
                <w:rFonts w:ascii="Times New Roman" w:eastAsia="TimesNewRomanPSMT" w:hAnsi="Times New Roman" w:cs="Times New Roman"/>
                <w:sz w:val="28"/>
                <w:szCs w:val="28"/>
                <w:highlight w:val="yellow"/>
                <w:lang w:val="ru-RU"/>
              </w:rPr>
            </w:pPr>
            <w:r w:rsidRPr="002D0EA5">
              <w:rPr>
                <w:rFonts w:ascii="Times New Roman" w:eastAsia="TimesNewRomanPSMT" w:hAnsi="Times New Roman" w:cs="Times New Roman"/>
                <w:sz w:val="28"/>
                <w:szCs w:val="28"/>
              </w:rPr>
              <w:t>Скорочення втрат на виробництві призводить до:</w:t>
            </w:r>
          </w:p>
        </w:tc>
      </w:tr>
      <w:tr w:rsidR="00F215DE" w:rsidRPr="00A41D67" w:rsidTr="007D6F5E">
        <w:trPr>
          <w:trHeight w:val="195"/>
        </w:trPr>
        <w:tc>
          <w:tcPr>
            <w:tcW w:w="776" w:type="dxa"/>
          </w:tcPr>
          <w:p w:rsidR="00F215DE"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203.</w:t>
            </w:r>
          </w:p>
        </w:tc>
        <w:tc>
          <w:tcPr>
            <w:tcW w:w="8795" w:type="dxa"/>
          </w:tcPr>
          <w:p w:rsidR="00F215DE" w:rsidRPr="00F64E2A" w:rsidRDefault="00F215DE" w:rsidP="008C6987">
            <w:pPr>
              <w:autoSpaceDE w:val="0"/>
              <w:autoSpaceDN w:val="0"/>
              <w:adjustRightInd w:val="0"/>
              <w:jc w:val="both"/>
              <w:rPr>
                <w:rFonts w:ascii="Times New Roman" w:eastAsia="TimesNewRomanPSMT" w:hAnsi="Times New Roman" w:cs="Times New Roman"/>
                <w:sz w:val="28"/>
                <w:szCs w:val="28"/>
                <w:lang w:val="ru-RU"/>
              </w:rPr>
            </w:pPr>
            <w:r w:rsidRPr="008C6987">
              <w:rPr>
                <w:rFonts w:ascii="Times New Roman" w:eastAsia="TimesNewRomanPSMT" w:hAnsi="Times New Roman" w:cs="Times New Roman"/>
                <w:sz w:val="28"/>
                <w:szCs w:val="28"/>
              </w:rPr>
              <w:t xml:space="preserve">Стратегія </w:t>
            </w:r>
            <w:proofErr w:type="spellStart"/>
            <w:r w:rsidRPr="008C6987">
              <w:rPr>
                <w:rFonts w:ascii="Times New Roman" w:eastAsia="TimesNewRomanPSMT" w:hAnsi="Times New Roman" w:cs="Times New Roman"/>
                <w:sz w:val="28"/>
                <w:szCs w:val="28"/>
              </w:rPr>
              <w:t>нішера</w:t>
            </w:r>
            <w:proofErr w:type="spellEnd"/>
            <w:r w:rsidRPr="008C6987">
              <w:rPr>
                <w:rFonts w:ascii="Times New Roman" w:eastAsia="TimesNewRomanPSMT" w:hAnsi="Times New Roman" w:cs="Times New Roman"/>
                <w:sz w:val="28"/>
                <w:szCs w:val="28"/>
              </w:rPr>
              <w:t xml:space="preserve"> – це стратегія фірми, яка:</w:t>
            </w:r>
          </w:p>
        </w:tc>
      </w:tr>
      <w:tr w:rsidR="00F215DE" w:rsidRPr="00A41D67" w:rsidTr="00D67868">
        <w:trPr>
          <w:trHeight w:val="195"/>
        </w:trPr>
        <w:tc>
          <w:tcPr>
            <w:tcW w:w="776" w:type="dxa"/>
          </w:tcPr>
          <w:p w:rsidR="00F215DE" w:rsidRDefault="00F215DE"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204.</w:t>
            </w:r>
          </w:p>
        </w:tc>
        <w:tc>
          <w:tcPr>
            <w:tcW w:w="8795" w:type="dxa"/>
          </w:tcPr>
          <w:p w:rsidR="00F215DE" w:rsidRPr="008C6987" w:rsidRDefault="00F215DE" w:rsidP="008C6987">
            <w:pPr>
              <w:autoSpaceDE w:val="0"/>
              <w:autoSpaceDN w:val="0"/>
              <w:adjustRightInd w:val="0"/>
              <w:jc w:val="both"/>
              <w:rPr>
                <w:rFonts w:ascii="Times New Roman" w:eastAsia="TimesNewRomanPSMT" w:hAnsi="Times New Roman" w:cs="Times New Roman"/>
                <w:sz w:val="28"/>
                <w:szCs w:val="28"/>
                <w:highlight w:val="yellow"/>
                <w:lang w:val="en-US"/>
              </w:rPr>
            </w:pPr>
            <w:r w:rsidRPr="008C6987">
              <w:rPr>
                <w:rFonts w:ascii="Times New Roman" w:eastAsia="TimesNewRomanPSMT" w:hAnsi="Times New Roman" w:cs="Times New Roman"/>
                <w:sz w:val="28"/>
                <w:szCs w:val="28"/>
              </w:rPr>
              <w:t>Стратегія очікування:</w:t>
            </w:r>
          </w:p>
        </w:tc>
      </w:tr>
      <w:tr w:rsidR="00F215DE" w:rsidRPr="00A41D67" w:rsidTr="00C10D99">
        <w:trPr>
          <w:trHeight w:val="195"/>
        </w:trPr>
        <w:tc>
          <w:tcPr>
            <w:tcW w:w="776" w:type="dxa"/>
          </w:tcPr>
          <w:p w:rsidR="00F215DE" w:rsidRDefault="00F215DE"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205.</w:t>
            </w:r>
          </w:p>
        </w:tc>
        <w:tc>
          <w:tcPr>
            <w:tcW w:w="8795" w:type="dxa"/>
          </w:tcPr>
          <w:p w:rsidR="00F215DE" w:rsidRPr="008C6987" w:rsidRDefault="00F215DE" w:rsidP="004C79BF">
            <w:pPr>
              <w:autoSpaceDE w:val="0"/>
              <w:autoSpaceDN w:val="0"/>
              <w:adjustRightInd w:val="0"/>
              <w:jc w:val="both"/>
              <w:rPr>
                <w:rFonts w:ascii="Times New Roman" w:eastAsia="TimesNewRomanPSMT" w:hAnsi="Times New Roman" w:cs="Times New Roman"/>
                <w:sz w:val="28"/>
                <w:szCs w:val="28"/>
              </w:rPr>
            </w:pPr>
            <w:r w:rsidRPr="004C79BF">
              <w:rPr>
                <w:rFonts w:ascii="Times New Roman" w:eastAsia="TimesNewRomanPSMT" w:hAnsi="Times New Roman" w:cs="Times New Roman"/>
                <w:sz w:val="28"/>
                <w:szCs w:val="28"/>
              </w:rPr>
              <w:t xml:space="preserve">Батьківщина </w:t>
            </w:r>
            <w:proofErr w:type="spellStart"/>
            <w:r w:rsidRPr="004C79BF">
              <w:rPr>
                <w:rFonts w:ascii="Times New Roman" w:eastAsia="TimesNewRomanPSMT" w:hAnsi="Times New Roman" w:cs="Times New Roman"/>
                <w:sz w:val="28"/>
                <w:szCs w:val="28"/>
              </w:rPr>
              <w:t>бенчмаркінгу</w:t>
            </w:r>
            <w:proofErr w:type="spellEnd"/>
            <w:r w:rsidRPr="004C79BF">
              <w:rPr>
                <w:rFonts w:ascii="Times New Roman" w:eastAsia="TimesNewRomanPSMT" w:hAnsi="Times New Roman" w:cs="Times New Roman"/>
                <w:sz w:val="28"/>
                <w:szCs w:val="28"/>
              </w:rPr>
              <w:t xml:space="preserve"> – це:</w:t>
            </w:r>
          </w:p>
        </w:tc>
      </w:tr>
      <w:tr w:rsidR="00F215DE" w:rsidRPr="00A41D67" w:rsidTr="0095529D">
        <w:trPr>
          <w:trHeight w:val="195"/>
        </w:trPr>
        <w:tc>
          <w:tcPr>
            <w:tcW w:w="776" w:type="dxa"/>
          </w:tcPr>
          <w:p w:rsidR="00F215DE" w:rsidRPr="00472217" w:rsidRDefault="00F215DE" w:rsidP="0047221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206.</w:t>
            </w:r>
          </w:p>
        </w:tc>
        <w:tc>
          <w:tcPr>
            <w:tcW w:w="8795" w:type="dxa"/>
          </w:tcPr>
          <w:p w:rsidR="00F215DE" w:rsidRPr="00B447B2" w:rsidRDefault="00F215DE" w:rsidP="00B447B2">
            <w:pPr>
              <w:autoSpaceDE w:val="0"/>
              <w:autoSpaceDN w:val="0"/>
              <w:adjustRightInd w:val="0"/>
              <w:jc w:val="both"/>
              <w:rPr>
                <w:rFonts w:ascii="Times New Roman" w:eastAsia="TimesNewRomanPSMT" w:hAnsi="Times New Roman" w:cs="Times New Roman"/>
                <w:b/>
                <w:sz w:val="28"/>
                <w:szCs w:val="28"/>
                <w:highlight w:val="yellow"/>
              </w:rPr>
            </w:pPr>
            <w:r w:rsidRPr="00B447B2">
              <w:rPr>
                <w:rFonts w:ascii="Times New Roman" w:eastAsia="TimesNewRomanPSMT" w:hAnsi="Times New Roman" w:cs="Times New Roman"/>
                <w:sz w:val="28"/>
                <w:szCs w:val="28"/>
              </w:rPr>
              <w:t>Хто розділив конкурентні стратегії фірми на стратегію цінового лідерства, стратегію диферен</w:t>
            </w:r>
            <w:r>
              <w:rPr>
                <w:rFonts w:ascii="Times New Roman" w:eastAsia="TimesNewRomanPSMT" w:hAnsi="Times New Roman" w:cs="Times New Roman"/>
                <w:sz w:val="28"/>
                <w:szCs w:val="28"/>
              </w:rPr>
              <w:t>ціації і стратегію концентрації:</w:t>
            </w:r>
          </w:p>
        </w:tc>
      </w:tr>
      <w:tr w:rsidR="00F215DE" w:rsidRPr="00A41D67" w:rsidTr="00C64EC5">
        <w:trPr>
          <w:trHeight w:val="195"/>
        </w:trPr>
        <w:tc>
          <w:tcPr>
            <w:tcW w:w="776" w:type="dxa"/>
          </w:tcPr>
          <w:p w:rsidR="00F215DE" w:rsidRPr="00472217"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207.</w:t>
            </w:r>
          </w:p>
        </w:tc>
        <w:tc>
          <w:tcPr>
            <w:tcW w:w="8795" w:type="dxa"/>
          </w:tcPr>
          <w:p w:rsidR="00F215DE" w:rsidRPr="00B447B2" w:rsidRDefault="00F215DE" w:rsidP="00BE061F">
            <w:pPr>
              <w:autoSpaceDE w:val="0"/>
              <w:autoSpaceDN w:val="0"/>
              <w:adjustRightInd w:val="0"/>
              <w:jc w:val="both"/>
              <w:rPr>
                <w:rFonts w:ascii="Times New Roman" w:eastAsia="TimesNewRomanPSMT" w:hAnsi="Times New Roman" w:cs="Times New Roman"/>
                <w:sz w:val="28"/>
                <w:szCs w:val="28"/>
                <w:highlight w:val="yellow"/>
              </w:rPr>
            </w:pPr>
            <w:r w:rsidRPr="00BE061F">
              <w:rPr>
                <w:rFonts w:ascii="Times New Roman" w:eastAsia="TimesNewRomanPSMT" w:hAnsi="Times New Roman" w:cs="Times New Roman"/>
                <w:sz w:val="28"/>
                <w:szCs w:val="28"/>
              </w:rPr>
              <w:t xml:space="preserve">Хто використовує стратегію </w:t>
            </w:r>
            <w:r>
              <w:rPr>
                <w:rFonts w:ascii="Times New Roman" w:eastAsia="TimesNewRomanPSMT" w:hAnsi="Times New Roman" w:cs="Times New Roman"/>
                <w:sz w:val="28"/>
                <w:szCs w:val="28"/>
              </w:rPr>
              <w:t>адаптації:</w:t>
            </w:r>
          </w:p>
        </w:tc>
      </w:tr>
      <w:tr w:rsidR="00F215DE" w:rsidRPr="00A41D67" w:rsidTr="00FB1BF7">
        <w:trPr>
          <w:trHeight w:val="195"/>
        </w:trPr>
        <w:tc>
          <w:tcPr>
            <w:tcW w:w="776" w:type="dxa"/>
          </w:tcPr>
          <w:p w:rsidR="00F215DE" w:rsidRPr="002B669B"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208.</w:t>
            </w:r>
          </w:p>
        </w:tc>
        <w:tc>
          <w:tcPr>
            <w:tcW w:w="8795" w:type="dxa"/>
          </w:tcPr>
          <w:p w:rsidR="00F215DE" w:rsidRDefault="00F215DE" w:rsidP="00BE061F">
            <w:pPr>
              <w:autoSpaceDE w:val="0"/>
              <w:autoSpaceDN w:val="0"/>
              <w:adjustRightInd w:val="0"/>
              <w:jc w:val="both"/>
              <w:rPr>
                <w:rFonts w:ascii="Times New Roman" w:eastAsia="TimesNewRomanPSMT" w:hAnsi="Times New Roman" w:cs="Times New Roman"/>
                <w:sz w:val="28"/>
                <w:szCs w:val="28"/>
              </w:rPr>
            </w:pPr>
            <w:r w:rsidRPr="00BE061F">
              <w:rPr>
                <w:rFonts w:ascii="Times New Roman" w:eastAsia="TimesNewRomanPSMT" w:hAnsi="Times New Roman" w:cs="Times New Roman"/>
                <w:sz w:val="28"/>
                <w:szCs w:val="28"/>
              </w:rPr>
              <w:t>Фундаментальна ринкова ніша - це:</w:t>
            </w:r>
          </w:p>
        </w:tc>
      </w:tr>
      <w:tr w:rsidR="00F215DE" w:rsidRPr="00A41D67" w:rsidTr="0089760B">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209.</w:t>
            </w:r>
          </w:p>
        </w:tc>
        <w:tc>
          <w:tcPr>
            <w:tcW w:w="8795" w:type="dxa"/>
          </w:tcPr>
          <w:p w:rsidR="00F215DE" w:rsidRPr="00FE387D" w:rsidRDefault="00F215DE" w:rsidP="002B669B">
            <w:pPr>
              <w:autoSpaceDE w:val="0"/>
              <w:autoSpaceDN w:val="0"/>
              <w:adjustRightInd w:val="0"/>
              <w:jc w:val="both"/>
              <w:rPr>
                <w:rFonts w:ascii="Times New Roman" w:eastAsia="TimesNewRomanPSMT" w:hAnsi="Times New Roman" w:cs="Times New Roman"/>
                <w:sz w:val="28"/>
                <w:szCs w:val="28"/>
                <w:highlight w:val="yellow"/>
              </w:rPr>
            </w:pPr>
            <w:r w:rsidRPr="002B669B">
              <w:rPr>
                <w:rFonts w:ascii="Times New Roman" w:eastAsia="TimesNewRomanPSMT" w:hAnsi="Times New Roman" w:cs="Times New Roman"/>
                <w:sz w:val="28"/>
                <w:szCs w:val="28"/>
              </w:rPr>
              <w:t>Стратегія конкурентної боротьби, яка полягає у випуску обмеженої кількості вузькоспеціалізованої продукції високої якості:</w:t>
            </w:r>
          </w:p>
        </w:tc>
      </w:tr>
      <w:tr w:rsidR="00F215DE" w:rsidRPr="00A41D67" w:rsidTr="00156838">
        <w:trPr>
          <w:trHeight w:val="195"/>
        </w:trPr>
        <w:tc>
          <w:tcPr>
            <w:tcW w:w="776" w:type="dxa"/>
          </w:tcPr>
          <w:p w:rsidR="00F215DE" w:rsidRPr="00A60CD0" w:rsidRDefault="00F215DE" w:rsidP="00DE632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210.</w:t>
            </w:r>
          </w:p>
        </w:tc>
        <w:tc>
          <w:tcPr>
            <w:tcW w:w="8795" w:type="dxa"/>
          </w:tcPr>
          <w:p w:rsidR="00F215DE" w:rsidRDefault="00F215DE" w:rsidP="00D21D94">
            <w:pPr>
              <w:autoSpaceDE w:val="0"/>
              <w:autoSpaceDN w:val="0"/>
              <w:adjustRightInd w:val="0"/>
              <w:jc w:val="both"/>
              <w:rPr>
                <w:rFonts w:ascii="Times New Roman" w:eastAsia="TimesNewRomanPSMT" w:hAnsi="Times New Roman" w:cs="Times New Roman"/>
                <w:sz w:val="28"/>
                <w:szCs w:val="28"/>
              </w:rPr>
            </w:pPr>
            <w:r w:rsidRPr="00D21D94">
              <w:rPr>
                <w:rFonts w:ascii="Times New Roman" w:eastAsia="TimesNewRomanPSMT" w:hAnsi="Times New Roman" w:cs="Times New Roman"/>
                <w:sz w:val="28"/>
                <w:szCs w:val="28"/>
              </w:rPr>
              <w:t>Конкурентна стратегія, орієнтована на радикальні нововведення - це:</w:t>
            </w:r>
          </w:p>
        </w:tc>
      </w:tr>
      <w:tr w:rsidR="00F215DE" w:rsidRPr="00A41D67" w:rsidTr="00833B16">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211.</w:t>
            </w:r>
          </w:p>
        </w:tc>
        <w:tc>
          <w:tcPr>
            <w:tcW w:w="8795" w:type="dxa"/>
          </w:tcPr>
          <w:p w:rsidR="00F215DE" w:rsidRDefault="00F215DE" w:rsidP="00A11E5A">
            <w:pPr>
              <w:autoSpaceDE w:val="0"/>
              <w:autoSpaceDN w:val="0"/>
              <w:adjustRightInd w:val="0"/>
              <w:jc w:val="both"/>
              <w:rPr>
                <w:rFonts w:ascii="Times New Roman" w:eastAsia="TimesNewRomanPSMT" w:hAnsi="Times New Roman" w:cs="Times New Roman"/>
                <w:sz w:val="28"/>
                <w:szCs w:val="28"/>
              </w:rPr>
            </w:pPr>
            <w:proofErr w:type="spellStart"/>
            <w:r w:rsidRPr="00A11E5A">
              <w:rPr>
                <w:rFonts w:ascii="Times New Roman" w:eastAsia="TimesNewRomanPSMT" w:hAnsi="Times New Roman" w:cs="Times New Roman"/>
                <w:sz w:val="28"/>
                <w:szCs w:val="28"/>
              </w:rPr>
              <w:t>Фірми-віоленти</w:t>
            </w:r>
            <w:proofErr w:type="spellEnd"/>
            <w:r w:rsidRPr="00A11E5A">
              <w:rPr>
                <w:rFonts w:ascii="Times New Roman" w:eastAsia="TimesNewRomanPSMT" w:hAnsi="Times New Roman" w:cs="Times New Roman"/>
                <w:sz w:val="28"/>
                <w:szCs w:val="28"/>
              </w:rPr>
              <w:t>, що відрізняються особливо великими розмірами; середнім по темпу, але дуже стійким зростанням; широкої диверсифікованістю і наявніст</w:t>
            </w:r>
            <w:r>
              <w:rPr>
                <w:rFonts w:ascii="Times New Roman" w:eastAsia="TimesNewRomanPSMT" w:hAnsi="Times New Roman" w:cs="Times New Roman"/>
                <w:sz w:val="28"/>
                <w:szCs w:val="28"/>
              </w:rPr>
              <w:t>ю мережі зарубіжних філій - це:</w:t>
            </w:r>
          </w:p>
        </w:tc>
      </w:tr>
      <w:tr w:rsidR="00F215DE" w:rsidRPr="00A41D67" w:rsidTr="006A68A3">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212.</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 xml:space="preserve">Фактори, що характеризують </w:t>
            </w:r>
            <w:proofErr w:type="spellStart"/>
            <w:r>
              <w:rPr>
                <w:rFonts w:ascii="Times New Roman" w:eastAsia="TimesNewRomanPSMT" w:hAnsi="Times New Roman" w:cs="Times New Roman"/>
                <w:sz w:val="28"/>
                <w:szCs w:val="28"/>
              </w:rPr>
              <w:t>в</w:t>
            </w:r>
            <w:r w:rsidRPr="00A53EFE">
              <w:rPr>
                <w:rFonts w:ascii="Times New Roman" w:eastAsia="TimesNewRomanPSMT" w:hAnsi="Times New Roman" w:cs="Times New Roman"/>
                <w:sz w:val="28"/>
                <w:szCs w:val="28"/>
              </w:rPr>
              <w:t>іолентн</w:t>
            </w:r>
            <w:r>
              <w:rPr>
                <w:rFonts w:ascii="Times New Roman" w:eastAsia="TimesNewRomanPSMT" w:hAnsi="Times New Roman" w:cs="Times New Roman"/>
                <w:sz w:val="28"/>
                <w:szCs w:val="28"/>
              </w:rPr>
              <w:t>у</w:t>
            </w:r>
            <w:proofErr w:type="spellEnd"/>
            <w:r w:rsidRPr="00A53EFE">
              <w:rPr>
                <w:rFonts w:ascii="Times New Roman" w:eastAsia="TimesNewRomanPSMT" w:hAnsi="Times New Roman" w:cs="Times New Roman"/>
                <w:sz w:val="28"/>
                <w:szCs w:val="28"/>
              </w:rPr>
              <w:t xml:space="preserve"> стратегію конкурентної боротьби:</w:t>
            </w:r>
          </w:p>
        </w:tc>
      </w:tr>
      <w:tr w:rsidR="00F215DE" w:rsidRPr="00A41D67" w:rsidTr="00F27899">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213.</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Диференціація продукту - це:</w:t>
            </w:r>
          </w:p>
        </w:tc>
      </w:tr>
      <w:tr w:rsidR="00F215DE" w:rsidRPr="00A41D67" w:rsidTr="00E10C6A">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214.</w:t>
            </w:r>
          </w:p>
        </w:tc>
        <w:tc>
          <w:tcPr>
            <w:tcW w:w="8795" w:type="dxa"/>
          </w:tcPr>
          <w:p w:rsidR="00F215DE" w:rsidRDefault="00F215DE" w:rsidP="00A53EFE">
            <w:pPr>
              <w:autoSpaceDE w:val="0"/>
              <w:autoSpaceDN w:val="0"/>
              <w:adjustRightInd w:val="0"/>
              <w:jc w:val="both"/>
              <w:rPr>
                <w:rFonts w:ascii="Times New Roman" w:eastAsia="TimesNewRomanPSMT" w:hAnsi="Times New Roman" w:cs="Times New Roman"/>
                <w:sz w:val="28"/>
                <w:szCs w:val="28"/>
              </w:rPr>
            </w:pPr>
            <w:r w:rsidRPr="00A53EFE">
              <w:rPr>
                <w:rFonts w:ascii="Times New Roman" w:eastAsia="TimesNewRomanPSMT" w:hAnsi="Times New Roman" w:cs="Times New Roman"/>
                <w:sz w:val="28"/>
                <w:szCs w:val="28"/>
              </w:rPr>
              <w:t>Ризикові вкладення в діяльність фірм-піонерів (</w:t>
            </w:r>
            <w:proofErr w:type="spellStart"/>
            <w:r>
              <w:rPr>
                <w:rFonts w:ascii="Times New Roman" w:eastAsia="TimesNewRomanPSMT" w:hAnsi="Times New Roman" w:cs="Times New Roman"/>
                <w:sz w:val="28"/>
                <w:szCs w:val="28"/>
              </w:rPr>
              <w:t>е</w:t>
            </w:r>
            <w:r w:rsidRPr="00A53EFE">
              <w:rPr>
                <w:rFonts w:ascii="Times New Roman" w:eastAsia="TimesNewRomanPSMT" w:hAnsi="Times New Roman" w:cs="Times New Roman"/>
                <w:sz w:val="28"/>
                <w:szCs w:val="28"/>
              </w:rPr>
              <w:t>ксплерент</w:t>
            </w:r>
            <w:proofErr w:type="spellEnd"/>
            <w:r w:rsidRPr="00A53EFE">
              <w:rPr>
                <w:rFonts w:ascii="Times New Roman" w:eastAsia="TimesNewRomanPSMT" w:hAnsi="Times New Roman" w:cs="Times New Roman"/>
                <w:sz w:val="28"/>
                <w:szCs w:val="28"/>
              </w:rPr>
              <w:t>) заради отримання надвисокої прибутку називають:</w:t>
            </w:r>
          </w:p>
        </w:tc>
      </w:tr>
      <w:tr w:rsidR="00F215DE" w:rsidRPr="00A41D67" w:rsidTr="0021558C">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215.</w:t>
            </w:r>
          </w:p>
        </w:tc>
        <w:tc>
          <w:tcPr>
            <w:tcW w:w="8795" w:type="dxa"/>
          </w:tcPr>
          <w:p w:rsidR="00F215DE" w:rsidRDefault="00F215DE" w:rsidP="00AB6E4C">
            <w:pPr>
              <w:autoSpaceDE w:val="0"/>
              <w:autoSpaceDN w:val="0"/>
              <w:adjustRightInd w:val="0"/>
              <w:jc w:val="both"/>
              <w:rPr>
                <w:rFonts w:ascii="Times New Roman" w:eastAsia="TimesNewRomanPSMT" w:hAnsi="Times New Roman" w:cs="Times New Roman"/>
                <w:sz w:val="28"/>
                <w:szCs w:val="28"/>
              </w:rPr>
            </w:pPr>
            <w:r w:rsidRPr="00AB6E4C">
              <w:rPr>
                <w:rFonts w:ascii="Times New Roman" w:eastAsia="TimesNewRomanPSMT" w:hAnsi="Times New Roman" w:cs="Times New Roman"/>
                <w:sz w:val="28"/>
                <w:szCs w:val="28"/>
              </w:rPr>
              <w:t xml:space="preserve">Якщо темпи зростання ніші і </w:t>
            </w:r>
            <w:proofErr w:type="spellStart"/>
            <w:r w:rsidRPr="00AB6E4C">
              <w:rPr>
                <w:rFonts w:ascii="Times New Roman" w:eastAsia="TimesNewRomanPSMT" w:hAnsi="Times New Roman" w:cs="Times New Roman"/>
                <w:sz w:val="28"/>
                <w:szCs w:val="28"/>
              </w:rPr>
              <w:t>нішера</w:t>
            </w:r>
            <w:proofErr w:type="spellEnd"/>
            <w:r w:rsidRPr="00AB6E4C">
              <w:rPr>
                <w:rFonts w:ascii="Times New Roman" w:eastAsia="TimesNewRomanPSMT" w:hAnsi="Times New Roman" w:cs="Times New Roman"/>
                <w:sz w:val="28"/>
                <w:szCs w:val="28"/>
              </w:rPr>
              <w:t xml:space="preserve"> зменшуються, то застосовується:</w:t>
            </w:r>
          </w:p>
        </w:tc>
      </w:tr>
      <w:tr w:rsidR="00F215DE" w:rsidRPr="00A41D67" w:rsidTr="0083203E">
        <w:trPr>
          <w:trHeight w:val="195"/>
        </w:trPr>
        <w:tc>
          <w:tcPr>
            <w:tcW w:w="776" w:type="dxa"/>
          </w:tcPr>
          <w:p w:rsidR="00F215DE" w:rsidRPr="00A60CD0" w:rsidRDefault="00F215DE"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216.</w:t>
            </w:r>
          </w:p>
        </w:tc>
        <w:tc>
          <w:tcPr>
            <w:tcW w:w="8795" w:type="dxa"/>
          </w:tcPr>
          <w:p w:rsidR="00F215DE" w:rsidRPr="00AB6E4C" w:rsidRDefault="00F215DE" w:rsidP="00AB6E4C">
            <w:pPr>
              <w:autoSpaceDE w:val="0"/>
              <w:autoSpaceDN w:val="0"/>
              <w:adjustRightInd w:val="0"/>
              <w:jc w:val="both"/>
              <w:rPr>
                <w:rFonts w:ascii="Times New Roman" w:eastAsia="TimesNewRomanPSMT" w:hAnsi="Times New Roman" w:cs="Times New Roman"/>
                <w:sz w:val="28"/>
                <w:szCs w:val="28"/>
                <w:highlight w:val="yellow"/>
              </w:rPr>
            </w:pPr>
            <w:r w:rsidRPr="00AB6E4C">
              <w:rPr>
                <w:rFonts w:ascii="Times New Roman" w:eastAsia="TimesNewRomanPSMT" w:hAnsi="Times New Roman" w:cs="Times New Roman"/>
                <w:sz w:val="28"/>
                <w:szCs w:val="28"/>
              </w:rPr>
              <w:t>Які варіанти пов</w:t>
            </w:r>
            <w:r>
              <w:rPr>
                <w:rFonts w:ascii="Times New Roman" w:eastAsia="TimesNewRomanPSMT" w:hAnsi="Times New Roman" w:cs="Times New Roman"/>
                <w:sz w:val="28"/>
                <w:szCs w:val="28"/>
              </w:rPr>
              <w:t>едінки не відповідають фірмам-ком</w:t>
            </w:r>
            <w:r w:rsidRPr="00AB6E4C">
              <w:rPr>
                <w:rFonts w:ascii="Times New Roman" w:eastAsia="TimesNewRomanPSMT" w:hAnsi="Times New Roman" w:cs="Times New Roman"/>
                <w:sz w:val="28"/>
                <w:szCs w:val="28"/>
              </w:rPr>
              <w:t>утантам:</w:t>
            </w:r>
          </w:p>
        </w:tc>
      </w:tr>
      <w:tr w:rsidR="00F215DE" w:rsidRPr="00A41D67" w:rsidTr="004423EF">
        <w:trPr>
          <w:trHeight w:val="195"/>
        </w:trPr>
        <w:tc>
          <w:tcPr>
            <w:tcW w:w="776" w:type="dxa"/>
          </w:tcPr>
          <w:p w:rsidR="00F215DE" w:rsidRPr="00A60CD0" w:rsidRDefault="00F215DE"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217.</w:t>
            </w:r>
          </w:p>
        </w:tc>
        <w:tc>
          <w:tcPr>
            <w:tcW w:w="8795" w:type="dxa"/>
          </w:tcPr>
          <w:p w:rsidR="00F215DE" w:rsidRDefault="00F215DE" w:rsidP="007F5ECD">
            <w:pPr>
              <w:autoSpaceDE w:val="0"/>
              <w:autoSpaceDN w:val="0"/>
              <w:adjustRightInd w:val="0"/>
              <w:jc w:val="both"/>
              <w:rPr>
                <w:rFonts w:ascii="Times New Roman" w:eastAsia="TimesNewRomanPSMT" w:hAnsi="Times New Roman" w:cs="Times New Roman"/>
                <w:sz w:val="28"/>
                <w:szCs w:val="28"/>
              </w:rPr>
            </w:pPr>
            <w:r w:rsidRPr="007F5ECD">
              <w:rPr>
                <w:rFonts w:ascii="Times New Roman" w:eastAsia="TimesNewRomanPSMT" w:hAnsi="Times New Roman" w:cs="Times New Roman"/>
                <w:sz w:val="28"/>
                <w:szCs w:val="28"/>
              </w:rPr>
              <w:t>Який тип фірми грає вирішальну роль на першому етапі науково-технічного прогресу (винахід і впровадження нововведення):</w:t>
            </w:r>
          </w:p>
        </w:tc>
      </w:tr>
      <w:tr w:rsidR="00812050" w:rsidRPr="00A41D67" w:rsidTr="000E40E3">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218.</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 xml:space="preserve">Оберіть визначення, яке найбільш повно характеризує сутність поняття «програма підвищення конкурентоспроможності </w:t>
            </w:r>
            <w:r w:rsidRPr="00976ED5">
              <w:rPr>
                <w:rFonts w:ascii="Times New Roman" w:hAnsi="Times New Roman" w:cs="Times New Roman"/>
                <w:bCs/>
                <w:iCs/>
                <w:sz w:val="28"/>
                <w:szCs w:val="28"/>
              </w:rPr>
              <w:lastRenderedPageBreak/>
              <w:t>підприємства»:</w:t>
            </w:r>
          </w:p>
        </w:tc>
      </w:tr>
      <w:tr w:rsidR="00812050" w:rsidRPr="00A41D67" w:rsidTr="0070312E">
        <w:trPr>
          <w:trHeight w:val="195"/>
        </w:trPr>
        <w:tc>
          <w:tcPr>
            <w:tcW w:w="776" w:type="dxa"/>
          </w:tcPr>
          <w:p w:rsidR="00812050" w:rsidRPr="00A60CD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219.</w:t>
            </w:r>
          </w:p>
        </w:tc>
        <w:tc>
          <w:tcPr>
            <w:tcW w:w="8795" w:type="dxa"/>
          </w:tcPr>
          <w:p w:rsidR="00812050" w:rsidRPr="00B447B2" w:rsidRDefault="00812050" w:rsidP="00B447B2">
            <w:pPr>
              <w:autoSpaceDE w:val="0"/>
              <w:autoSpaceDN w:val="0"/>
              <w:adjustRightInd w:val="0"/>
              <w:jc w:val="both"/>
              <w:rPr>
                <w:rFonts w:ascii="Times New Roman" w:eastAsia="TimesNewRomanPSMT" w:hAnsi="Times New Roman" w:cs="Times New Roman"/>
                <w:sz w:val="28"/>
                <w:szCs w:val="28"/>
              </w:rPr>
            </w:pPr>
            <w:r w:rsidRPr="00B447B2">
              <w:rPr>
                <w:rFonts w:ascii="Times New Roman" w:hAnsi="Times New Roman" w:cs="Times New Roman"/>
                <w:bCs/>
                <w:iCs/>
                <w:sz w:val="28"/>
                <w:szCs w:val="28"/>
              </w:rPr>
              <w:t>Основними об</w:t>
            </w:r>
            <w:r>
              <w:rPr>
                <w:rFonts w:ascii="Times New Roman" w:hAnsi="Times New Roman" w:cs="Times New Roman"/>
                <w:bCs/>
                <w:iCs/>
                <w:sz w:val="28"/>
                <w:szCs w:val="28"/>
              </w:rPr>
              <w:t>’</w:t>
            </w:r>
            <w:r w:rsidRPr="00B447B2">
              <w:rPr>
                <w:rFonts w:ascii="Times New Roman" w:hAnsi="Times New Roman" w:cs="Times New Roman"/>
                <w:bCs/>
                <w:iCs/>
                <w:sz w:val="28"/>
                <w:szCs w:val="28"/>
              </w:rPr>
              <w:t>єктами управління конкурентоспроможністю</w:t>
            </w:r>
            <w:r>
              <w:rPr>
                <w:rFonts w:ascii="Times New Roman" w:hAnsi="Times New Roman" w:cs="Times New Roman"/>
                <w:bCs/>
                <w:iCs/>
                <w:sz w:val="28"/>
                <w:szCs w:val="28"/>
              </w:rPr>
              <w:t xml:space="preserve"> є:</w:t>
            </w:r>
          </w:p>
        </w:tc>
      </w:tr>
      <w:tr w:rsidR="00812050" w:rsidRPr="00A41D67" w:rsidTr="00F121C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220.</w:t>
            </w:r>
          </w:p>
        </w:tc>
        <w:tc>
          <w:tcPr>
            <w:tcW w:w="8795" w:type="dxa"/>
          </w:tcPr>
          <w:p w:rsidR="00812050" w:rsidRPr="00F505F8" w:rsidRDefault="00812050" w:rsidP="00976ED5">
            <w:pPr>
              <w:autoSpaceDE w:val="0"/>
              <w:autoSpaceDN w:val="0"/>
              <w:adjustRightInd w:val="0"/>
              <w:jc w:val="both"/>
              <w:rPr>
                <w:rFonts w:ascii="Times New Roman" w:hAnsi="Times New Roman" w:cs="Times New Roman"/>
                <w:sz w:val="28"/>
                <w:szCs w:val="28"/>
              </w:rPr>
            </w:pPr>
            <w:r w:rsidRPr="00976ED5">
              <w:rPr>
                <w:rFonts w:ascii="Times New Roman" w:hAnsi="Times New Roman" w:cs="Times New Roman"/>
                <w:bCs/>
                <w:iCs/>
                <w:sz w:val="28"/>
                <w:szCs w:val="28"/>
              </w:rPr>
              <w:t>Оберіть визначення, яке найбільш повно характеризує сутність поняття «управління програмою підвищення конкурентоспроможності підприємства»:</w:t>
            </w:r>
          </w:p>
        </w:tc>
      </w:tr>
      <w:tr w:rsidR="00812050" w:rsidRPr="00A41D67" w:rsidTr="00A26074">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221.</w:t>
            </w:r>
          </w:p>
        </w:tc>
        <w:tc>
          <w:tcPr>
            <w:tcW w:w="8795" w:type="dxa"/>
          </w:tcPr>
          <w:p w:rsidR="00812050" w:rsidRPr="00F64E2A" w:rsidRDefault="00812050" w:rsidP="00976ED5">
            <w:pPr>
              <w:autoSpaceDE w:val="0"/>
              <w:autoSpaceDN w:val="0"/>
              <w:adjustRightInd w:val="0"/>
              <w:jc w:val="both"/>
              <w:rPr>
                <w:rFonts w:ascii="Times New Roman" w:eastAsia="TimesNewRomanPSMT" w:hAnsi="Times New Roman" w:cs="Times New Roman"/>
                <w:sz w:val="28"/>
                <w:szCs w:val="28"/>
                <w:lang w:val="ru-RU"/>
              </w:rPr>
            </w:pPr>
            <w:r w:rsidRPr="00976ED5">
              <w:rPr>
                <w:rFonts w:ascii="Times New Roman" w:hAnsi="Times New Roman" w:cs="Times New Roman"/>
                <w:bCs/>
                <w:iCs/>
                <w:sz w:val="28"/>
                <w:szCs w:val="28"/>
              </w:rPr>
              <w:t>Які організаційні форми не можуть бути впроваджені підприємством для підвищення конкурентоспроможності</w:t>
            </w:r>
            <w:r>
              <w:rPr>
                <w:rFonts w:ascii="Times New Roman" w:hAnsi="Times New Roman" w:cs="Times New Roman"/>
                <w:bCs/>
                <w:iCs/>
                <w:sz w:val="28"/>
                <w:szCs w:val="28"/>
              </w:rPr>
              <w:t>:</w:t>
            </w:r>
          </w:p>
        </w:tc>
      </w:tr>
      <w:tr w:rsidR="00812050" w:rsidRPr="00A41D67" w:rsidTr="00D01791">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222.</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Оберіть способи підвищення конкурентоспроможності підприємства у стратегічному періоді</w:t>
            </w:r>
            <w:r>
              <w:rPr>
                <w:rFonts w:ascii="Times New Roman" w:hAnsi="Times New Roman" w:cs="Times New Roman"/>
                <w:bCs/>
                <w:iCs/>
                <w:sz w:val="28"/>
                <w:szCs w:val="28"/>
              </w:rPr>
              <w:t>:</w:t>
            </w:r>
          </w:p>
        </w:tc>
      </w:tr>
      <w:tr w:rsidR="00812050" w:rsidRPr="00A41D67" w:rsidTr="00094D04">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223.</w:t>
            </w:r>
          </w:p>
        </w:tc>
        <w:tc>
          <w:tcPr>
            <w:tcW w:w="8795" w:type="dxa"/>
          </w:tcPr>
          <w:p w:rsidR="00812050" w:rsidRPr="00F64E2A" w:rsidRDefault="00812050" w:rsidP="00052692">
            <w:pPr>
              <w:autoSpaceDE w:val="0"/>
              <w:autoSpaceDN w:val="0"/>
              <w:adjustRightInd w:val="0"/>
              <w:jc w:val="both"/>
              <w:rPr>
                <w:rFonts w:ascii="Times New Roman" w:eastAsia="TimesNewRomanPSMT" w:hAnsi="Times New Roman" w:cs="Times New Roman"/>
                <w:sz w:val="28"/>
                <w:szCs w:val="28"/>
                <w:lang w:val="ru-RU"/>
              </w:rPr>
            </w:pPr>
            <w:r w:rsidRPr="00052692">
              <w:rPr>
                <w:rFonts w:ascii="Times New Roman" w:hAnsi="Times New Roman" w:cs="Times New Roman"/>
                <w:bCs/>
                <w:iCs/>
                <w:sz w:val="28"/>
                <w:szCs w:val="28"/>
              </w:rPr>
              <w:t>Завдяки яким економічним зовнішнім</w:t>
            </w:r>
            <w:r>
              <w:rPr>
                <w:bCs/>
                <w:iCs/>
                <w:sz w:val="24"/>
              </w:rPr>
              <w:t xml:space="preserve"> </w:t>
            </w:r>
            <w:r w:rsidRPr="00052692">
              <w:rPr>
                <w:rFonts w:ascii="Times New Roman" w:hAnsi="Times New Roman" w:cs="Times New Roman"/>
                <w:bCs/>
                <w:iCs/>
                <w:sz w:val="28"/>
                <w:szCs w:val="28"/>
              </w:rPr>
              <w:t>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C2605C">
        <w:trPr>
          <w:trHeight w:val="195"/>
        </w:trPr>
        <w:tc>
          <w:tcPr>
            <w:tcW w:w="776" w:type="dxa"/>
          </w:tcPr>
          <w:p w:rsidR="00812050" w:rsidRPr="00B11E68"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224.</w:t>
            </w:r>
          </w:p>
        </w:tc>
        <w:tc>
          <w:tcPr>
            <w:tcW w:w="8795" w:type="dxa"/>
          </w:tcPr>
          <w:p w:rsidR="00812050" w:rsidRPr="00220C09" w:rsidRDefault="00812050" w:rsidP="00220C09">
            <w:pPr>
              <w:autoSpaceDE w:val="0"/>
              <w:autoSpaceDN w:val="0"/>
              <w:adjustRightInd w:val="0"/>
              <w:jc w:val="both"/>
              <w:rPr>
                <w:rFonts w:ascii="Times New Roman" w:eastAsia="TimesNewRomanPSMT" w:hAnsi="Times New Roman" w:cs="Times New Roman"/>
                <w:sz w:val="28"/>
                <w:szCs w:val="28"/>
              </w:rPr>
            </w:pPr>
            <w:r w:rsidRPr="00220C09">
              <w:rPr>
                <w:rFonts w:ascii="Times New Roman" w:hAnsi="Times New Roman" w:cs="Times New Roman"/>
                <w:bCs/>
                <w:iCs/>
                <w:sz w:val="28"/>
                <w:szCs w:val="28"/>
              </w:rPr>
              <w:t>Завдяки яким фінансовим внутрішнім передумовам розпочинається розробка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0D7FFE">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225.</w:t>
            </w:r>
          </w:p>
        </w:tc>
        <w:tc>
          <w:tcPr>
            <w:tcW w:w="8795" w:type="dxa"/>
          </w:tcPr>
          <w:p w:rsidR="00812050" w:rsidRPr="00F64E2A" w:rsidRDefault="00812050" w:rsidP="000810B1">
            <w:pPr>
              <w:autoSpaceDE w:val="0"/>
              <w:autoSpaceDN w:val="0"/>
              <w:adjustRightInd w:val="0"/>
              <w:jc w:val="both"/>
              <w:rPr>
                <w:rFonts w:ascii="Times New Roman" w:eastAsia="TimesNewRomanPSMT" w:hAnsi="Times New Roman" w:cs="Times New Roman"/>
                <w:sz w:val="28"/>
                <w:szCs w:val="28"/>
                <w:lang w:val="ru-RU"/>
              </w:rPr>
            </w:pPr>
            <w:r w:rsidRPr="000810B1">
              <w:rPr>
                <w:rFonts w:ascii="Times New Roman" w:hAnsi="Times New Roman" w:cs="Times New Roman"/>
                <w:bCs/>
                <w:iCs/>
                <w:sz w:val="28"/>
                <w:szCs w:val="28"/>
              </w:rPr>
              <w:t>Який з етапів є завершальним у розробці програми підвищення конкурентоспроможності підприємства</w:t>
            </w:r>
            <w:r>
              <w:rPr>
                <w:rFonts w:ascii="Times New Roman" w:hAnsi="Times New Roman" w:cs="Times New Roman"/>
                <w:bCs/>
                <w:iCs/>
                <w:sz w:val="28"/>
                <w:szCs w:val="28"/>
              </w:rPr>
              <w:t>:</w:t>
            </w:r>
          </w:p>
        </w:tc>
      </w:tr>
      <w:tr w:rsidR="00812050" w:rsidRPr="00A41D67" w:rsidTr="005C7011">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226.</w:t>
            </w:r>
          </w:p>
        </w:tc>
        <w:tc>
          <w:tcPr>
            <w:tcW w:w="8795" w:type="dxa"/>
          </w:tcPr>
          <w:p w:rsidR="00812050" w:rsidRPr="00F64E2A" w:rsidRDefault="00812050" w:rsidP="00ED7CF7">
            <w:pPr>
              <w:autoSpaceDE w:val="0"/>
              <w:autoSpaceDN w:val="0"/>
              <w:adjustRightInd w:val="0"/>
              <w:jc w:val="both"/>
              <w:rPr>
                <w:rFonts w:ascii="Times New Roman" w:eastAsia="TimesNewRomanPSMT" w:hAnsi="Times New Roman" w:cs="Times New Roman"/>
                <w:sz w:val="28"/>
                <w:szCs w:val="28"/>
                <w:lang w:val="ru-RU"/>
              </w:rPr>
            </w:pPr>
            <w:r w:rsidRPr="00ED7CF7">
              <w:rPr>
                <w:rFonts w:ascii="Times New Roman" w:hAnsi="Times New Roman" w:cs="Times New Roman"/>
                <w:bCs/>
                <w:iCs/>
                <w:sz w:val="28"/>
                <w:szCs w:val="28"/>
              </w:rPr>
              <w:t>Які фактори не слід враховувати при розробленні і впровадженні програми підвищення якості продукції підприємства</w:t>
            </w:r>
            <w:r>
              <w:rPr>
                <w:rFonts w:ascii="Times New Roman" w:hAnsi="Times New Roman" w:cs="Times New Roman"/>
                <w:bCs/>
                <w:iCs/>
                <w:sz w:val="28"/>
                <w:szCs w:val="28"/>
              </w:rPr>
              <w:t>:</w:t>
            </w:r>
          </w:p>
        </w:tc>
      </w:tr>
      <w:tr w:rsidR="00812050" w:rsidRPr="00A41D67" w:rsidTr="006B5FF3">
        <w:trPr>
          <w:trHeight w:val="195"/>
        </w:trPr>
        <w:tc>
          <w:tcPr>
            <w:tcW w:w="776" w:type="dxa"/>
          </w:tcPr>
          <w:p w:rsidR="00812050" w:rsidRDefault="00812050" w:rsidP="00A41D67">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227.</w:t>
            </w:r>
          </w:p>
        </w:tc>
        <w:tc>
          <w:tcPr>
            <w:tcW w:w="8795" w:type="dxa"/>
          </w:tcPr>
          <w:p w:rsidR="00812050" w:rsidRPr="00F64E2A" w:rsidRDefault="00812050" w:rsidP="005063A8">
            <w:pPr>
              <w:autoSpaceDE w:val="0"/>
              <w:autoSpaceDN w:val="0"/>
              <w:adjustRightInd w:val="0"/>
              <w:jc w:val="both"/>
              <w:rPr>
                <w:rFonts w:ascii="Times New Roman" w:eastAsia="TimesNewRomanPSMT" w:hAnsi="Times New Roman" w:cs="Times New Roman"/>
                <w:sz w:val="28"/>
                <w:szCs w:val="28"/>
                <w:lang w:val="ru-RU"/>
              </w:rPr>
            </w:pPr>
            <w:r w:rsidRPr="005063A8">
              <w:rPr>
                <w:rFonts w:ascii="Times New Roman" w:hAnsi="Times New Roman" w:cs="Times New Roman"/>
                <w:bCs/>
                <w:iCs/>
                <w:sz w:val="28"/>
                <w:szCs w:val="28"/>
              </w:rPr>
              <w:t>Оберіть типові стратегії досягнення конкурентних переваг під час реалізації програми підвищення конкурентоспроможності підприємства:</w:t>
            </w:r>
          </w:p>
        </w:tc>
      </w:tr>
      <w:tr w:rsidR="00812050" w:rsidRPr="00A41D67" w:rsidTr="00014672">
        <w:trPr>
          <w:trHeight w:val="195"/>
        </w:trPr>
        <w:tc>
          <w:tcPr>
            <w:tcW w:w="776" w:type="dxa"/>
          </w:tcPr>
          <w:p w:rsidR="00812050"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228.</w:t>
            </w:r>
          </w:p>
        </w:tc>
        <w:tc>
          <w:tcPr>
            <w:tcW w:w="8795" w:type="dxa"/>
          </w:tcPr>
          <w:p w:rsidR="00812050" w:rsidRPr="00F64E2A" w:rsidRDefault="00812050" w:rsidP="002622D2">
            <w:pPr>
              <w:autoSpaceDE w:val="0"/>
              <w:autoSpaceDN w:val="0"/>
              <w:adjustRightInd w:val="0"/>
              <w:jc w:val="both"/>
              <w:rPr>
                <w:rFonts w:ascii="Times New Roman" w:eastAsia="TimesNewRomanPSMT" w:hAnsi="Times New Roman" w:cs="Times New Roman"/>
                <w:sz w:val="28"/>
                <w:szCs w:val="28"/>
                <w:lang w:val="ru-RU"/>
              </w:rPr>
            </w:pPr>
            <w:r w:rsidRPr="002622D2">
              <w:rPr>
                <w:rFonts w:ascii="Times New Roman" w:hAnsi="Times New Roman" w:cs="Times New Roman"/>
                <w:bCs/>
                <w:iCs/>
                <w:sz w:val="28"/>
                <w:szCs w:val="28"/>
              </w:rPr>
              <w:t>Які моделі не використовуються у системі управління конкурентоспроможністю підприємства</w:t>
            </w:r>
            <w:r>
              <w:rPr>
                <w:rFonts w:ascii="Times New Roman" w:hAnsi="Times New Roman" w:cs="Times New Roman"/>
                <w:bCs/>
                <w:iCs/>
                <w:sz w:val="28"/>
                <w:szCs w:val="28"/>
              </w:rPr>
              <w:t>:</w:t>
            </w:r>
          </w:p>
        </w:tc>
      </w:tr>
      <w:tr w:rsidR="00812050" w:rsidRPr="00A41D67" w:rsidTr="00D03D3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229.</w:t>
            </w:r>
          </w:p>
        </w:tc>
        <w:tc>
          <w:tcPr>
            <w:tcW w:w="8795" w:type="dxa"/>
          </w:tcPr>
          <w:p w:rsidR="00812050" w:rsidRPr="00F64E2A" w:rsidRDefault="00812050" w:rsidP="0051465C">
            <w:pPr>
              <w:autoSpaceDE w:val="0"/>
              <w:autoSpaceDN w:val="0"/>
              <w:adjustRightInd w:val="0"/>
              <w:rPr>
                <w:rFonts w:ascii="Times New Roman" w:eastAsia="TimesNewRomanPSMT" w:hAnsi="Times New Roman" w:cs="Times New Roman"/>
                <w:sz w:val="28"/>
                <w:szCs w:val="28"/>
                <w:lang w:val="ru-RU"/>
              </w:rPr>
            </w:pPr>
            <w:r w:rsidRPr="0051465C">
              <w:rPr>
                <w:rFonts w:ascii="Times New Roman" w:hAnsi="Times New Roman" w:cs="Times New Roman"/>
                <w:bCs/>
                <w:iCs/>
                <w:sz w:val="28"/>
                <w:szCs w:val="28"/>
              </w:rPr>
              <w:t>Які переваги властиві інформаційно-методичним моделям управління конкурентоспроможністю підприємства</w:t>
            </w:r>
            <w:r>
              <w:rPr>
                <w:rFonts w:ascii="Times New Roman" w:hAnsi="Times New Roman" w:cs="Times New Roman"/>
                <w:bCs/>
                <w:iCs/>
                <w:sz w:val="28"/>
                <w:szCs w:val="28"/>
              </w:rPr>
              <w:t>:</w:t>
            </w:r>
          </w:p>
        </w:tc>
      </w:tr>
      <w:tr w:rsidR="00812050" w:rsidRPr="00A41D67" w:rsidTr="005568F6">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230.</w:t>
            </w:r>
          </w:p>
        </w:tc>
        <w:tc>
          <w:tcPr>
            <w:tcW w:w="8795" w:type="dxa"/>
          </w:tcPr>
          <w:p w:rsidR="00812050" w:rsidRPr="0051465C" w:rsidRDefault="00812050" w:rsidP="002D0EA5">
            <w:pPr>
              <w:autoSpaceDE w:val="0"/>
              <w:autoSpaceDN w:val="0"/>
              <w:adjustRightInd w:val="0"/>
              <w:jc w:val="both"/>
              <w:rPr>
                <w:rFonts w:ascii="Times New Roman" w:eastAsia="TimesNewRomanPSMT" w:hAnsi="Times New Roman" w:cs="Times New Roman"/>
                <w:sz w:val="28"/>
                <w:szCs w:val="28"/>
                <w:lang w:val="en-US"/>
              </w:rPr>
            </w:pPr>
            <w:proofErr w:type="spellStart"/>
            <w:r w:rsidRPr="002D0EA5">
              <w:rPr>
                <w:rFonts w:ascii="Times New Roman" w:eastAsia="TimesNewRomanPSMT" w:hAnsi="Times New Roman" w:cs="Times New Roman"/>
                <w:sz w:val="28"/>
                <w:szCs w:val="28"/>
              </w:rPr>
              <w:t>Аутсорсінг</w:t>
            </w:r>
            <w:proofErr w:type="spellEnd"/>
            <w:r w:rsidRPr="002D0EA5">
              <w:rPr>
                <w:rFonts w:ascii="Times New Roman" w:eastAsia="TimesNewRomanPSMT" w:hAnsi="Times New Roman" w:cs="Times New Roman"/>
                <w:sz w:val="28"/>
                <w:szCs w:val="28"/>
              </w:rPr>
              <w:t xml:space="preserve"> – це:</w:t>
            </w:r>
          </w:p>
        </w:tc>
      </w:tr>
      <w:tr w:rsidR="00812050" w:rsidRPr="00A41D67" w:rsidTr="00563387">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231.</w:t>
            </w:r>
          </w:p>
        </w:tc>
        <w:tc>
          <w:tcPr>
            <w:tcW w:w="8795" w:type="dxa"/>
          </w:tcPr>
          <w:p w:rsidR="00812050" w:rsidRPr="002D0EA5" w:rsidRDefault="00812050" w:rsidP="008A20E8">
            <w:pPr>
              <w:autoSpaceDE w:val="0"/>
              <w:autoSpaceDN w:val="0"/>
              <w:adjustRightInd w:val="0"/>
              <w:jc w:val="both"/>
              <w:rPr>
                <w:rFonts w:ascii="Times New Roman" w:eastAsia="TimesNewRomanPSMT" w:hAnsi="Times New Roman" w:cs="Times New Roman"/>
                <w:sz w:val="28"/>
                <w:szCs w:val="28"/>
                <w:lang w:val="en-US"/>
              </w:rPr>
            </w:pPr>
            <w:r w:rsidRPr="007E1847">
              <w:rPr>
                <w:rFonts w:ascii="Times New Roman" w:hAnsi="Times New Roman" w:cs="Times New Roman"/>
                <w:color w:val="000000"/>
                <w:sz w:val="28"/>
                <w:szCs w:val="28"/>
                <w:shd w:val="clear" w:color="auto" w:fill="FFFFFF"/>
              </w:rPr>
              <w:t>Стандарти серії 9000 та 14000 розроблені</w:t>
            </w:r>
            <w:r>
              <w:rPr>
                <w:rFonts w:ascii="Times New Roman" w:hAnsi="Times New Roman" w:cs="Times New Roman"/>
                <w:color w:val="000000"/>
                <w:sz w:val="28"/>
                <w:szCs w:val="28"/>
                <w:shd w:val="clear" w:color="auto" w:fill="FFFFFF"/>
              </w:rPr>
              <w:t>:</w:t>
            </w:r>
          </w:p>
        </w:tc>
      </w:tr>
      <w:tr w:rsidR="00812050" w:rsidRPr="00A41D67" w:rsidTr="00260483">
        <w:trPr>
          <w:trHeight w:val="195"/>
        </w:trPr>
        <w:tc>
          <w:tcPr>
            <w:tcW w:w="776" w:type="dxa"/>
          </w:tcPr>
          <w:p w:rsidR="00812050" w:rsidRDefault="00812050" w:rsidP="00BD6F0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232.</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711844">
              <w:rPr>
                <w:rFonts w:ascii="Times New Roman" w:hAnsi="Times New Roman" w:cs="Times New Roman"/>
                <w:color w:val="000000"/>
                <w:sz w:val="28"/>
                <w:szCs w:val="28"/>
                <w:shd w:val="clear" w:color="auto" w:fill="FFFFFF"/>
              </w:rPr>
              <w:t xml:space="preserve">Ким, або в якому документі було сформульоване таке визначення: </w:t>
            </w:r>
            <w:r>
              <w:rPr>
                <w:rFonts w:ascii="Times New Roman" w:hAnsi="Times New Roman" w:cs="Times New Roman"/>
                <w:color w:val="000000"/>
                <w:sz w:val="28"/>
                <w:szCs w:val="28"/>
                <w:shd w:val="clear" w:color="auto" w:fill="FFFFFF"/>
              </w:rPr>
              <w:t>«</w:t>
            </w:r>
            <w:r w:rsidRPr="00711844">
              <w:rPr>
                <w:rFonts w:ascii="Times New Roman" w:hAnsi="Times New Roman" w:cs="Times New Roman"/>
                <w:color w:val="000000"/>
                <w:sz w:val="28"/>
                <w:szCs w:val="28"/>
                <w:shd w:val="clear" w:color="auto" w:fill="FFFFFF"/>
              </w:rPr>
              <w:t>Якість - ступінь, для якого сукупність відмітних властивостей задовольняє сформульовані потреби або очікування, за</w:t>
            </w:r>
            <w:r>
              <w:rPr>
                <w:rFonts w:ascii="Times New Roman" w:hAnsi="Times New Roman" w:cs="Times New Roman"/>
                <w:color w:val="000000"/>
                <w:sz w:val="28"/>
                <w:szCs w:val="28"/>
                <w:shd w:val="clear" w:color="auto" w:fill="FFFFFF"/>
              </w:rPr>
              <w:t>гальнозрозумілі або обов'язкові»:</w:t>
            </w:r>
          </w:p>
        </w:tc>
      </w:tr>
      <w:tr w:rsidR="00812050" w:rsidRPr="00A41D67" w:rsidTr="00194378">
        <w:trPr>
          <w:trHeight w:val="195"/>
        </w:trPr>
        <w:tc>
          <w:tcPr>
            <w:tcW w:w="776" w:type="dxa"/>
          </w:tcPr>
          <w:p w:rsidR="00812050" w:rsidRDefault="00812050"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233.</w:t>
            </w:r>
          </w:p>
        </w:tc>
        <w:tc>
          <w:tcPr>
            <w:tcW w:w="8795" w:type="dxa"/>
          </w:tcPr>
          <w:p w:rsidR="00812050" w:rsidRDefault="00812050" w:rsidP="000E35AE">
            <w:pPr>
              <w:autoSpaceDE w:val="0"/>
              <w:autoSpaceDN w:val="0"/>
              <w:adjustRightInd w:val="0"/>
              <w:jc w:val="both"/>
              <w:rPr>
                <w:rFonts w:ascii="Times New Roman" w:hAnsi="Times New Roman" w:cs="Times New Roman"/>
                <w:color w:val="000000"/>
                <w:sz w:val="28"/>
                <w:szCs w:val="28"/>
                <w:shd w:val="clear" w:color="auto" w:fill="FFFFFF"/>
              </w:rPr>
            </w:pPr>
            <w:r w:rsidRPr="004C6345">
              <w:rPr>
                <w:rFonts w:ascii="Times New Roman" w:hAnsi="Times New Roman" w:cs="Times New Roman"/>
                <w:color w:val="000000"/>
                <w:sz w:val="28"/>
                <w:szCs w:val="28"/>
                <w:shd w:val="clear" w:color="auto" w:fill="FFFFFF"/>
              </w:rPr>
              <w:t>Який із прийнятих ДСТУ ІSО описує основні положення системи управління якістю і визначає термінологію, ідентифікує поняття у сфері управління якістю</w:t>
            </w:r>
            <w:r>
              <w:rPr>
                <w:rFonts w:ascii="Times New Roman" w:hAnsi="Times New Roman" w:cs="Times New Roman"/>
                <w:color w:val="000000"/>
                <w:sz w:val="28"/>
                <w:szCs w:val="28"/>
                <w:shd w:val="clear" w:color="auto" w:fill="FFFFFF"/>
              </w:rPr>
              <w:t>:</w:t>
            </w:r>
          </w:p>
        </w:tc>
      </w:tr>
      <w:tr w:rsidR="00812050" w:rsidRPr="00A41D67" w:rsidTr="00A43F6F">
        <w:trPr>
          <w:trHeight w:val="195"/>
        </w:trPr>
        <w:tc>
          <w:tcPr>
            <w:tcW w:w="776" w:type="dxa"/>
          </w:tcPr>
          <w:p w:rsidR="00812050" w:rsidRDefault="00812050" w:rsidP="000E35A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p>
        </w:tc>
        <w:tc>
          <w:tcPr>
            <w:tcW w:w="8795" w:type="dxa"/>
          </w:tcPr>
          <w:p w:rsidR="00812050" w:rsidRPr="00F64E2A" w:rsidRDefault="00812050" w:rsidP="000E35AE">
            <w:pPr>
              <w:autoSpaceDE w:val="0"/>
              <w:autoSpaceDN w:val="0"/>
              <w:adjustRightInd w:val="0"/>
              <w:jc w:val="both"/>
              <w:rPr>
                <w:rFonts w:ascii="Times New Roman" w:hAnsi="Times New Roman" w:cs="Times New Roman"/>
                <w:sz w:val="28"/>
                <w:szCs w:val="28"/>
                <w:highlight w:val="yellow"/>
                <w:lang w:val="ru-RU"/>
              </w:rPr>
            </w:pPr>
            <w:r w:rsidRPr="00E07B0F">
              <w:rPr>
                <w:rFonts w:ascii="Times New Roman" w:hAnsi="Times New Roman" w:cs="Times New Roman"/>
                <w:bCs/>
                <w:iCs/>
                <w:sz w:val="28"/>
                <w:szCs w:val="28"/>
              </w:rPr>
              <w:t>Оберіть визначення, яке найбільш повно висвітлює сутність поняття «управління конкурентоспроможністю продукції»:</w:t>
            </w:r>
          </w:p>
        </w:tc>
      </w:tr>
      <w:tr w:rsidR="00812050" w:rsidRPr="00A41D67" w:rsidTr="004D7C02">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235.</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345DAB">
              <w:rPr>
                <w:rFonts w:ascii="Times New Roman" w:hAnsi="Times New Roman" w:cs="Times New Roman"/>
                <w:color w:val="000000"/>
                <w:sz w:val="28"/>
                <w:szCs w:val="28"/>
                <w:shd w:val="clear" w:color="auto" w:fill="FFFFFF"/>
              </w:rPr>
              <w:t>В Україні введено методом прямого впровадження і затверджено як національні сімейство стандартів:</w:t>
            </w:r>
          </w:p>
        </w:tc>
      </w:tr>
      <w:tr w:rsidR="00812050" w:rsidRPr="00A41D67" w:rsidTr="00BB4E4E">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236.</w:t>
            </w:r>
          </w:p>
        </w:tc>
        <w:tc>
          <w:tcPr>
            <w:tcW w:w="8795" w:type="dxa"/>
          </w:tcPr>
          <w:p w:rsidR="00812050" w:rsidRPr="00345DAB"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074BC3">
              <w:rPr>
                <w:rFonts w:ascii="Times New Roman" w:hAnsi="Times New Roman" w:cs="Times New Roman"/>
                <w:color w:val="000000"/>
                <w:sz w:val="28"/>
                <w:szCs w:val="28"/>
                <w:shd w:val="clear" w:color="auto" w:fill="FFFFFF"/>
              </w:rPr>
              <w:t>Документ, в якому регламентовано конкретні заходи в галузі якості, ресурси і послідовність діяльності стосовно конкретної продукції, проекту чи контракту, - це:</w:t>
            </w:r>
          </w:p>
        </w:tc>
      </w:tr>
      <w:tr w:rsidR="00812050" w:rsidRPr="00A41D67" w:rsidTr="00C13A94">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237.</w:t>
            </w:r>
          </w:p>
        </w:tc>
        <w:tc>
          <w:tcPr>
            <w:tcW w:w="8795" w:type="dxa"/>
          </w:tcPr>
          <w:p w:rsidR="00812050" w:rsidRDefault="00812050" w:rsidP="00155C6E">
            <w:pPr>
              <w:autoSpaceDE w:val="0"/>
              <w:autoSpaceDN w:val="0"/>
              <w:adjustRightInd w:val="0"/>
              <w:jc w:val="both"/>
              <w:rPr>
                <w:rFonts w:ascii="Times New Roman" w:hAnsi="Times New Roman" w:cs="Times New Roman"/>
                <w:color w:val="000000"/>
                <w:sz w:val="28"/>
                <w:szCs w:val="28"/>
                <w:shd w:val="clear" w:color="auto" w:fill="FFFFFF"/>
              </w:rPr>
            </w:pPr>
            <w:r w:rsidRPr="00155C6E">
              <w:rPr>
                <w:rFonts w:ascii="Times New Roman" w:hAnsi="Times New Roman" w:cs="Times New Roman"/>
                <w:color w:val="000000"/>
                <w:sz w:val="28"/>
                <w:szCs w:val="28"/>
                <w:shd w:val="clear" w:color="auto" w:fill="FFFFFF"/>
              </w:rPr>
              <w:t xml:space="preserve">Характеристика середніх витрат, пов'язаних з наявністю дефектів, які виражені в цінових чи умовних одиницях, що приходяться на одиницю </w:t>
            </w:r>
            <w:r w:rsidRPr="00155C6E">
              <w:rPr>
                <w:rFonts w:ascii="Times New Roman" w:hAnsi="Times New Roman" w:cs="Times New Roman"/>
                <w:color w:val="000000"/>
                <w:sz w:val="28"/>
                <w:szCs w:val="28"/>
                <w:shd w:val="clear" w:color="auto" w:fill="FFFFFF"/>
              </w:rPr>
              <w:lastRenderedPageBreak/>
              <w:t>продукції називається:</w:t>
            </w:r>
          </w:p>
        </w:tc>
      </w:tr>
      <w:tr w:rsidR="00812050" w:rsidRPr="00A41D67" w:rsidTr="00517738">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lastRenderedPageBreak/>
              <w:t>238.</w:t>
            </w:r>
          </w:p>
        </w:tc>
        <w:tc>
          <w:tcPr>
            <w:tcW w:w="8795" w:type="dxa"/>
          </w:tcPr>
          <w:p w:rsidR="00812050" w:rsidRDefault="00812050" w:rsidP="002D0EA5">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Петля якості охоплює наступну кількість взаємозалежних видів діяльності:</w:t>
            </w:r>
          </w:p>
        </w:tc>
      </w:tr>
      <w:tr w:rsidR="00812050" w:rsidRPr="00A41D67" w:rsidTr="007F1280">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239.</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Відносна характеристика якості продукції, що ґрунтується на порівнянні значень показників якості продукції, що оцінюється, з базовими значеннями - це:</w:t>
            </w:r>
          </w:p>
        </w:tc>
      </w:tr>
      <w:tr w:rsidR="00812050" w:rsidRPr="00A41D67" w:rsidTr="00D8245F">
        <w:trPr>
          <w:trHeight w:val="195"/>
        </w:trPr>
        <w:tc>
          <w:tcPr>
            <w:tcW w:w="776" w:type="dxa"/>
          </w:tcPr>
          <w:p w:rsidR="00812050"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240.</w:t>
            </w:r>
          </w:p>
        </w:tc>
        <w:tc>
          <w:tcPr>
            <w:tcW w:w="8795" w:type="dxa"/>
          </w:tcPr>
          <w:p w:rsidR="00812050" w:rsidRDefault="00812050" w:rsidP="008A20E8">
            <w:pPr>
              <w:autoSpaceDE w:val="0"/>
              <w:autoSpaceDN w:val="0"/>
              <w:adjustRightInd w:val="0"/>
              <w:jc w:val="both"/>
              <w:rPr>
                <w:rFonts w:ascii="Times New Roman" w:hAnsi="Times New Roman" w:cs="Times New Roman"/>
                <w:color w:val="000000"/>
                <w:sz w:val="28"/>
                <w:szCs w:val="28"/>
                <w:shd w:val="clear" w:color="auto" w:fill="FFFFFF"/>
              </w:rPr>
            </w:pPr>
            <w:r w:rsidRPr="008A20E8">
              <w:rPr>
                <w:rFonts w:ascii="Times New Roman" w:hAnsi="Times New Roman" w:cs="Times New Roman"/>
                <w:color w:val="000000"/>
                <w:sz w:val="28"/>
                <w:szCs w:val="28"/>
                <w:shd w:val="clear" w:color="auto" w:fill="FFFFFF"/>
              </w:rPr>
              <w:t>В залежності від властивостей показники якості продукції розрізняють:</w:t>
            </w:r>
          </w:p>
        </w:tc>
      </w:tr>
      <w:tr w:rsidR="00812050" w:rsidRPr="00C4687A" w:rsidTr="006D6AD8">
        <w:trPr>
          <w:trHeight w:val="195"/>
        </w:trPr>
        <w:tc>
          <w:tcPr>
            <w:tcW w:w="776" w:type="dxa"/>
          </w:tcPr>
          <w:p w:rsidR="00812050" w:rsidRPr="00C4687A" w:rsidRDefault="00812050" w:rsidP="00B11E68">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241.</w:t>
            </w:r>
          </w:p>
        </w:tc>
        <w:tc>
          <w:tcPr>
            <w:tcW w:w="8795" w:type="dxa"/>
          </w:tcPr>
          <w:p w:rsidR="00812050" w:rsidRPr="00C4687A" w:rsidRDefault="00812050" w:rsidP="00C4687A">
            <w:pPr>
              <w:jc w:val="both"/>
              <w:rPr>
                <w:rFonts w:ascii="Times New Roman" w:hAnsi="Times New Roman" w:cs="Times New Roman"/>
                <w:sz w:val="28"/>
                <w:szCs w:val="28"/>
              </w:rPr>
            </w:pPr>
            <w:r w:rsidRPr="00C4687A">
              <w:rPr>
                <w:rFonts w:ascii="Times New Roman" w:hAnsi="Times New Roman" w:cs="Times New Roman"/>
                <w:bCs/>
                <w:iCs/>
                <w:sz w:val="28"/>
                <w:szCs w:val="28"/>
              </w:rPr>
              <w:t>Які існують види соціальної відповідальності</w:t>
            </w:r>
            <w:r>
              <w:rPr>
                <w:rFonts w:ascii="Times New Roman" w:hAnsi="Times New Roman" w:cs="Times New Roman"/>
                <w:bCs/>
                <w:iCs/>
                <w:sz w:val="28"/>
                <w:szCs w:val="28"/>
              </w:rPr>
              <w:t>:</w:t>
            </w:r>
          </w:p>
        </w:tc>
      </w:tr>
      <w:tr w:rsidR="00812050" w:rsidRPr="00C4687A" w:rsidTr="00EF344E">
        <w:trPr>
          <w:trHeight w:val="195"/>
        </w:trPr>
        <w:tc>
          <w:tcPr>
            <w:tcW w:w="776" w:type="dxa"/>
          </w:tcPr>
          <w:p w:rsidR="00812050" w:rsidRPr="00C4687A"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242.</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highlight w:val="yellow"/>
                <w:lang w:val="ru-RU"/>
              </w:rPr>
            </w:pPr>
            <w:r w:rsidRPr="00F64E2A">
              <w:rPr>
                <w:rFonts w:ascii="Times New Roman" w:eastAsia="TimesNewRomanPSMT" w:hAnsi="Times New Roman" w:cs="Times New Roman"/>
                <w:sz w:val="28"/>
                <w:szCs w:val="28"/>
                <w:lang w:val="ru-RU"/>
              </w:rPr>
              <w:t xml:space="preserve">Яка </w:t>
            </w:r>
            <w:proofErr w:type="spellStart"/>
            <w:r w:rsidRPr="00F64E2A">
              <w:rPr>
                <w:rFonts w:ascii="Times New Roman" w:eastAsia="TimesNewRomanPSMT" w:hAnsi="Times New Roman" w:cs="Times New Roman"/>
                <w:sz w:val="28"/>
                <w:szCs w:val="28"/>
                <w:lang w:val="ru-RU"/>
              </w:rPr>
              <w:t>відповідальність</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норм державно-</w:t>
            </w:r>
            <w:proofErr w:type="spellStart"/>
            <w:r w:rsidRPr="00F64E2A">
              <w:rPr>
                <w:rFonts w:ascii="Times New Roman" w:eastAsia="TimesNewRomanPSMT" w:hAnsi="Times New Roman" w:cs="Times New Roman"/>
                <w:sz w:val="28"/>
                <w:szCs w:val="28"/>
                <w:lang w:val="ru-RU"/>
              </w:rPr>
              <w:t>організованого</w:t>
            </w:r>
            <w:proofErr w:type="spellEnd"/>
            <w:r w:rsidRPr="00F64E2A">
              <w:rPr>
                <w:rFonts w:ascii="Times New Roman" w:eastAsia="TimesNewRomanPSMT" w:hAnsi="Times New Roman" w:cs="Times New Roman"/>
                <w:sz w:val="28"/>
                <w:szCs w:val="28"/>
                <w:lang w:val="ru-RU"/>
              </w:rPr>
              <w:t xml:space="preserve"> права</w:t>
            </w:r>
            <w:r>
              <w:rPr>
                <w:rFonts w:ascii="Times New Roman" w:eastAsia="TimesNewRomanPSMT" w:hAnsi="Times New Roman" w:cs="Times New Roman"/>
                <w:sz w:val="28"/>
                <w:szCs w:val="28"/>
              </w:rPr>
              <w:t>:</w:t>
            </w:r>
          </w:p>
        </w:tc>
      </w:tr>
      <w:tr w:rsidR="00812050" w:rsidRPr="00C4687A" w:rsidTr="00DE7B88">
        <w:trPr>
          <w:trHeight w:val="195"/>
        </w:trPr>
        <w:tc>
          <w:tcPr>
            <w:tcW w:w="776" w:type="dxa"/>
          </w:tcPr>
          <w:p w:rsidR="00812050" w:rsidRPr="00C4687A" w:rsidRDefault="00812050" w:rsidP="00B40BC9">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243.</w:t>
            </w:r>
          </w:p>
        </w:tc>
        <w:tc>
          <w:tcPr>
            <w:tcW w:w="8795" w:type="dxa"/>
          </w:tcPr>
          <w:p w:rsidR="00812050" w:rsidRPr="00F64E2A" w:rsidRDefault="00812050" w:rsidP="00B05F8D">
            <w:pPr>
              <w:autoSpaceDE w:val="0"/>
              <w:autoSpaceDN w:val="0"/>
              <w:adjustRightInd w:val="0"/>
              <w:jc w:val="both"/>
              <w:rPr>
                <w:rFonts w:ascii="Times New Roman" w:eastAsia="TimesNewRomanPSMT" w:hAnsi="Times New Roman" w:cs="Times New Roman"/>
                <w:sz w:val="28"/>
                <w:szCs w:val="28"/>
                <w:lang w:val="ru-RU"/>
              </w:rPr>
            </w:pPr>
            <w:proofErr w:type="spellStart"/>
            <w:r w:rsidRPr="00F64E2A">
              <w:rPr>
                <w:rFonts w:ascii="Times New Roman" w:eastAsia="TimesNewRomanPSMT" w:hAnsi="Times New Roman" w:cs="Times New Roman"/>
                <w:sz w:val="28"/>
                <w:szCs w:val="28"/>
                <w:lang w:val="ru-RU"/>
              </w:rPr>
              <w:t>Який</w:t>
            </w:r>
            <w:proofErr w:type="spellEnd"/>
            <w:r w:rsidRPr="00F64E2A">
              <w:rPr>
                <w:rFonts w:ascii="Times New Roman" w:eastAsia="TimesNewRomanPSMT" w:hAnsi="Times New Roman" w:cs="Times New Roman"/>
                <w:sz w:val="28"/>
                <w:szCs w:val="28"/>
                <w:lang w:val="ru-RU"/>
              </w:rPr>
              <w:t xml:space="preserve"> вид </w:t>
            </w:r>
            <w:proofErr w:type="spellStart"/>
            <w:r w:rsidRPr="00F64E2A">
              <w:rPr>
                <w:rFonts w:ascii="Times New Roman" w:eastAsia="TimesNewRomanPSMT" w:hAnsi="Times New Roman" w:cs="Times New Roman"/>
                <w:sz w:val="28"/>
                <w:szCs w:val="28"/>
                <w:lang w:val="ru-RU"/>
              </w:rPr>
              <w:t>неправової</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відповідальності</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настає</w:t>
            </w:r>
            <w:proofErr w:type="spellEnd"/>
            <w:r w:rsidRPr="00F64E2A">
              <w:rPr>
                <w:rFonts w:ascii="Times New Roman" w:eastAsia="TimesNewRomanPSMT" w:hAnsi="Times New Roman" w:cs="Times New Roman"/>
                <w:sz w:val="28"/>
                <w:szCs w:val="28"/>
                <w:lang w:val="ru-RU"/>
              </w:rPr>
              <w:t xml:space="preserve"> у </w:t>
            </w:r>
            <w:proofErr w:type="spellStart"/>
            <w:r w:rsidRPr="00F64E2A">
              <w:rPr>
                <w:rFonts w:ascii="Times New Roman" w:eastAsia="TimesNewRomanPSMT" w:hAnsi="Times New Roman" w:cs="Times New Roman"/>
                <w:sz w:val="28"/>
                <w:szCs w:val="28"/>
                <w:lang w:val="ru-RU"/>
              </w:rPr>
              <w:t>випадку</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порушення</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традицій</w:t>
            </w:r>
            <w:proofErr w:type="spellEnd"/>
            <w:r w:rsidRPr="00F64E2A">
              <w:rPr>
                <w:rFonts w:ascii="Times New Roman" w:eastAsia="TimesNewRomanPSMT" w:hAnsi="Times New Roman" w:cs="Times New Roman"/>
                <w:sz w:val="28"/>
                <w:szCs w:val="28"/>
                <w:lang w:val="ru-RU"/>
              </w:rPr>
              <w:t xml:space="preserve">, </w:t>
            </w:r>
            <w:proofErr w:type="spellStart"/>
            <w:r w:rsidRPr="00F64E2A">
              <w:rPr>
                <w:rFonts w:ascii="Times New Roman" w:eastAsia="TimesNewRomanPSMT" w:hAnsi="Times New Roman" w:cs="Times New Roman"/>
                <w:sz w:val="28"/>
                <w:szCs w:val="28"/>
                <w:lang w:val="ru-RU"/>
              </w:rPr>
              <w:t>звичаї</w:t>
            </w:r>
            <w:proofErr w:type="gramStart"/>
            <w:r w:rsidRPr="00F64E2A">
              <w:rPr>
                <w:rFonts w:ascii="Times New Roman" w:eastAsia="TimesNewRomanPSMT" w:hAnsi="Times New Roman" w:cs="Times New Roman"/>
                <w:sz w:val="28"/>
                <w:szCs w:val="28"/>
                <w:lang w:val="ru-RU"/>
              </w:rPr>
              <w:t>в</w:t>
            </w:r>
            <w:proofErr w:type="spellEnd"/>
            <w:proofErr w:type="gramEnd"/>
            <w:r w:rsidRPr="00F64E2A">
              <w:rPr>
                <w:rFonts w:ascii="Times New Roman" w:eastAsia="TimesNewRomanPSMT" w:hAnsi="Times New Roman" w:cs="Times New Roman"/>
                <w:sz w:val="28"/>
                <w:szCs w:val="28"/>
                <w:lang w:val="ru-RU"/>
              </w:rPr>
              <w:t xml:space="preserve">, норм </w:t>
            </w:r>
            <w:proofErr w:type="spellStart"/>
            <w:r w:rsidRPr="00F64E2A">
              <w:rPr>
                <w:rFonts w:ascii="Times New Roman" w:eastAsia="TimesNewRomanPSMT" w:hAnsi="Times New Roman" w:cs="Times New Roman"/>
                <w:sz w:val="28"/>
                <w:szCs w:val="28"/>
                <w:lang w:val="ru-RU"/>
              </w:rPr>
              <w:t>культури</w:t>
            </w:r>
            <w:proofErr w:type="spellEnd"/>
            <w:r w:rsidRPr="00F64E2A">
              <w:rPr>
                <w:rFonts w:ascii="Times New Roman" w:eastAsia="TimesNewRomanPSMT" w:hAnsi="Times New Roman" w:cs="Times New Roman"/>
                <w:sz w:val="28"/>
                <w:szCs w:val="28"/>
                <w:lang w:val="ru-RU"/>
              </w:rPr>
              <w:t xml:space="preserve"> та </w:t>
            </w:r>
            <w:proofErr w:type="spellStart"/>
            <w:r w:rsidRPr="00F64E2A">
              <w:rPr>
                <w:rFonts w:ascii="Times New Roman" w:eastAsia="TimesNewRomanPSMT" w:hAnsi="Times New Roman" w:cs="Times New Roman"/>
                <w:sz w:val="28"/>
                <w:szCs w:val="28"/>
                <w:lang w:val="ru-RU"/>
              </w:rPr>
              <w:t>естетичних</w:t>
            </w:r>
            <w:proofErr w:type="spellEnd"/>
            <w:r w:rsidRPr="00F64E2A">
              <w:rPr>
                <w:rFonts w:ascii="Times New Roman" w:eastAsia="TimesNewRomanPSMT" w:hAnsi="Times New Roman" w:cs="Times New Roman"/>
                <w:sz w:val="28"/>
                <w:szCs w:val="28"/>
                <w:lang w:val="ru-RU"/>
              </w:rPr>
              <w:t xml:space="preserve"> норм</w:t>
            </w:r>
            <w:r>
              <w:rPr>
                <w:rFonts w:ascii="Times New Roman" w:eastAsia="TimesNewRomanPSMT" w:hAnsi="Times New Roman" w:cs="Times New Roman"/>
                <w:sz w:val="28"/>
                <w:szCs w:val="28"/>
              </w:rPr>
              <w:t>:</w:t>
            </w:r>
          </w:p>
        </w:tc>
      </w:tr>
      <w:tr w:rsidR="00812050" w:rsidRPr="00C4687A" w:rsidTr="00CB0166">
        <w:trPr>
          <w:trHeight w:val="195"/>
        </w:trPr>
        <w:tc>
          <w:tcPr>
            <w:tcW w:w="776" w:type="dxa"/>
          </w:tcPr>
          <w:p w:rsidR="00812050" w:rsidRPr="00C4687A"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244.</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F64E2A">
              <w:rPr>
                <w:rFonts w:ascii="Times New Roman" w:eastAsia="TimesNewRomanPSMT" w:hAnsi="Times New Roman" w:cs="Times New Roman"/>
                <w:sz w:val="28"/>
                <w:szCs w:val="28"/>
              </w:rPr>
              <w:t>Оберіть визначення, яке найбільш повно висвітлює сутність поняття «соціальна відповідальність підприємства»:</w:t>
            </w:r>
          </w:p>
        </w:tc>
      </w:tr>
      <w:tr w:rsidR="00812050" w:rsidRPr="00C4687A" w:rsidTr="00B64158">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245.</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highlight w:val="yellow"/>
              </w:rPr>
            </w:pPr>
            <w:r w:rsidRPr="004E65C5">
              <w:rPr>
                <w:rFonts w:ascii="Times New Roman" w:hAnsi="Times New Roman" w:cs="Times New Roman"/>
                <w:bCs/>
                <w:iCs/>
                <w:sz w:val="28"/>
                <w:szCs w:val="28"/>
              </w:rPr>
              <w:t xml:space="preserve">Які види відповідальності складають основу піраміди соціальної відповідальності підприємства А. </w:t>
            </w:r>
            <w:proofErr w:type="spellStart"/>
            <w:r w:rsidRPr="004E65C5">
              <w:rPr>
                <w:rFonts w:ascii="Times New Roman" w:hAnsi="Times New Roman" w:cs="Times New Roman"/>
                <w:bCs/>
                <w:iCs/>
                <w:sz w:val="28"/>
                <w:szCs w:val="28"/>
              </w:rPr>
              <w:t>Керролла</w:t>
            </w:r>
            <w:proofErr w:type="spellEnd"/>
            <w:r>
              <w:rPr>
                <w:rFonts w:ascii="Times New Roman" w:hAnsi="Times New Roman" w:cs="Times New Roman"/>
                <w:bCs/>
                <w:iCs/>
                <w:sz w:val="28"/>
                <w:szCs w:val="28"/>
              </w:rPr>
              <w:t>:</w:t>
            </w:r>
          </w:p>
        </w:tc>
      </w:tr>
      <w:tr w:rsidR="00812050" w:rsidRPr="00C4687A" w:rsidTr="000E625F">
        <w:trPr>
          <w:trHeight w:val="195"/>
        </w:trPr>
        <w:tc>
          <w:tcPr>
            <w:tcW w:w="776" w:type="dxa"/>
          </w:tcPr>
          <w:p w:rsidR="00812050"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246.</w:t>
            </w:r>
          </w:p>
        </w:tc>
        <w:tc>
          <w:tcPr>
            <w:tcW w:w="8795" w:type="dxa"/>
          </w:tcPr>
          <w:p w:rsidR="00812050" w:rsidRPr="00F64E2A" w:rsidRDefault="00812050" w:rsidP="004E65C5">
            <w:pPr>
              <w:autoSpaceDE w:val="0"/>
              <w:autoSpaceDN w:val="0"/>
              <w:adjustRightInd w:val="0"/>
              <w:jc w:val="both"/>
              <w:rPr>
                <w:rFonts w:ascii="Times New Roman" w:eastAsia="TimesNewRomanPSMT" w:hAnsi="Times New Roman" w:cs="Times New Roman"/>
                <w:sz w:val="28"/>
                <w:szCs w:val="28"/>
              </w:rPr>
            </w:pPr>
            <w:r w:rsidRPr="004E65C5">
              <w:rPr>
                <w:rFonts w:ascii="Times New Roman" w:hAnsi="Times New Roman" w:cs="Times New Roman"/>
                <w:bCs/>
                <w:iCs/>
                <w:sz w:val="28"/>
                <w:szCs w:val="28"/>
              </w:rPr>
              <w:t>Який вид соціальної відповідальності спонукає підприємство до соціально корисних дій, формування нової якості життєдіяльності членів суспільства через добровільну участь в реалізації соціальних програм</w:t>
            </w:r>
            <w:r>
              <w:rPr>
                <w:rFonts w:ascii="Times New Roman" w:hAnsi="Times New Roman" w:cs="Times New Roman"/>
                <w:bCs/>
                <w:iCs/>
                <w:sz w:val="28"/>
                <w:szCs w:val="28"/>
              </w:rPr>
              <w:t>:</w:t>
            </w:r>
          </w:p>
        </w:tc>
      </w:tr>
      <w:tr w:rsidR="00812050" w:rsidRPr="00C4687A" w:rsidTr="00D87F49">
        <w:trPr>
          <w:trHeight w:val="195"/>
        </w:trPr>
        <w:tc>
          <w:tcPr>
            <w:tcW w:w="776" w:type="dxa"/>
          </w:tcPr>
          <w:p w:rsidR="00812050" w:rsidRDefault="00812050" w:rsidP="00C4687A">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247.</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rPr>
            </w:pPr>
            <w:r w:rsidRPr="003447BC">
              <w:rPr>
                <w:rFonts w:ascii="Times New Roman" w:hAnsi="Times New Roman" w:cs="Times New Roman"/>
                <w:bCs/>
                <w:iCs/>
                <w:sz w:val="28"/>
                <w:szCs w:val="28"/>
              </w:rPr>
              <w:t>Оберіть визначення, яке найбільш повно висвітлює сутність поняття «соціальна сприйнятливість»:</w:t>
            </w:r>
          </w:p>
        </w:tc>
      </w:tr>
      <w:tr w:rsidR="00812050" w:rsidRPr="00C4687A" w:rsidTr="0045233A">
        <w:trPr>
          <w:trHeight w:val="195"/>
        </w:trPr>
        <w:tc>
          <w:tcPr>
            <w:tcW w:w="776" w:type="dxa"/>
          </w:tcPr>
          <w:p w:rsidR="00812050" w:rsidRDefault="00812050" w:rsidP="000F4044">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248.</w:t>
            </w:r>
          </w:p>
        </w:tc>
        <w:tc>
          <w:tcPr>
            <w:tcW w:w="8795" w:type="dxa"/>
          </w:tcPr>
          <w:p w:rsidR="00812050" w:rsidRPr="00F64E2A" w:rsidRDefault="00812050" w:rsidP="003447BC">
            <w:pPr>
              <w:autoSpaceDE w:val="0"/>
              <w:autoSpaceDN w:val="0"/>
              <w:adjustRightInd w:val="0"/>
              <w:jc w:val="both"/>
              <w:rPr>
                <w:rFonts w:ascii="Times New Roman" w:eastAsia="TimesNewRomanPSMT" w:hAnsi="Times New Roman" w:cs="Times New Roman"/>
                <w:sz w:val="28"/>
                <w:szCs w:val="28"/>
                <w:highlight w:val="yellow"/>
                <w:lang w:val="ru-RU"/>
              </w:rPr>
            </w:pPr>
            <w:r w:rsidRPr="003447BC">
              <w:rPr>
                <w:rFonts w:ascii="Times New Roman" w:hAnsi="Times New Roman" w:cs="Times New Roman"/>
                <w:bCs/>
                <w:iCs/>
                <w:sz w:val="28"/>
                <w:szCs w:val="28"/>
              </w:rPr>
              <w:t>Які вигоди отримує підприємство від підвищення рівня соціальної відповідальності у конкурентному середовищі</w:t>
            </w:r>
            <w:r>
              <w:rPr>
                <w:rFonts w:ascii="Times New Roman" w:hAnsi="Times New Roman" w:cs="Times New Roman"/>
                <w:bCs/>
                <w:iCs/>
                <w:sz w:val="28"/>
                <w:szCs w:val="28"/>
              </w:rPr>
              <w:t>:</w:t>
            </w:r>
          </w:p>
        </w:tc>
      </w:tr>
      <w:tr w:rsidR="00812050" w:rsidRPr="00C4687A" w:rsidTr="00B43C3C">
        <w:trPr>
          <w:trHeight w:val="195"/>
        </w:trPr>
        <w:tc>
          <w:tcPr>
            <w:tcW w:w="776" w:type="dxa"/>
          </w:tcPr>
          <w:p w:rsidR="00812050" w:rsidRDefault="00812050" w:rsidP="004B455D">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249.</w:t>
            </w:r>
          </w:p>
        </w:tc>
        <w:tc>
          <w:tcPr>
            <w:tcW w:w="8795" w:type="dxa"/>
          </w:tcPr>
          <w:p w:rsidR="00812050" w:rsidRPr="00F64E2A" w:rsidRDefault="00812050" w:rsidP="00AC5CBB">
            <w:pPr>
              <w:autoSpaceDE w:val="0"/>
              <w:autoSpaceDN w:val="0"/>
              <w:adjustRightInd w:val="0"/>
              <w:jc w:val="both"/>
              <w:rPr>
                <w:rFonts w:ascii="Times New Roman" w:eastAsia="TimesNewRomanPSMT" w:hAnsi="Times New Roman" w:cs="Times New Roman"/>
                <w:sz w:val="28"/>
                <w:szCs w:val="28"/>
                <w:highlight w:val="yellow"/>
                <w:lang w:val="ru-RU"/>
              </w:rPr>
            </w:pPr>
            <w:r w:rsidRPr="00AC5CBB">
              <w:rPr>
                <w:rFonts w:ascii="Times New Roman" w:hAnsi="Times New Roman" w:cs="Times New Roman"/>
                <w:bCs/>
                <w:iCs/>
                <w:sz w:val="28"/>
                <w:szCs w:val="28"/>
              </w:rPr>
              <w:t>Які заходи не слід здійснювати підприємству для взаємного підвищення рівня соціальної відповідальності та конкурентоспроможності</w:t>
            </w:r>
            <w:r>
              <w:rPr>
                <w:rFonts w:ascii="Times New Roman" w:hAnsi="Times New Roman" w:cs="Times New Roman"/>
                <w:bCs/>
                <w:iCs/>
                <w:sz w:val="28"/>
                <w:szCs w:val="28"/>
              </w:rPr>
              <w:t>:</w:t>
            </w:r>
          </w:p>
        </w:tc>
      </w:tr>
      <w:tr w:rsidR="00812050" w:rsidRPr="00C4687A" w:rsidTr="00594664">
        <w:trPr>
          <w:trHeight w:val="195"/>
        </w:trPr>
        <w:tc>
          <w:tcPr>
            <w:tcW w:w="776" w:type="dxa"/>
          </w:tcPr>
          <w:p w:rsidR="00812050" w:rsidRPr="00C16D58" w:rsidRDefault="00812050" w:rsidP="00A60CD0">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250.</w:t>
            </w:r>
          </w:p>
        </w:tc>
        <w:tc>
          <w:tcPr>
            <w:tcW w:w="8795" w:type="dxa"/>
          </w:tcPr>
          <w:p w:rsidR="00812050" w:rsidRPr="00F64E2A" w:rsidRDefault="00812050" w:rsidP="00C16D58">
            <w:pPr>
              <w:autoSpaceDE w:val="0"/>
              <w:autoSpaceDN w:val="0"/>
              <w:adjustRightInd w:val="0"/>
              <w:jc w:val="both"/>
              <w:rPr>
                <w:rFonts w:ascii="Times New Roman" w:eastAsia="TimesNewRomanPSMT" w:hAnsi="Times New Roman" w:cs="Times New Roman"/>
                <w:sz w:val="28"/>
                <w:szCs w:val="28"/>
              </w:rPr>
            </w:pPr>
            <w:r w:rsidRPr="00C16D58">
              <w:rPr>
                <w:rFonts w:ascii="Times New Roman" w:hAnsi="Times New Roman" w:cs="Times New Roman"/>
                <w:bCs/>
                <w:iCs/>
                <w:sz w:val="28"/>
                <w:szCs w:val="28"/>
              </w:rPr>
              <w:t>Завдяки яким інструментам соціальної відповідальності підвищується рівень конкурентоспроможності підприємства</w:t>
            </w:r>
            <w:r>
              <w:rPr>
                <w:rFonts w:ascii="Times New Roman" w:hAnsi="Times New Roman" w:cs="Times New Roman"/>
                <w:bCs/>
                <w:iCs/>
                <w:sz w:val="28"/>
                <w:szCs w:val="28"/>
              </w:rPr>
              <w:t>:</w:t>
            </w:r>
          </w:p>
        </w:tc>
      </w:tr>
    </w:tbl>
    <w:p w:rsidR="00D223AA" w:rsidRPr="00C4687A" w:rsidRDefault="00D223AA" w:rsidP="00C4687A">
      <w:pPr>
        <w:autoSpaceDE w:val="0"/>
        <w:autoSpaceDN w:val="0"/>
        <w:adjustRightInd w:val="0"/>
        <w:spacing w:after="0" w:line="240" w:lineRule="auto"/>
        <w:rPr>
          <w:rFonts w:ascii="Times New Roman" w:hAnsi="Times New Roman" w:cs="Times New Roman"/>
          <w:bCs/>
          <w:iCs/>
          <w:sz w:val="28"/>
          <w:szCs w:val="28"/>
        </w:rPr>
      </w:pPr>
    </w:p>
    <w:sectPr w:rsidR="00D223AA" w:rsidRPr="00C468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AA" w:rsidRDefault="004A4EAA" w:rsidP="004C07F5">
      <w:pPr>
        <w:spacing w:after="0" w:line="240" w:lineRule="auto"/>
      </w:pPr>
      <w:r>
        <w:separator/>
      </w:r>
    </w:p>
  </w:endnote>
  <w:endnote w:type="continuationSeparator" w:id="0">
    <w:p w:rsidR="004A4EAA" w:rsidRDefault="004A4EAA"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AE" w:rsidRDefault="000E35AE">
    <w:pPr>
      <w:pStyle w:val="a7"/>
    </w:pPr>
  </w:p>
  <w:p w:rsidR="000E35AE" w:rsidRDefault="000E3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AA" w:rsidRDefault="004A4EAA" w:rsidP="004C07F5">
      <w:pPr>
        <w:spacing w:after="0" w:line="240" w:lineRule="auto"/>
      </w:pPr>
      <w:r>
        <w:separator/>
      </w:r>
    </w:p>
  </w:footnote>
  <w:footnote w:type="continuationSeparator" w:id="0">
    <w:p w:rsidR="004A4EAA" w:rsidRDefault="004A4EAA"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17ECA"/>
    <w:rsid w:val="00031873"/>
    <w:rsid w:val="00034614"/>
    <w:rsid w:val="000374A7"/>
    <w:rsid w:val="0004396B"/>
    <w:rsid w:val="00045EFA"/>
    <w:rsid w:val="00051EA3"/>
    <w:rsid w:val="00052692"/>
    <w:rsid w:val="00060520"/>
    <w:rsid w:val="00061233"/>
    <w:rsid w:val="000731DE"/>
    <w:rsid w:val="00074BC3"/>
    <w:rsid w:val="000810B1"/>
    <w:rsid w:val="0008118D"/>
    <w:rsid w:val="00083B26"/>
    <w:rsid w:val="00083D4D"/>
    <w:rsid w:val="0008414C"/>
    <w:rsid w:val="000956CB"/>
    <w:rsid w:val="000A0101"/>
    <w:rsid w:val="000B6DAD"/>
    <w:rsid w:val="000C4AC8"/>
    <w:rsid w:val="000D66E2"/>
    <w:rsid w:val="000E1562"/>
    <w:rsid w:val="000E35AE"/>
    <w:rsid w:val="000E4569"/>
    <w:rsid w:val="000E5891"/>
    <w:rsid w:val="000E7799"/>
    <w:rsid w:val="000E7D29"/>
    <w:rsid w:val="000F4044"/>
    <w:rsid w:val="001074CF"/>
    <w:rsid w:val="00122894"/>
    <w:rsid w:val="0012753E"/>
    <w:rsid w:val="00155C6E"/>
    <w:rsid w:val="001667C2"/>
    <w:rsid w:val="00170F31"/>
    <w:rsid w:val="00171C69"/>
    <w:rsid w:val="00181198"/>
    <w:rsid w:val="00181350"/>
    <w:rsid w:val="00184DBF"/>
    <w:rsid w:val="00187E6D"/>
    <w:rsid w:val="0019784F"/>
    <w:rsid w:val="001A1F68"/>
    <w:rsid w:val="001B2876"/>
    <w:rsid w:val="001F40EA"/>
    <w:rsid w:val="0020678C"/>
    <w:rsid w:val="00214462"/>
    <w:rsid w:val="002159D1"/>
    <w:rsid w:val="00220C09"/>
    <w:rsid w:val="002229B9"/>
    <w:rsid w:val="00223F46"/>
    <w:rsid w:val="00231F5F"/>
    <w:rsid w:val="002579C4"/>
    <w:rsid w:val="002622D2"/>
    <w:rsid w:val="00274799"/>
    <w:rsid w:val="00287C51"/>
    <w:rsid w:val="00292F5F"/>
    <w:rsid w:val="002A1045"/>
    <w:rsid w:val="002A43EF"/>
    <w:rsid w:val="002B37BA"/>
    <w:rsid w:val="002B669B"/>
    <w:rsid w:val="002C095D"/>
    <w:rsid w:val="002C1485"/>
    <w:rsid w:val="002D0EA5"/>
    <w:rsid w:val="002D6013"/>
    <w:rsid w:val="002D73AA"/>
    <w:rsid w:val="00307F9E"/>
    <w:rsid w:val="0031378C"/>
    <w:rsid w:val="00315184"/>
    <w:rsid w:val="00316E69"/>
    <w:rsid w:val="0032238B"/>
    <w:rsid w:val="003246DB"/>
    <w:rsid w:val="0032539F"/>
    <w:rsid w:val="0033151A"/>
    <w:rsid w:val="003447BC"/>
    <w:rsid w:val="00345DAB"/>
    <w:rsid w:val="00357780"/>
    <w:rsid w:val="003615E8"/>
    <w:rsid w:val="00370E5F"/>
    <w:rsid w:val="00377229"/>
    <w:rsid w:val="00391869"/>
    <w:rsid w:val="003A1FE4"/>
    <w:rsid w:val="003A21AD"/>
    <w:rsid w:val="003B2E73"/>
    <w:rsid w:val="003B7C39"/>
    <w:rsid w:val="003C0009"/>
    <w:rsid w:val="003D251A"/>
    <w:rsid w:val="003D3174"/>
    <w:rsid w:val="003E3D4C"/>
    <w:rsid w:val="003F3DBE"/>
    <w:rsid w:val="00417535"/>
    <w:rsid w:val="00423891"/>
    <w:rsid w:val="0043043F"/>
    <w:rsid w:val="00430504"/>
    <w:rsid w:val="004659CB"/>
    <w:rsid w:val="00472217"/>
    <w:rsid w:val="004A47DC"/>
    <w:rsid w:val="004A4EAA"/>
    <w:rsid w:val="004A58CC"/>
    <w:rsid w:val="004B455D"/>
    <w:rsid w:val="004C07F5"/>
    <w:rsid w:val="004C08C9"/>
    <w:rsid w:val="004C6345"/>
    <w:rsid w:val="004C79BF"/>
    <w:rsid w:val="004E65C5"/>
    <w:rsid w:val="005063A8"/>
    <w:rsid w:val="00512022"/>
    <w:rsid w:val="0051465C"/>
    <w:rsid w:val="00514EAF"/>
    <w:rsid w:val="005152FC"/>
    <w:rsid w:val="00515448"/>
    <w:rsid w:val="00520375"/>
    <w:rsid w:val="005510FE"/>
    <w:rsid w:val="0056142F"/>
    <w:rsid w:val="00570CFF"/>
    <w:rsid w:val="00574009"/>
    <w:rsid w:val="00575E89"/>
    <w:rsid w:val="00580D6D"/>
    <w:rsid w:val="0058102A"/>
    <w:rsid w:val="00595892"/>
    <w:rsid w:val="005A0ECE"/>
    <w:rsid w:val="005B3FE8"/>
    <w:rsid w:val="005C0776"/>
    <w:rsid w:val="005D4C88"/>
    <w:rsid w:val="005E3ECE"/>
    <w:rsid w:val="005F09ED"/>
    <w:rsid w:val="005F519A"/>
    <w:rsid w:val="005F654C"/>
    <w:rsid w:val="00615B95"/>
    <w:rsid w:val="006269B3"/>
    <w:rsid w:val="006330B5"/>
    <w:rsid w:val="00642CFA"/>
    <w:rsid w:val="006432A9"/>
    <w:rsid w:val="00647995"/>
    <w:rsid w:val="00651E9A"/>
    <w:rsid w:val="0065254E"/>
    <w:rsid w:val="006547CA"/>
    <w:rsid w:val="00662D75"/>
    <w:rsid w:val="006657F4"/>
    <w:rsid w:val="00670F74"/>
    <w:rsid w:val="00680E3C"/>
    <w:rsid w:val="00684A9E"/>
    <w:rsid w:val="00691036"/>
    <w:rsid w:val="00691753"/>
    <w:rsid w:val="006A078F"/>
    <w:rsid w:val="006D72EB"/>
    <w:rsid w:val="006E2058"/>
    <w:rsid w:val="006F25A5"/>
    <w:rsid w:val="00711844"/>
    <w:rsid w:val="007178F8"/>
    <w:rsid w:val="00720550"/>
    <w:rsid w:val="0072495F"/>
    <w:rsid w:val="007266D4"/>
    <w:rsid w:val="0074203C"/>
    <w:rsid w:val="00745C71"/>
    <w:rsid w:val="00747487"/>
    <w:rsid w:val="00754A35"/>
    <w:rsid w:val="00760D13"/>
    <w:rsid w:val="00765D59"/>
    <w:rsid w:val="00780EB9"/>
    <w:rsid w:val="00786475"/>
    <w:rsid w:val="00787E37"/>
    <w:rsid w:val="00791209"/>
    <w:rsid w:val="007920AE"/>
    <w:rsid w:val="007C02E5"/>
    <w:rsid w:val="007C139B"/>
    <w:rsid w:val="007C748B"/>
    <w:rsid w:val="007D11BA"/>
    <w:rsid w:val="007D4EA2"/>
    <w:rsid w:val="007E1847"/>
    <w:rsid w:val="007F5D25"/>
    <w:rsid w:val="007F5ECD"/>
    <w:rsid w:val="00800899"/>
    <w:rsid w:val="00801142"/>
    <w:rsid w:val="00812050"/>
    <w:rsid w:val="008305DC"/>
    <w:rsid w:val="0083623D"/>
    <w:rsid w:val="008446ED"/>
    <w:rsid w:val="00845186"/>
    <w:rsid w:val="00855190"/>
    <w:rsid w:val="0086751E"/>
    <w:rsid w:val="00867EBE"/>
    <w:rsid w:val="0087320C"/>
    <w:rsid w:val="008812F8"/>
    <w:rsid w:val="00881B55"/>
    <w:rsid w:val="008851AB"/>
    <w:rsid w:val="00886B80"/>
    <w:rsid w:val="00890776"/>
    <w:rsid w:val="008A02AE"/>
    <w:rsid w:val="008A20E8"/>
    <w:rsid w:val="008A30DC"/>
    <w:rsid w:val="008B16A5"/>
    <w:rsid w:val="008B26A3"/>
    <w:rsid w:val="008B73EC"/>
    <w:rsid w:val="008C3806"/>
    <w:rsid w:val="008C43FA"/>
    <w:rsid w:val="008C6987"/>
    <w:rsid w:val="008E60D0"/>
    <w:rsid w:val="008F27CE"/>
    <w:rsid w:val="008F32D3"/>
    <w:rsid w:val="00904698"/>
    <w:rsid w:val="009069C0"/>
    <w:rsid w:val="00911E7B"/>
    <w:rsid w:val="00911FDE"/>
    <w:rsid w:val="00913D96"/>
    <w:rsid w:val="0091401F"/>
    <w:rsid w:val="00915307"/>
    <w:rsid w:val="00930822"/>
    <w:rsid w:val="009341E4"/>
    <w:rsid w:val="00940DB1"/>
    <w:rsid w:val="00940F09"/>
    <w:rsid w:val="00941739"/>
    <w:rsid w:val="00946670"/>
    <w:rsid w:val="00953F70"/>
    <w:rsid w:val="00954711"/>
    <w:rsid w:val="00956005"/>
    <w:rsid w:val="00975266"/>
    <w:rsid w:val="00976ED5"/>
    <w:rsid w:val="00994DCD"/>
    <w:rsid w:val="009A24C0"/>
    <w:rsid w:val="009A6FC9"/>
    <w:rsid w:val="009C591A"/>
    <w:rsid w:val="009D3084"/>
    <w:rsid w:val="009D382F"/>
    <w:rsid w:val="009D5457"/>
    <w:rsid w:val="009F123A"/>
    <w:rsid w:val="009F1431"/>
    <w:rsid w:val="009F70F9"/>
    <w:rsid w:val="009F76C5"/>
    <w:rsid w:val="00A054A5"/>
    <w:rsid w:val="00A05A02"/>
    <w:rsid w:val="00A0787B"/>
    <w:rsid w:val="00A11542"/>
    <w:rsid w:val="00A11C16"/>
    <w:rsid w:val="00A11E5A"/>
    <w:rsid w:val="00A17F75"/>
    <w:rsid w:val="00A3150C"/>
    <w:rsid w:val="00A33B16"/>
    <w:rsid w:val="00A370C3"/>
    <w:rsid w:val="00A41D67"/>
    <w:rsid w:val="00A43982"/>
    <w:rsid w:val="00A53EFE"/>
    <w:rsid w:val="00A556A3"/>
    <w:rsid w:val="00A60CD0"/>
    <w:rsid w:val="00A7700A"/>
    <w:rsid w:val="00A77C16"/>
    <w:rsid w:val="00A822F4"/>
    <w:rsid w:val="00A84E7E"/>
    <w:rsid w:val="00AA0544"/>
    <w:rsid w:val="00AB6E4C"/>
    <w:rsid w:val="00AC4D89"/>
    <w:rsid w:val="00AC5CBB"/>
    <w:rsid w:val="00AC5DE9"/>
    <w:rsid w:val="00AE3D21"/>
    <w:rsid w:val="00B00DDE"/>
    <w:rsid w:val="00B05F8D"/>
    <w:rsid w:val="00B11E68"/>
    <w:rsid w:val="00B17A54"/>
    <w:rsid w:val="00B3026C"/>
    <w:rsid w:val="00B40BC9"/>
    <w:rsid w:val="00B423D1"/>
    <w:rsid w:val="00B447B2"/>
    <w:rsid w:val="00B5203C"/>
    <w:rsid w:val="00B66361"/>
    <w:rsid w:val="00B67A11"/>
    <w:rsid w:val="00B74B5A"/>
    <w:rsid w:val="00B91783"/>
    <w:rsid w:val="00BB6D0B"/>
    <w:rsid w:val="00BB7225"/>
    <w:rsid w:val="00BC0B2C"/>
    <w:rsid w:val="00BD3137"/>
    <w:rsid w:val="00BD3848"/>
    <w:rsid w:val="00BD6F0A"/>
    <w:rsid w:val="00BE061F"/>
    <w:rsid w:val="00BE4EBD"/>
    <w:rsid w:val="00BE7ECE"/>
    <w:rsid w:val="00C14FC0"/>
    <w:rsid w:val="00C16D58"/>
    <w:rsid w:val="00C20977"/>
    <w:rsid w:val="00C30C81"/>
    <w:rsid w:val="00C36422"/>
    <w:rsid w:val="00C368F1"/>
    <w:rsid w:val="00C44B77"/>
    <w:rsid w:val="00C4687A"/>
    <w:rsid w:val="00C51A2C"/>
    <w:rsid w:val="00C91BC2"/>
    <w:rsid w:val="00CA64EB"/>
    <w:rsid w:val="00CA6C78"/>
    <w:rsid w:val="00CB38B7"/>
    <w:rsid w:val="00CB41CA"/>
    <w:rsid w:val="00CC0F9F"/>
    <w:rsid w:val="00CD7EA7"/>
    <w:rsid w:val="00CE080E"/>
    <w:rsid w:val="00CE5627"/>
    <w:rsid w:val="00D0329E"/>
    <w:rsid w:val="00D05BCC"/>
    <w:rsid w:val="00D0785B"/>
    <w:rsid w:val="00D21D94"/>
    <w:rsid w:val="00D223AA"/>
    <w:rsid w:val="00D26441"/>
    <w:rsid w:val="00D5536F"/>
    <w:rsid w:val="00D75B15"/>
    <w:rsid w:val="00D8331A"/>
    <w:rsid w:val="00DA04A2"/>
    <w:rsid w:val="00DB1DE5"/>
    <w:rsid w:val="00DD23F4"/>
    <w:rsid w:val="00DE0EC9"/>
    <w:rsid w:val="00DE632D"/>
    <w:rsid w:val="00E07B0F"/>
    <w:rsid w:val="00E111C5"/>
    <w:rsid w:val="00E3261F"/>
    <w:rsid w:val="00E402FA"/>
    <w:rsid w:val="00E57946"/>
    <w:rsid w:val="00E6676B"/>
    <w:rsid w:val="00E70D57"/>
    <w:rsid w:val="00E84935"/>
    <w:rsid w:val="00E93CA2"/>
    <w:rsid w:val="00E94D52"/>
    <w:rsid w:val="00EC18AF"/>
    <w:rsid w:val="00EC51B9"/>
    <w:rsid w:val="00ED2382"/>
    <w:rsid w:val="00ED77A2"/>
    <w:rsid w:val="00ED7CF7"/>
    <w:rsid w:val="00F02311"/>
    <w:rsid w:val="00F049BC"/>
    <w:rsid w:val="00F13980"/>
    <w:rsid w:val="00F215DE"/>
    <w:rsid w:val="00F35405"/>
    <w:rsid w:val="00F3659C"/>
    <w:rsid w:val="00F455C3"/>
    <w:rsid w:val="00F47DB5"/>
    <w:rsid w:val="00F505F8"/>
    <w:rsid w:val="00F569C3"/>
    <w:rsid w:val="00F56D28"/>
    <w:rsid w:val="00F6159A"/>
    <w:rsid w:val="00F64E2A"/>
    <w:rsid w:val="00F65E47"/>
    <w:rsid w:val="00F80A8A"/>
    <w:rsid w:val="00F87E59"/>
    <w:rsid w:val="00FB0B1C"/>
    <w:rsid w:val="00FB27C4"/>
    <w:rsid w:val="00FB5DBF"/>
    <w:rsid w:val="00FD3BA0"/>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10548</TotalTime>
  <Pages>12</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295</cp:revision>
  <dcterms:created xsi:type="dcterms:W3CDTF">2018-09-03T06:24:00Z</dcterms:created>
  <dcterms:modified xsi:type="dcterms:W3CDTF">2020-03-30T13:24:00Z</dcterms:modified>
</cp:coreProperties>
</file>