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ЄВІ З АНГЛІЙСЬКОЇ МОВИ</w:t>
      </w:r>
    </w:p>
    <w:p>
      <w:pPr>
        <w:jc w:val="center"/>
      </w:pPr>
      <w:r>
        <w:t>Тренувальний варіант № 4 | Рівень B1–B2 | 30 завдань</w:t>
      </w:r>
    </w:p>
    <w:p>
      <w:r>
        <w:t>Прізвище та ім’я: _____________________________________     Дата: ______________</w:t>
      </w:r>
    </w:p>
    <w:p>
      <w:r>
        <w:t>Інструкція. Прочитайте тексти та оберіть одну правильну відповідь (A, B, C або D) до кожного завдання. Позначте відповіді в бланку наприкінці документа. Усі завдання є авторськими тренувальними матеріалами, а не офіційними завданнями УЦОЯО.</w:t>
      </w:r>
    </w:p>
    <w:p>
      <w:pPr>
        <w:pStyle w:val="Heading1"/>
      </w:pPr>
      <w:r>
        <w:t>PART 1. READING (Tasks 1–10)</w:t>
      </w:r>
    </w:p>
    <w:p>
      <w:pPr>
        <w:pStyle w:val="Heading2"/>
      </w:pPr>
      <w:r>
        <w:t>Text 1. The Return of Repair Cafés</w:t>
      </w:r>
    </w:p>
    <w:p>
      <w:r>
        <w:t>When a household appliance stops working, replacing it can seem easier than repairing it. Yet in many towns, a different approach is gaining support. At repair cafés, volunteers help visitors fix broken objects, from lamps and bicycles to small kitchen devices. Visitors usually bring their own items and work alongside people who have practical skills. The aim is not simply to provide a free repair service but to show that many everyday products can have a longer life.</w:t>
      </w:r>
    </w:p>
    <w:p>
      <w:r>
        <w:t>The idea appeals to people for several reasons. Repairing an object can save money and reduce the amount of waste sent to landfill. It also creates opportunities for neighbours of different ages to meet. Someone who knows how to repair a bicycle may learn basic sewing from another volunteer. In this way, knowledge moves in both directions.</w:t>
      </w:r>
    </w:p>
    <w:p>
      <w:r>
        <w:t>However, repair cafés face limitations. Replacement parts are sometimes difficult to find, and volunteers cannot guarantee that every item will be safe or possible to repair. Electrical equipment, in particular, may require a qualified specialist. Organisers therefore encourage visitors to see the experience as a chance to learn, even when a repair is unsuccessful. For many participants, gaining confidence to attempt a simple repair at home is as valuable as taking away a working object.</w:t>
      </w:r>
    </w:p>
    <w:p>
      <w:r>
        <w:t>Choose the best answer (A, B, C or D) for Tasks 1–5.</w:t>
      </w:r>
    </w:p>
    <w:p>
      <w:pPr>
        <w:keepNext/>
      </w:pPr>
      <w:r>
        <w:rPr>
          <w:b/>
        </w:rPr>
        <w:t>1. What is the main purpose of repair cafés?</w:t>
      </w:r>
    </w:p>
    <w:p>
      <w:pPr>
        <w:spacing w:after="40"/>
        <w:ind w:left="312"/>
      </w:pPr>
      <w:r>
        <w:t>A. To sell cheaper household appliances</w:t>
      </w:r>
    </w:p>
    <w:p>
      <w:pPr>
        <w:spacing w:after="40"/>
        <w:ind w:left="312"/>
      </w:pPr>
      <w:r>
        <w:t>B. To help people learn how to extend the life of objects</w:t>
      </w:r>
    </w:p>
    <w:p>
      <w:pPr>
        <w:spacing w:after="40"/>
        <w:ind w:left="312"/>
      </w:pPr>
      <w:r>
        <w:t>C. To train professional electricians</w:t>
      </w:r>
    </w:p>
    <w:p>
      <w:pPr>
        <w:spacing w:after="40"/>
        <w:ind w:left="312"/>
      </w:pPr>
      <w:r>
        <w:t>D. To collect unwanted objects for recycling</w:t>
      </w:r>
    </w:p>
    <w:p>
      <w:pPr>
        <w:keepNext/>
      </w:pPr>
      <w:r>
        <w:rPr>
          <w:b/>
        </w:rPr>
        <w:t>2. According to the text, what is one social benefit of repair cafés?</w:t>
      </w:r>
    </w:p>
    <w:p>
      <w:pPr>
        <w:spacing w:after="40"/>
        <w:ind w:left="312"/>
      </w:pPr>
      <w:r>
        <w:t>A. They replace local community centres</w:t>
      </w:r>
    </w:p>
    <w:p>
      <w:pPr>
        <w:spacing w:after="40"/>
        <w:ind w:left="312"/>
      </w:pPr>
      <w:r>
        <w:t>B. They bring neighbours together to exchange skills</w:t>
      </w:r>
    </w:p>
    <w:p>
      <w:pPr>
        <w:spacing w:after="40"/>
        <w:ind w:left="312"/>
      </w:pPr>
      <w:r>
        <w:t>C. They provide paid jobs for all visitors</w:t>
      </w:r>
    </w:p>
    <w:p>
      <w:pPr>
        <w:spacing w:after="40"/>
        <w:ind w:left="312"/>
      </w:pPr>
      <w:r>
        <w:t>D. They organise competitions between volunteers</w:t>
      </w:r>
    </w:p>
    <w:p>
      <w:pPr>
        <w:keepNext/>
      </w:pPr>
      <w:r>
        <w:rPr>
          <w:b/>
        </w:rPr>
        <w:t>3. Why might some objects remain unrepaired?</w:t>
      </w:r>
    </w:p>
    <w:p>
      <w:pPr>
        <w:spacing w:after="40"/>
        <w:ind w:left="312"/>
      </w:pPr>
      <w:r>
        <w:t>A. Visitors are not allowed to touch their items</w:t>
      </w:r>
    </w:p>
    <w:p>
      <w:pPr>
        <w:spacing w:after="40"/>
        <w:ind w:left="312"/>
      </w:pPr>
      <w:r>
        <w:t>B. Organisers refuse to work on bicycles</w:t>
      </w:r>
    </w:p>
    <w:p>
      <w:pPr>
        <w:spacing w:after="40"/>
        <w:ind w:left="312"/>
      </w:pPr>
      <w:r>
        <w:t>C. Necessary parts may be unavailable</w:t>
      </w:r>
    </w:p>
    <w:p>
      <w:pPr>
        <w:spacing w:after="40"/>
        <w:ind w:left="312"/>
      </w:pPr>
      <w:r>
        <w:t>D. Volunteers only repair new products</w:t>
      </w:r>
    </w:p>
    <w:p>
      <w:pPr>
        <w:keepNext/>
      </w:pPr>
      <w:r>
        <w:rPr>
          <w:b/>
        </w:rPr>
        <w:t>4. What does the author suggest about electrical equipment?</w:t>
      </w:r>
    </w:p>
    <w:p>
      <w:pPr>
        <w:spacing w:after="40"/>
        <w:ind w:left="312"/>
      </w:pPr>
      <w:r>
        <w:t>A. It should always be repaired at home</w:t>
      </w:r>
    </w:p>
    <w:p>
      <w:pPr>
        <w:spacing w:after="40"/>
        <w:ind w:left="312"/>
      </w:pPr>
      <w:r>
        <w:t>B. It may need attention from a qualified expert</w:t>
      </w:r>
    </w:p>
    <w:p>
      <w:pPr>
        <w:spacing w:after="40"/>
        <w:ind w:left="312"/>
      </w:pPr>
      <w:r>
        <w:t>C. It is easier to repair than clothing</w:t>
      </w:r>
    </w:p>
    <w:p>
      <w:pPr>
        <w:spacing w:after="40"/>
        <w:ind w:left="312"/>
      </w:pPr>
      <w:r>
        <w:t>D. It is never accepted at repair cafés</w:t>
      </w:r>
    </w:p>
    <w:p>
      <w:pPr>
        <w:keepNext/>
      </w:pPr>
      <w:r>
        <w:rPr>
          <w:b/>
        </w:rPr>
        <w:t>5. Which statement best reflects the final paragraph?</w:t>
      </w:r>
    </w:p>
    <w:p>
      <w:pPr>
        <w:spacing w:after="40"/>
        <w:ind w:left="312"/>
      </w:pPr>
      <w:r>
        <w:t>A. A successful repair is the only useful outcome</w:t>
      </w:r>
    </w:p>
    <w:p>
      <w:pPr>
        <w:spacing w:after="40"/>
        <w:ind w:left="312"/>
      </w:pPr>
      <w:r>
        <w:t>B. Repair cafés should focus exclusively on saving money</w:t>
      </w:r>
    </w:p>
    <w:p>
      <w:pPr>
        <w:spacing w:after="40"/>
        <w:ind w:left="312"/>
      </w:pPr>
      <w:r>
        <w:t>C. Visitors can benefit even when an object is not fixed</w:t>
      </w:r>
    </w:p>
    <w:p>
      <w:pPr>
        <w:spacing w:after="40"/>
        <w:ind w:left="312"/>
      </w:pPr>
      <w:r>
        <w:t>D. Learning practical skills is less important than recycling</w:t>
      </w:r>
    </w:p>
    <w:p>
      <w:pPr>
        <w:pStyle w:val="Heading2"/>
      </w:pPr>
      <w:r>
        <w:t>Text 2. A Different Kind of Internship</w:t>
      </w:r>
    </w:p>
    <w:p>
      <w:r>
        <w:t>For many university students, an internship is their first chance to experience professional life. Traditionally, interns travel to an office and spend several weeks working with a team. Recently, some organisations have introduced virtual internships, allowing students to complete projects from home or another location.</w:t>
      </w:r>
    </w:p>
    <w:p>
      <w:r>
        <w:t>Virtual internships can be particularly useful for students who live far from major cities or have responsibilities that make travel difficult. They may also allow participants to collaborate with international teams. However, working remotely does not automatically provide a good learning experience. Without clear instructions and regular feedback, interns may feel disconnected from their colleagues.</w:t>
      </w:r>
    </w:p>
    <w:p>
      <w:r>
        <w:t>A well-designed virtual internship therefore includes more than a list of tasks. Supervisors should explain the purpose of each project, schedule meetings and provide opportunities to ask questions. Students, meanwhile, need to manage their time and communicate when they encounter problems. Some organisations combine online work with a short in-person visit, but this is not always possible. The most important factor, according to career advisers, is whether students develop useful skills and receive meaningful guidance, rather than where they sit while working.</w:t>
      </w:r>
    </w:p>
    <w:p>
      <w:r>
        <w:t>Choose the best answer (A, B, C or D) for Tasks 6–10.</w:t>
      </w:r>
    </w:p>
    <w:p>
      <w:pPr>
        <w:keepNext/>
      </w:pPr>
      <w:r>
        <w:rPr>
          <w:b/>
        </w:rPr>
        <w:t>6. What has changed in some internship programmes?</w:t>
      </w:r>
    </w:p>
    <w:p>
      <w:pPr>
        <w:spacing w:after="40"/>
        <w:ind w:left="312"/>
      </w:pPr>
      <w:r>
        <w:t>A. Students must now work longer hours</w:t>
      </w:r>
    </w:p>
    <w:p>
      <w:pPr>
        <w:spacing w:after="40"/>
        <w:ind w:left="312"/>
      </w:pPr>
      <w:r>
        <w:t>B. Some placements can be completed remotely</w:t>
      </w:r>
    </w:p>
    <w:p>
      <w:pPr>
        <w:spacing w:after="40"/>
        <w:ind w:left="312"/>
      </w:pPr>
      <w:r>
        <w:t>C. All interns receive permanent employment</w:t>
      </w:r>
    </w:p>
    <w:p>
      <w:pPr>
        <w:spacing w:after="40"/>
        <w:ind w:left="312"/>
      </w:pPr>
      <w:r>
        <w:t>D. Universities have stopped offering internships</w:t>
      </w:r>
    </w:p>
    <w:p>
      <w:pPr>
        <w:keepNext/>
      </w:pPr>
      <w:r>
        <w:rPr>
          <w:b/>
        </w:rPr>
        <w:t>7. Who may especially benefit from virtual internships?</w:t>
      </w:r>
    </w:p>
    <w:p>
      <w:pPr>
        <w:spacing w:after="40"/>
        <w:ind w:left="312"/>
      </w:pPr>
      <w:r>
        <w:t>A. Students who cannot easily travel</w:t>
      </w:r>
    </w:p>
    <w:p>
      <w:pPr>
        <w:spacing w:after="40"/>
        <w:ind w:left="312"/>
      </w:pPr>
      <w:r>
        <w:t>B. Students who refuse to work in teams</w:t>
      </w:r>
    </w:p>
    <w:p>
      <w:pPr>
        <w:spacing w:after="40"/>
        <w:ind w:left="312"/>
      </w:pPr>
      <w:r>
        <w:t>C. Only students studying computer science</w:t>
      </w:r>
    </w:p>
    <w:p>
      <w:pPr>
        <w:spacing w:after="40"/>
        <w:ind w:left="312"/>
      </w:pPr>
      <w:r>
        <w:t>D. Only students living in capital cities</w:t>
      </w:r>
    </w:p>
    <w:p>
      <w:pPr>
        <w:keepNext/>
      </w:pPr>
      <w:r>
        <w:rPr>
          <w:b/>
        </w:rPr>
        <w:t>8. What problem can occur in a poorly organised virtual internship?</w:t>
      </w:r>
    </w:p>
    <w:p>
      <w:pPr>
        <w:spacing w:after="40"/>
        <w:ind w:left="312"/>
      </w:pPr>
      <w:r>
        <w:t>A. Too many international job offers</w:t>
      </w:r>
    </w:p>
    <w:p>
      <w:pPr>
        <w:spacing w:after="40"/>
        <w:ind w:left="312"/>
      </w:pPr>
      <w:r>
        <w:t>B. A lack of contact and useful feedback</w:t>
      </w:r>
    </w:p>
    <w:p>
      <w:pPr>
        <w:spacing w:after="40"/>
        <w:ind w:left="312"/>
      </w:pPr>
      <w:r>
        <w:t>C. An excessive number of office visits</w:t>
      </w:r>
    </w:p>
    <w:p>
      <w:pPr>
        <w:spacing w:after="40"/>
        <w:ind w:left="312"/>
      </w:pPr>
      <w:r>
        <w:t>D. Too much face-to-face supervision</w:t>
      </w:r>
    </w:p>
    <w:p>
      <w:pPr>
        <w:keepNext/>
      </w:pPr>
      <w:r>
        <w:rPr>
          <w:b/>
        </w:rPr>
        <w:t>9. What should supervisors do to support virtual interns?</w:t>
      </w:r>
    </w:p>
    <w:p>
      <w:pPr>
        <w:spacing w:after="40"/>
        <w:ind w:left="312"/>
      </w:pPr>
      <w:r>
        <w:t>A. Avoid discussing project objectives</w:t>
      </w:r>
    </w:p>
    <w:p>
      <w:pPr>
        <w:spacing w:after="40"/>
        <w:ind w:left="312"/>
      </w:pPr>
      <w:r>
        <w:t>B. Leave students to solve every issue alone</w:t>
      </w:r>
    </w:p>
    <w:p>
      <w:pPr>
        <w:spacing w:after="40"/>
        <w:ind w:left="312"/>
      </w:pPr>
      <w:r>
        <w:t>C. Provide clear goals and regular opportunities for questions</w:t>
      </w:r>
    </w:p>
    <w:p>
      <w:pPr>
        <w:spacing w:after="40"/>
        <w:ind w:left="312"/>
      </w:pPr>
      <w:r>
        <w:t>D. Assess students only at the end of the year</w:t>
      </w:r>
    </w:p>
    <w:p>
      <w:pPr>
        <w:keepNext/>
      </w:pPr>
      <w:r>
        <w:rPr>
          <w:b/>
        </w:rPr>
        <w:t>10. What is the central message of the text?</w:t>
      </w:r>
    </w:p>
    <w:p>
      <w:pPr>
        <w:spacing w:after="40"/>
        <w:ind w:left="312"/>
      </w:pPr>
      <w:r>
        <w:t>A. The location of an internship matters more than learning</w:t>
      </w:r>
    </w:p>
    <w:p>
      <w:pPr>
        <w:spacing w:after="40"/>
        <w:ind w:left="312"/>
      </w:pPr>
      <w:r>
        <w:t>B. Virtual internships are always better than office placements</w:t>
      </w:r>
    </w:p>
    <w:p>
      <w:pPr>
        <w:spacing w:after="40"/>
        <w:ind w:left="312"/>
      </w:pPr>
      <w:r>
        <w:t>C. Internships should be judged by learning and guidance</w:t>
      </w:r>
    </w:p>
    <w:p>
      <w:pPr>
        <w:spacing w:after="40"/>
        <w:ind w:left="312"/>
      </w:pPr>
      <w:r>
        <w:t>D. All internships should include international travel</w:t>
      </w:r>
    </w:p>
    <w:p>
      <w:pPr>
        <w:pStyle w:val="Heading1"/>
      </w:pPr>
      <w:r>
        <w:t>PART 2. USE OF ENGLISH (Tasks 11–30)</w:t>
      </w:r>
    </w:p>
    <w:p>
      <w:r>
        <w:t>Read the texts. For each numbered gap, choose the word or phrase (A, B, C or D) that best completes the sentence.</w:t>
      </w:r>
    </w:p>
    <w:p>
      <w:pPr>
        <w:pStyle w:val="Heading2"/>
      </w:pPr>
      <w:r>
        <w:t>Text 3. Learning a New Skill</w:t>
      </w:r>
    </w:p>
    <w:p>
      <w:r>
        <w:t>People often believe that learning a new skill becomes harder as they grow older. However, research into adult learning suggests that progress is possible when learners (11) _____ realistic goals and practise regularly. Instead of trying to master everything immediately, it is often more effective to break a large task (12) _____ smaller steps. This approach helps learners recognise improvement and remain (13) _____.</w:t>
      </w:r>
    </w:p>
    <w:p>
      <w:r>
        <w:t>Feedback also plays an important role. A teacher or colleague can point (14) _____ mistakes that learners may not notice themselves. Nevertheless, feedback is useful only if it is specific enough to (15) _____ future performance. Some learners prefer studying alone, whereas others benefit (16) _____ working in groups. Neither method is necessarily better for everyone.</w:t>
      </w:r>
    </w:p>
    <w:p>
      <w:r>
        <w:t>Digital courses have made training more accessible, especially for people (17) _____ schedules are unpredictable. Yet access to materials does not guarantee success. Learners must decide how much time they can (18) _____ to practice and find ways to maintain their motivation. If they (19) _____ a little every day, they are more likely to remember what they learn. Over time, small efforts can (20) _____ to substantial progress.</w:t>
      </w:r>
    </w:p>
    <w:p>
      <w:pPr>
        <w:keepNext/>
      </w:pPr>
      <w:r>
        <w:rPr>
          <w:b/>
        </w:rPr>
        <w:t>11. Choose the best option.</w:t>
      </w:r>
    </w:p>
    <w:p>
      <w:pPr>
        <w:spacing w:after="40"/>
        <w:ind w:left="312"/>
      </w:pPr>
      <w:r>
        <w:t>A. set</w:t>
      </w:r>
    </w:p>
    <w:p>
      <w:pPr>
        <w:spacing w:after="40"/>
        <w:ind w:left="312"/>
      </w:pPr>
      <w:r>
        <w:t>B. put</w:t>
      </w:r>
    </w:p>
    <w:p>
      <w:pPr>
        <w:spacing w:after="40"/>
        <w:ind w:left="312"/>
      </w:pPr>
      <w:r>
        <w:t>C. make</w:t>
      </w:r>
    </w:p>
    <w:p>
      <w:pPr>
        <w:spacing w:after="40"/>
        <w:ind w:left="312"/>
      </w:pPr>
      <w:r>
        <w:t>D. take</w:t>
      </w:r>
    </w:p>
    <w:p>
      <w:pPr>
        <w:keepNext/>
      </w:pPr>
      <w:r>
        <w:rPr>
          <w:b/>
        </w:rPr>
        <w:t>12. Choose the best option.</w:t>
      </w:r>
    </w:p>
    <w:p>
      <w:pPr>
        <w:spacing w:after="40"/>
        <w:ind w:left="312"/>
      </w:pPr>
      <w:r>
        <w:t>A. from</w:t>
      </w:r>
    </w:p>
    <w:p>
      <w:pPr>
        <w:spacing w:after="40"/>
        <w:ind w:left="312"/>
      </w:pPr>
      <w:r>
        <w:t>B. into</w:t>
      </w:r>
    </w:p>
    <w:p>
      <w:pPr>
        <w:spacing w:after="40"/>
        <w:ind w:left="312"/>
      </w:pPr>
      <w:r>
        <w:t>C. across</w:t>
      </w:r>
    </w:p>
    <w:p>
      <w:pPr>
        <w:spacing w:after="40"/>
        <w:ind w:left="312"/>
      </w:pPr>
      <w:r>
        <w:t>D. over</w:t>
      </w:r>
    </w:p>
    <w:p>
      <w:pPr>
        <w:keepNext/>
      </w:pPr>
      <w:r>
        <w:rPr>
          <w:b/>
        </w:rPr>
        <w:t>13. Choose the best option.</w:t>
      </w:r>
    </w:p>
    <w:p>
      <w:pPr>
        <w:spacing w:after="40"/>
        <w:ind w:left="312"/>
      </w:pPr>
      <w:r>
        <w:t>A. motivated</w:t>
      </w:r>
    </w:p>
    <w:p>
      <w:pPr>
        <w:spacing w:after="40"/>
        <w:ind w:left="312"/>
      </w:pPr>
      <w:r>
        <w:t>B. motivate</w:t>
      </w:r>
    </w:p>
    <w:p>
      <w:pPr>
        <w:spacing w:after="40"/>
        <w:ind w:left="312"/>
      </w:pPr>
      <w:r>
        <w:t>C. motivation</w:t>
      </w:r>
    </w:p>
    <w:p>
      <w:pPr>
        <w:spacing w:after="40"/>
        <w:ind w:left="312"/>
      </w:pPr>
      <w:r>
        <w:t>D. motivating</w:t>
      </w:r>
    </w:p>
    <w:p>
      <w:pPr>
        <w:keepNext/>
      </w:pPr>
      <w:r>
        <w:rPr>
          <w:b/>
        </w:rPr>
        <w:t>14. Choose the best option.</w:t>
      </w:r>
    </w:p>
    <w:p>
      <w:pPr>
        <w:spacing w:after="40"/>
        <w:ind w:left="312"/>
      </w:pPr>
      <w:r>
        <w:t>A. up</w:t>
      </w:r>
    </w:p>
    <w:p>
      <w:pPr>
        <w:spacing w:after="40"/>
        <w:ind w:left="312"/>
      </w:pPr>
      <w:r>
        <w:t>B. out</w:t>
      </w:r>
    </w:p>
    <w:p>
      <w:pPr>
        <w:spacing w:after="40"/>
        <w:ind w:left="312"/>
      </w:pPr>
      <w:r>
        <w:t>C. off</w:t>
      </w:r>
    </w:p>
    <w:p>
      <w:pPr>
        <w:spacing w:after="40"/>
        <w:ind w:left="312"/>
      </w:pPr>
      <w:r>
        <w:t>D. over</w:t>
      </w:r>
    </w:p>
    <w:p>
      <w:pPr>
        <w:keepNext/>
      </w:pPr>
      <w:r>
        <w:rPr>
          <w:b/>
        </w:rPr>
        <w:t>15. Choose the best option.</w:t>
      </w:r>
    </w:p>
    <w:p>
      <w:pPr>
        <w:spacing w:after="40"/>
        <w:ind w:left="312"/>
      </w:pPr>
      <w:r>
        <w:t>A. improve</w:t>
      </w:r>
    </w:p>
    <w:p>
      <w:pPr>
        <w:spacing w:after="40"/>
        <w:ind w:left="312"/>
      </w:pPr>
      <w:r>
        <w:t>B. increase</w:t>
      </w:r>
    </w:p>
    <w:p>
      <w:pPr>
        <w:spacing w:after="40"/>
        <w:ind w:left="312"/>
      </w:pPr>
      <w:r>
        <w:t>C. rise</w:t>
      </w:r>
    </w:p>
    <w:p>
      <w:pPr>
        <w:spacing w:after="40"/>
        <w:ind w:left="312"/>
      </w:pPr>
      <w:r>
        <w:t>D. grow</w:t>
      </w:r>
    </w:p>
    <w:p>
      <w:pPr>
        <w:keepNext/>
      </w:pPr>
      <w:r>
        <w:rPr>
          <w:b/>
        </w:rPr>
        <w:t>16. Choose the best option.</w:t>
      </w:r>
    </w:p>
    <w:p>
      <w:pPr>
        <w:spacing w:after="40"/>
        <w:ind w:left="312"/>
      </w:pPr>
      <w:r>
        <w:t>A. at</w:t>
      </w:r>
    </w:p>
    <w:p>
      <w:pPr>
        <w:spacing w:after="40"/>
        <w:ind w:left="312"/>
      </w:pPr>
      <w:r>
        <w:t>B. by</w:t>
      </w:r>
    </w:p>
    <w:p>
      <w:pPr>
        <w:spacing w:after="40"/>
        <w:ind w:left="312"/>
      </w:pPr>
      <w:r>
        <w:t>C. from</w:t>
      </w:r>
    </w:p>
    <w:p>
      <w:pPr>
        <w:spacing w:after="40"/>
        <w:ind w:left="312"/>
      </w:pPr>
      <w:r>
        <w:t>D. on</w:t>
      </w:r>
    </w:p>
    <w:p>
      <w:pPr>
        <w:keepNext/>
      </w:pPr>
      <w:r>
        <w:rPr>
          <w:b/>
        </w:rPr>
        <w:t>17. Choose the best option.</w:t>
      </w:r>
    </w:p>
    <w:p>
      <w:pPr>
        <w:spacing w:after="40"/>
        <w:ind w:left="312"/>
      </w:pPr>
      <w:r>
        <w:t>A. which</w:t>
      </w:r>
    </w:p>
    <w:p>
      <w:pPr>
        <w:spacing w:after="40"/>
        <w:ind w:left="312"/>
      </w:pPr>
      <w:r>
        <w:t>B. who</w:t>
      </w:r>
    </w:p>
    <w:p>
      <w:pPr>
        <w:spacing w:after="40"/>
        <w:ind w:left="312"/>
      </w:pPr>
      <w:r>
        <w:t>C. whose</w:t>
      </w:r>
    </w:p>
    <w:p>
      <w:pPr>
        <w:spacing w:after="40"/>
        <w:ind w:left="312"/>
      </w:pPr>
      <w:r>
        <w:t>D. whom</w:t>
      </w:r>
    </w:p>
    <w:p>
      <w:pPr>
        <w:keepNext/>
      </w:pPr>
      <w:r>
        <w:rPr>
          <w:b/>
        </w:rPr>
        <w:t>18. Choose the best option.</w:t>
      </w:r>
    </w:p>
    <w:p>
      <w:pPr>
        <w:spacing w:after="40"/>
        <w:ind w:left="312"/>
      </w:pPr>
      <w:r>
        <w:t>A. devote</w:t>
      </w:r>
    </w:p>
    <w:p>
      <w:pPr>
        <w:spacing w:after="40"/>
        <w:ind w:left="312"/>
      </w:pPr>
      <w:r>
        <w:t>B. provide</w:t>
      </w:r>
    </w:p>
    <w:p>
      <w:pPr>
        <w:spacing w:after="40"/>
        <w:ind w:left="312"/>
      </w:pPr>
      <w:r>
        <w:t>C. spend</w:t>
      </w:r>
    </w:p>
    <w:p>
      <w:pPr>
        <w:spacing w:after="40"/>
        <w:ind w:left="312"/>
      </w:pPr>
      <w:r>
        <w:t>D. offer</w:t>
      </w:r>
    </w:p>
    <w:p>
      <w:pPr>
        <w:keepNext/>
      </w:pPr>
      <w:r>
        <w:rPr>
          <w:b/>
        </w:rPr>
        <w:t>19. Choose the best option.</w:t>
      </w:r>
    </w:p>
    <w:p>
      <w:pPr>
        <w:spacing w:after="40"/>
        <w:ind w:left="312"/>
      </w:pPr>
      <w:r>
        <w:t>A. practised</w:t>
      </w:r>
    </w:p>
    <w:p>
      <w:pPr>
        <w:spacing w:after="40"/>
        <w:ind w:left="312"/>
      </w:pPr>
      <w:r>
        <w:t>B. practise</w:t>
      </w:r>
    </w:p>
    <w:p>
      <w:pPr>
        <w:spacing w:after="40"/>
        <w:ind w:left="312"/>
      </w:pPr>
      <w:r>
        <w:t>C. had practised</w:t>
      </w:r>
    </w:p>
    <w:p>
      <w:pPr>
        <w:spacing w:after="40"/>
        <w:ind w:left="312"/>
      </w:pPr>
      <w:r>
        <w:t>D. will practise</w:t>
      </w:r>
    </w:p>
    <w:p>
      <w:pPr>
        <w:keepNext/>
      </w:pPr>
      <w:r>
        <w:rPr>
          <w:b/>
        </w:rPr>
        <w:t>20. Choose the best option.</w:t>
      </w:r>
    </w:p>
    <w:p>
      <w:pPr>
        <w:spacing w:after="40"/>
        <w:ind w:left="312"/>
      </w:pPr>
      <w:r>
        <w:t>A. result</w:t>
      </w:r>
    </w:p>
    <w:p>
      <w:pPr>
        <w:spacing w:after="40"/>
        <w:ind w:left="312"/>
      </w:pPr>
      <w:r>
        <w:t>B. lead</w:t>
      </w:r>
    </w:p>
    <w:p>
      <w:pPr>
        <w:spacing w:after="40"/>
        <w:ind w:left="312"/>
      </w:pPr>
      <w:r>
        <w:t>C. bring</w:t>
      </w:r>
    </w:p>
    <w:p>
      <w:pPr>
        <w:spacing w:after="40"/>
        <w:ind w:left="312"/>
      </w:pPr>
      <w:r>
        <w:t>D. cause</w:t>
      </w:r>
    </w:p>
    <w:p>
      <w:pPr>
        <w:pStyle w:val="Heading2"/>
      </w:pPr>
      <w:r>
        <w:t>Text 4. Greener Cities</w:t>
      </w:r>
    </w:p>
    <w:p>
      <w:r>
        <w:t>As urban populations grow, local authorities are looking for ways to make cities healthier and more pleasant places to live. One strategy is to (21) _____ more green spaces in neighbourhoods where parks are limited. Trees can provide shade during hot weather and help (22) _____ air pollution. Public gardens may also encourage residents to spend more time outdoors.</w:t>
      </w:r>
    </w:p>
    <w:p>
      <w:r>
        <w:t>However, creating a park is not as simple as planting a few trees. City planners need to take local conditions (23) _____ account, including soil quality, access to water and the needs of nearby residents. Projects are more likely to succeed when communities are (24) _____ in decisions from the beginning. Residents may suggest facilities that planners had not (25) _____ considered.</w:t>
      </w:r>
    </w:p>
    <w:p>
      <w:r>
        <w:t>Green spaces also require long-term care. Unless money is (26) _____ for maintenance, paths and equipment may gradually deteriorate. Some cities have introduced volunteer programmes (27) _____ local people help look after public gardens. These initiatives can strengthen community ties, (28) _____ they should not replace essential professional services. When carefully managed, urban green spaces can make a valuable (29) _____ to public well-being. Their benefits are likely to become even more important (30) _____ temperatures continue to rise.</w:t>
      </w:r>
    </w:p>
    <w:p>
      <w:pPr>
        <w:keepNext/>
      </w:pPr>
      <w:r>
        <w:rPr>
          <w:b/>
        </w:rPr>
        <w:t>21. Choose the best option.</w:t>
      </w:r>
    </w:p>
    <w:p>
      <w:pPr>
        <w:spacing w:after="40"/>
        <w:ind w:left="312"/>
      </w:pPr>
      <w:r>
        <w:t>A. develop</w:t>
      </w:r>
    </w:p>
    <w:p>
      <w:pPr>
        <w:spacing w:after="40"/>
        <w:ind w:left="312"/>
      </w:pPr>
      <w:r>
        <w:t>B. invent</w:t>
      </w:r>
    </w:p>
    <w:p>
      <w:pPr>
        <w:spacing w:after="40"/>
        <w:ind w:left="312"/>
      </w:pPr>
      <w:r>
        <w:t>C. produce</w:t>
      </w:r>
    </w:p>
    <w:p>
      <w:pPr>
        <w:spacing w:after="40"/>
        <w:ind w:left="312"/>
      </w:pPr>
      <w:r>
        <w:t>D. construct</w:t>
      </w:r>
    </w:p>
    <w:p>
      <w:pPr>
        <w:keepNext/>
      </w:pPr>
      <w:r>
        <w:rPr>
          <w:b/>
        </w:rPr>
        <w:t>22. Choose the best option.</w:t>
      </w:r>
    </w:p>
    <w:p>
      <w:pPr>
        <w:spacing w:after="40"/>
        <w:ind w:left="312"/>
      </w:pPr>
      <w:r>
        <w:t>A. reduce</w:t>
      </w:r>
    </w:p>
    <w:p>
      <w:pPr>
        <w:spacing w:after="40"/>
        <w:ind w:left="312"/>
      </w:pPr>
      <w:r>
        <w:t>B. decline</w:t>
      </w:r>
    </w:p>
    <w:p>
      <w:pPr>
        <w:spacing w:after="40"/>
        <w:ind w:left="312"/>
      </w:pPr>
      <w:r>
        <w:t>C. lowering</w:t>
      </w:r>
    </w:p>
    <w:p>
      <w:pPr>
        <w:spacing w:after="40"/>
        <w:ind w:left="312"/>
      </w:pPr>
      <w:r>
        <w:t>D. fall</w:t>
      </w:r>
    </w:p>
    <w:p>
      <w:pPr>
        <w:keepNext/>
      </w:pPr>
      <w:r>
        <w:rPr>
          <w:b/>
        </w:rPr>
        <w:t>23. Choose the best option.</w:t>
      </w:r>
    </w:p>
    <w:p>
      <w:pPr>
        <w:spacing w:after="40"/>
        <w:ind w:left="312"/>
      </w:pPr>
      <w:r>
        <w:t>A. in</w:t>
      </w:r>
    </w:p>
    <w:p>
      <w:pPr>
        <w:spacing w:after="40"/>
        <w:ind w:left="312"/>
      </w:pPr>
      <w:r>
        <w:t>B. on</w:t>
      </w:r>
    </w:p>
    <w:p>
      <w:pPr>
        <w:spacing w:after="40"/>
        <w:ind w:left="312"/>
      </w:pPr>
      <w:r>
        <w:t>C. into</w:t>
      </w:r>
    </w:p>
    <w:p>
      <w:pPr>
        <w:spacing w:after="40"/>
        <w:ind w:left="312"/>
      </w:pPr>
      <w:r>
        <w:t>D. at</w:t>
      </w:r>
    </w:p>
    <w:p>
      <w:pPr>
        <w:keepNext/>
      </w:pPr>
      <w:r>
        <w:rPr>
          <w:b/>
        </w:rPr>
        <w:t>24. Choose the best option.</w:t>
      </w:r>
    </w:p>
    <w:p>
      <w:pPr>
        <w:spacing w:after="40"/>
        <w:ind w:left="312"/>
      </w:pPr>
      <w:r>
        <w:t>A. involved</w:t>
      </w:r>
    </w:p>
    <w:p>
      <w:pPr>
        <w:spacing w:after="40"/>
        <w:ind w:left="312"/>
      </w:pPr>
      <w:r>
        <w:t>B. included</w:t>
      </w:r>
    </w:p>
    <w:p>
      <w:pPr>
        <w:spacing w:after="40"/>
        <w:ind w:left="312"/>
      </w:pPr>
      <w:r>
        <w:t>C. attended</w:t>
      </w:r>
    </w:p>
    <w:p>
      <w:pPr>
        <w:spacing w:after="40"/>
        <w:ind w:left="312"/>
      </w:pPr>
      <w:r>
        <w:t>D. occupied</w:t>
      </w:r>
    </w:p>
    <w:p>
      <w:pPr>
        <w:keepNext/>
      </w:pPr>
      <w:r>
        <w:rPr>
          <w:b/>
        </w:rPr>
        <w:t>25. Choose the best option.</w:t>
      </w:r>
    </w:p>
    <w:p>
      <w:pPr>
        <w:spacing w:after="40"/>
        <w:ind w:left="312"/>
      </w:pPr>
      <w:r>
        <w:t>A. previous</w:t>
      </w:r>
    </w:p>
    <w:p>
      <w:pPr>
        <w:spacing w:after="40"/>
        <w:ind w:left="312"/>
      </w:pPr>
      <w:r>
        <w:t>B. previously</w:t>
      </w:r>
    </w:p>
    <w:p>
      <w:pPr>
        <w:spacing w:after="40"/>
        <w:ind w:left="312"/>
      </w:pPr>
      <w:r>
        <w:t>C. previousness</w:t>
      </w:r>
    </w:p>
    <w:p>
      <w:pPr>
        <w:spacing w:after="40"/>
        <w:ind w:left="312"/>
      </w:pPr>
      <w:r>
        <w:t>D. preceding</w:t>
      </w:r>
    </w:p>
    <w:p>
      <w:pPr>
        <w:keepNext/>
      </w:pPr>
      <w:r>
        <w:rPr>
          <w:b/>
        </w:rPr>
        <w:t>26. Choose the best option.</w:t>
      </w:r>
    </w:p>
    <w:p>
      <w:pPr>
        <w:spacing w:after="40"/>
        <w:ind w:left="312"/>
      </w:pPr>
      <w:r>
        <w:t>A. put aside</w:t>
      </w:r>
    </w:p>
    <w:p>
      <w:pPr>
        <w:spacing w:after="40"/>
        <w:ind w:left="312"/>
      </w:pPr>
      <w:r>
        <w:t>B. put away</w:t>
      </w:r>
    </w:p>
    <w:p>
      <w:pPr>
        <w:spacing w:after="40"/>
        <w:ind w:left="312"/>
      </w:pPr>
      <w:r>
        <w:t>C. put off</w:t>
      </w:r>
    </w:p>
    <w:p>
      <w:pPr>
        <w:spacing w:after="40"/>
        <w:ind w:left="312"/>
      </w:pPr>
      <w:r>
        <w:t>D. put through</w:t>
      </w:r>
    </w:p>
    <w:p>
      <w:pPr>
        <w:keepNext/>
      </w:pPr>
      <w:r>
        <w:rPr>
          <w:b/>
        </w:rPr>
        <w:t>27. Choose the best option.</w:t>
      </w:r>
    </w:p>
    <w:p>
      <w:pPr>
        <w:spacing w:after="40"/>
        <w:ind w:left="312"/>
      </w:pPr>
      <w:r>
        <w:t>A. whose</w:t>
      </w:r>
    </w:p>
    <w:p>
      <w:pPr>
        <w:spacing w:after="40"/>
        <w:ind w:left="312"/>
      </w:pPr>
      <w:r>
        <w:t>B. which</w:t>
      </w:r>
    </w:p>
    <w:p>
      <w:pPr>
        <w:spacing w:after="40"/>
        <w:ind w:left="312"/>
      </w:pPr>
      <w:r>
        <w:t>C. where</w:t>
      </w:r>
    </w:p>
    <w:p>
      <w:pPr>
        <w:spacing w:after="40"/>
        <w:ind w:left="312"/>
      </w:pPr>
      <w:r>
        <w:t>D. what</w:t>
      </w:r>
    </w:p>
    <w:p>
      <w:pPr>
        <w:keepNext/>
      </w:pPr>
      <w:r>
        <w:rPr>
          <w:b/>
        </w:rPr>
        <w:t>28. Choose the best option.</w:t>
      </w:r>
    </w:p>
    <w:p>
      <w:pPr>
        <w:spacing w:after="40"/>
        <w:ind w:left="312"/>
      </w:pPr>
      <w:r>
        <w:t>A. although</w:t>
      </w:r>
    </w:p>
    <w:p>
      <w:pPr>
        <w:spacing w:after="40"/>
        <w:ind w:left="312"/>
      </w:pPr>
      <w:r>
        <w:t>B. because</w:t>
      </w:r>
    </w:p>
    <w:p>
      <w:pPr>
        <w:spacing w:after="40"/>
        <w:ind w:left="312"/>
      </w:pPr>
      <w:r>
        <w:t>C. unless</w:t>
      </w:r>
    </w:p>
    <w:p>
      <w:pPr>
        <w:spacing w:after="40"/>
        <w:ind w:left="312"/>
      </w:pPr>
      <w:r>
        <w:t>D. so</w:t>
      </w:r>
    </w:p>
    <w:p>
      <w:pPr>
        <w:keepNext/>
      </w:pPr>
      <w:r>
        <w:rPr>
          <w:b/>
        </w:rPr>
        <w:t>29. Choose the best option.</w:t>
      </w:r>
    </w:p>
    <w:p>
      <w:pPr>
        <w:spacing w:after="40"/>
        <w:ind w:left="312"/>
      </w:pPr>
      <w:r>
        <w:t>A. contribution</w:t>
      </w:r>
    </w:p>
    <w:p>
      <w:pPr>
        <w:spacing w:after="40"/>
        <w:ind w:left="312"/>
      </w:pPr>
      <w:r>
        <w:t>B. participation</w:t>
      </w:r>
    </w:p>
    <w:p>
      <w:pPr>
        <w:spacing w:after="40"/>
        <w:ind w:left="312"/>
      </w:pPr>
      <w:r>
        <w:t>C. addition</w:t>
      </w:r>
    </w:p>
    <w:p>
      <w:pPr>
        <w:spacing w:after="40"/>
        <w:ind w:left="312"/>
      </w:pPr>
      <w:r>
        <w:t>D. donation</w:t>
      </w:r>
    </w:p>
    <w:p>
      <w:pPr>
        <w:keepNext/>
      </w:pPr>
      <w:r>
        <w:rPr>
          <w:b/>
        </w:rPr>
        <w:t>30. Choose the best option.</w:t>
      </w:r>
    </w:p>
    <w:p>
      <w:pPr>
        <w:spacing w:after="40"/>
        <w:ind w:left="312"/>
      </w:pPr>
      <w:r>
        <w:t>A. as</w:t>
      </w:r>
    </w:p>
    <w:p>
      <w:pPr>
        <w:spacing w:after="40"/>
        <w:ind w:left="312"/>
      </w:pPr>
      <w:r>
        <w:t>B. despite</w:t>
      </w:r>
    </w:p>
    <w:p>
      <w:pPr>
        <w:spacing w:after="40"/>
        <w:ind w:left="312"/>
      </w:pPr>
      <w:r>
        <w:t>C. unless</w:t>
      </w:r>
    </w:p>
    <w:p>
      <w:pPr>
        <w:spacing w:after="40"/>
        <w:ind w:left="312"/>
      </w:pPr>
      <w:r>
        <w:t>D. until</w:t>
      </w:r>
    </w:p>
    <w:p>
      <w:r>
        <w:br w:type="page"/>
      </w:r>
    </w:p>
    <w:p>
      <w:pPr>
        <w:pStyle w:val="Heading1"/>
      </w:pPr>
      <w:r>
        <w:t>ANSWER SHEET / БЛАНК ВІДПОВІДЕЙ</w:t>
      </w:r>
    </w:p>
    <w:p>
      <w:r>
        <w:t>Прізвище та ім’я: _____________________________________     Дата: ______________</w:t>
      </w:r>
    </w:p>
    <w:tbl>
      <w:tblPr>
        <w:tblStyle w:val="TableGrid"/>
        <w:tblW w:type="auto" w:w="0"/>
        <w:jc w:val="center"/>
        <w:tblLook w:firstColumn="1" w:firstRow="1" w:lastColumn="0" w:lastRow="0" w:noHBand="0" w:noVBand="1" w:val="04A0"/>
      </w:tblPr>
      <w:tblGrid>
        <w:gridCol w:w="1949"/>
        <w:gridCol w:w="1949"/>
        <w:gridCol w:w="1949"/>
        <w:gridCol w:w="1949"/>
        <w:gridCol w:w="1949"/>
      </w:tblGrid>
      <w:tr>
        <w:tc>
          <w:tcPr>
            <w:tcW w:type="dxa" w:w="1949"/>
          </w:tcPr>
          <w:p>
            <w:r>
              <w:t>№</w:t>
            </w:r>
          </w:p>
        </w:tc>
        <w:tc>
          <w:tcPr>
            <w:tcW w:type="dxa" w:w="1949"/>
          </w:tcPr>
          <w:p>
            <w:r>
              <w:t>A</w:t>
            </w:r>
          </w:p>
        </w:tc>
        <w:tc>
          <w:tcPr>
            <w:tcW w:type="dxa" w:w="1949"/>
          </w:tcPr>
          <w:p>
            <w:r>
              <w:t>B</w:t>
            </w:r>
          </w:p>
        </w:tc>
        <w:tc>
          <w:tcPr>
            <w:tcW w:type="dxa" w:w="1949"/>
          </w:tcPr>
          <w:p>
            <w:r>
              <w:t>C</w:t>
            </w:r>
          </w:p>
        </w:tc>
        <w:tc>
          <w:tcPr>
            <w:tcW w:type="dxa" w:w="1949"/>
          </w:tcPr>
          <w:p>
            <w:r>
              <w:t>D</w:t>
            </w:r>
          </w:p>
        </w:tc>
      </w:tr>
      <w:tr>
        <w:tc>
          <w:tcPr>
            <w:tcW w:type="dxa" w:w="1949"/>
          </w:tcPr>
          <w:p>
            <w:r>
              <w:t>1</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2</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3</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4</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5</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6</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7</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8</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9</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10</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11</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12</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13</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14</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15</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16</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17</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18</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19</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20</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21</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22</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23</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24</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25</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26</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27</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28</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29</w:t>
            </w:r>
          </w:p>
        </w:tc>
        <w:tc>
          <w:tcPr>
            <w:tcW w:type="dxa" w:w="1949"/>
          </w:tcPr>
          <w:p>
            <w:r>
              <w:t>□</w:t>
            </w:r>
          </w:p>
        </w:tc>
        <w:tc>
          <w:tcPr>
            <w:tcW w:type="dxa" w:w="1949"/>
          </w:tcPr>
          <w:p>
            <w:r>
              <w:t>□</w:t>
            </w:r>
          </w:p>
        </w:tc>
        <w:tc>
          <w:tcPr>
            <w:tcW w:type="dxa" w:w="1949"/>
          </w:tcPr>
          <w:p>
            <w:r>
              <w:t>□</w:t>
            </w:r>
          </w:p>
        </w:tc>
        <w:tc>
          <w:tcPr>
            <w:tcW w:type="dxa" w:w="1949"/>
          </w:tcPr>
          <w:p>
            <w:r>
              <w:t>□</w:t>
            </w:r>
          </w:p>
        </w:tc>
      </w:tr>
      <w:tr>
        <w:tc>
          <w:tcPr>
            <w:tcW w:type="dxa" w:w="1949"/>
          </w:tcPr>
          <w:p>
            <w:r>
              <w:t>30</w:t>
            </w:r>
          </w:p>
        </w:tc>
        <w:tc>
          <w:tcPr>
            <w:tcW w:type="dxa" w:w="1949"/>
          </w:tcPr>
          <w:p>
            <w:r>
              <w:t>□</w:t>
            </w:r>
          </w:p>
        </w:tc>
        <w:tc>
          <w:tcPr>
            <w:tcW w:type="dxa" w:w="1949"/>
          </w:tcPr>
          <w:p>
            <w:r>
              <w:t>□</w:t>
            </w:r>
          </w:p>
        </w:tc>
        <w:tc>
          <w:tcPr>
            <w:tcW w:type="dxa" w:w="1949"/>
          </w:tcPr>
          <w:p>
            <w:r>
              <w:t>□</w:t>
            </w:r>
          </w:p>
        </w:tc>
        <w:tc>
          <w:tcPr>
            <w:tcW w:type="dxa" w:w="1949"/>
          </w:tcPr>
          <w:p>
            <w:r>
              <w:t>□</w:t>
            </w:r>
          </w:p>
        </w:tc>
      </w:tr>
    </w:tbl>
    <w:p>
      <w:r>
        <w:t>Кожна правильна відповідь — 1 бал. Максимум: 30 балів.</w:t>
      </w:r>
    </w:p>
    <w:sectPr w:rsidR="00FC693F" w:rsidRPr="0006063C" w:rsidSect="00034616">
      <w:footerReference w:type="default" r:id="rId9"/>
      <w:pgSz w:w="12240" w:h="15840"/>
      <w:pgMar w:top="1020" w:right="1247" w:bottom="96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ЄВІ • Тренувальний варіант № 4</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7395A"/>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7395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95A"/>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