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6482" w:rsidRPr="00C96482" w:rsidRDefault="00C96482" w:rsidP="00C96482">
      <w:pPr>
        <w:spacing w:after="0" w:line="36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de-DE" w:eastAsia="ru-RU"/>
        </w:rPr>
      </w:pPr>
      <w:proofErr w:type="spellStart"/>
      <w:r w:rsidRPr="00C96482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Заняття</w:t>
      </w:r>
      <w:proofErr w:type="spellEnd"/>
      <w:r w:rsidRPr="00C96482">
        <w:rPr>
          <w:rFonts w:ascii="Times New Roman" w:eastAsia="Times New Roman" w:hAnsi="Times New Roman" w:cs="Times New Roman"/>
          <w:b/>
          <w:bCs/>
          <w:sz w:val="28"/>
          <w:szCs w:val="28"/>
          <w:lang w:val="de-DE" w:eastAsia="ru-RU"/>
        </w:rPr>
        <w:t xml:space="preserve"> 11. Thema: „Eine tolle oder eine schlechte Party? Heute gehen wir essen. Feiertage in der Ukraine und in Deutschland“</w:t>
      </w:r>
    </w:p>
    <w:p w:rsidR="00C96482" w:rsidRPr="00C96482" w:rsidRDefault="00C96482" w:rsidP="00C9648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 w:rsidRPr="00C9648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Основні</w:t>
      </w:r>
      <w:proofErr w:type="spellEnd"/>
      <w:r w:rsidRPr="00C9648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C9648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питання</w:t>
      </w:r>
      <w:proofErr w:type="spellEnd"/>
      <w:r w:rsidRPr="00C9648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:</w:t>
      </w:r>
    </w:p>
    <w:p w:rsidR="00C96482" w:rsidRPr="00C96482" w:rsidRDefault="00C96482" w:rsidP="00C96482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 w:rsidRPr="00C9648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Partys</w:t>
      </w:r>
      <w:proofErr w:type="spellEnd"/>
      <w:r w:rsidRPr="00C9648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C9648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und</w:t>
      </w:r>
      <w:proofErr w:type="spellEnd"/>
      <w:r w:rsidRPr="00C9648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C9648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Feiern</w:t>
      </w:r>
      <w:proofErr w:type="spellEnd"/>
    </w:p>
    <w:p w:rsidR="00C96482" w:rsidRPr="00C96482" w:rsidRDefault="00C96482" w:rsidP="00C96482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 w:rsidRPr="00C9648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Im</w:t>
      </w:r>
      <w:proofErr w:type="spellEnd"/>
      <w:r w:rsidRPr="00C9648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C9648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Restaurant</w:t>
      </w:r>
      <w:proofErr w:type="spellEnd"/>
    </w:p>
    <w:p w:rsidR="00C96482" w:rsidRPr="00C96482" w:rsidRDefault="00C96482" w:rsidP="00C96482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 w:rsidRPr="00C9648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Essen</w:t>
      </w:r>
      <w:proofErr w:type="spellEnd"/>
      <w:r w:rsidRPr="00C9648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C9648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und</w:t>
      </w:r>
      <w:proofErr w:type="spellEnd"/>
      <w:r w:rsidRPr="00C9648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C9648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Getränke</w:t>
      </w:r>
      <w:proofErr w:type="spellEnd"/>
      <w:r w:rsidRPr="00C9648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C9648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bestellen</w:t>
      </w:r>
      <w:proofErr w:type="spellEnd"/>
    </w:p>
    <w:p w:rsidR="00C96482" w:rsidRPr="00C96482" w:rsidRDefault="00C96482" w:rsidP="00C96482">
      <w:pPr>
        <w:numPr>
          <w:ilvl w:val="0"/>
          <w:numId w:val="1"/>
        </w:num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 w:rsidRPr="00C9648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Nationale</w:t>
      </w:r>
      <w:proofErr w:type="spellEnd"/>
      <w:r w:rsidRPr="00C9648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C9648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Feiertage</w:t>
      </w:r>
      <w:proofErr w:type="spellEnd"/>
    </w:p>
    <w:p w:rsidR="00C96482" w:rsidRPr="00C96482" w:rsidRDefault="00C96482" w:rsidP="00C9648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648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1. </w:t>
      </w:r>
      <w:proofErr w:type="spellStart"/>
      <w:r w:rsidRPr="00C9648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Фонетична</w:t>
      </w:r>
      <w:proofErr w:type="spellEnd"/>
      <w:r w:rsidRPr="00C9648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та </w:t>
      </w:r>
      <w:proofErr w:type="spellStart"/>
      <w:r w:rsidRPr="00C9648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лексична</w:t>
      </w:r>
      <w:proofErr w:type="spellEnd"/>
      <w:r w:rsidRPr="00C9648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C9648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розминка</w:t>
      </w:r>
      <w:proofErr w:type="spellEnd"/>
      <w:r w:rsidRPr="00C9648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за </w:t>
      </w:r>
      <w:proofErr w:type="spellStart"/>
      <w:proofErr w:type="gramStart"/>
      <w:r w:rsidRPr="00C9648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п</w:t>
      </w:r>
      <w:proofErr w:type="gramEnd"/>
      <w:r w:rsidRPr="00C9648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ідручником</w:t>
      </w:r>
      <w:proofErr w:type="spellEnd"/>
      <w:r w:rsidRPr="00C9648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: </w:t>
      </w:r>
      <w:proofErr w:type="spellStart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читання</w:t>
      </w:r>
      <w:proofErr w:type="spellEnd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тематичної</w:t>
      </w:r>
      <w:proofErr w:type="spellEnd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лексики за темами «</w:t>
      </w:r>
      <w:proofErr w:type="spellStart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Вечірка</w:t>
      </w:r>
      <w:proofErr w:type="spellEnd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», «Ресторан», «</w:t>
      </w:r>
      <w:proofErr w:type="spellStart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Їжа</w:t>
      </w:r>
      <w:proofErr w:type="spellEnd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напої</w:t>
      </w:r>
      <w:proofErr w:type="spellEnd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», «</w:t>
      </w:r>
      <w:proofErr w:type="spellStart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Національні</w:t>
      </w:r>
      <w:proofErr w:type="spellEnd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свята» (</w:t>
      </w:r>
      <w:proofErr w:type="spellStart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Kursbuch</w:t>
      </w:r>
      <w:proofErr w:type="spellEnd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с. 39–42).</w:t>
      </w:r>
    </w:p>
    <w:p w:rsidR="00C96482" w:rsidRPr="00C96482" w:rsidRDefault="00C96482" w:rsidP="00C9648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648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2. </w:t>
      </w:r>
      <w:proofErr w:type="spellStart"/>
      <w:proofErr w:type="gramStart"/>
      <w:r w:rsidRPr="00C9648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Ауд</w:t>
      </w:r>
      <w:proofErr w:type="gramEnd"/>
      <w:r w:rsidRPr="00C9648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іювання</w:t>
      </w:r>
      <w:proofErr w:type="spellEnd"/>
      <w:r w:rsidRPr="00C9648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:</w:t>
      </w:r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виконання</w:t>
      </w:r>
      <w:proofErr w:type="spellEnd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завдань</w:t>
      </w:r>
      <w:proofErr w:type="spellEnd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 </w:t>
      </w:r>
      <w:proofErr w:type="spellStart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розуміння</w:t>
      </w:r>
      <w:proofErr w:type="spellEnd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діалогів</w:t>
      </w:r>
      <w:proofErr w:type="spellEnd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про </w:t>
      </w:r>
      <w:proofErr w:type="spellStart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вечірки</w:t>
      </w:r>
      <w:proofErr w:type="spellEnd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відвідування</w:t>
      </w:r>
      <w:proofErr w:type="spellEnd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ресторану та </w:t>
      </w:r>
      <w:proofErr w:type="spellStart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святкові</w:t>
      </w:r>
      <w:proofErr w:type="spellEnd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традиції</w:t>
      </w:r>
      <w:proofErr w:type="spellEnd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</w:t>
      </w:r>
      <w:proofErr w:type="spellStart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Kursbuch</w:t>
      </w:r>
      <w:proofErr w:type="spellEnd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с. 39–40).</w:t>
      </w:r>
    </w:p>
    <w:p w:rsidR="00C96482" w:rsidRPr="00C96482" w:rsidRDefault="00C96482" w:rsidP="00C9648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648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3. </w:t>
      </w:r>
      <w:proofErr w:type="spellStart"/>
      <w:r w:rsidRPr="00C9648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Виконання</w:t>
      </w:r>
      <w:proofErr w:type="spellEnd"/>
      <w:r w:rsidRPr="00C9648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C9648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вправ</w:t>
      </w:r>
      <w:proofErr w:type="spellEnd"/>
      <w:r w:rsidRPr="00C9648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на </w:t>
      </w:r>
      <w:proofErr w:type="spellStart"/>
      <w:r w:rsidRPr="00C9648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розвиток</w:t>
      </w:r>
      <w:proofErr w:type="spellEnd"/>
      <w:r w:rsidRPr="00C9648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C9648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мовно-комунікативної</w:t>
      </w:r>
      <w:proofErr w:type="spellEnd"/>
      <w:r w:rsidRPr="00C9648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C9648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компетентності</w:t>
      </w:r>
      <w:proofErr w:type="spellEnd"/>
      <w:r w:rsidRPr="00C9648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:</w:t>
      </w:r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обговорення</w:t>
      </w:r>
      <w:proofErr w:type="spellEnd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вдалої</w:t>
      </w:r>
      <w:proofErr w:type="spellEnd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невдалої</w:t>
      </w:r>
      <w:proofErr w:type="spellEnd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вечірки</w:t>
      </w:r>
      <w:proofErr w:type="spellEnd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моделювання</w:t>
      </w:r>
      <w:proofErr w:type="spellEnd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ситуацій</w:t>
      </w:r>
      <w:proofErr w:type="spellEnd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gramStart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</w:t>
      </w:r>
      <w:proofErr w:type="gramEnd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ресторан</w:t>
      </w:r>
      <w:proofErr w:type="gramEnd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</w:t>
      </w:r>
      <w:proofErr w:type="spellEnd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порівняння</w:t>
      </w:r>
      <w:proofErr w:type="spellEnd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святкових</w:t>
      </w:r>
      <w:proofErr w:type="spellEnd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традицій</w:t>
      </w:r>
      <w:proofErr w:type="spellEnd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України</w:t>
      </w:r>
      <w:proofErr w:type="spellEnd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Німеччини</w:t>
      </w:r>
      <w:proofErr w:type="spellEnd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</w:t>
      </w:r>
      <w:proofErr w:type="spellStart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Kursbuch</w:t>
      </w:r>
      <w:proofErr w:type="spellEnd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с. 39–42).</w:t>
      </w:r>
    </w:p>
    <w:p w:rsidR="00C96482" w:rsidRPr="00C96482" w:rsidRDefault="00C96482" w:rsidP="00C9648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648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4. </w:t>
      </w:r>
      <w:proofErr w:type="spellStart"/>
      <w:r w:rsidRPr="00C9648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Формування</w:t>
      </w:r>
      <w:proofErr w:type="spellEnd"/>
      <w:r w:rsidRPr="00C9648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лексико-</w:t>
      </w:r>
      <w:proofErr w:type="spellStart"/>
      <w:r w:rsidRPr="00C9648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граматичних</w:t>
      </w:r>
      <w:proofErr w:type="spellEnd"/>
      <w:r w:rsidRPr="00C9648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C9648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навичок</w:t>
      </w:r>
      <w:proofErr w:type="spellEnd"/>
      <w:r w:rsidRPr="00C9648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та </w:t>
      </w:r>
      <w:proofErr w:type="spellStart"/>
      <w:r w:rsidRPr="00C9648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вмінь</w:t>
      </w:r>
      <w:proofErr w:type="spellEnd"/>
      <w:r w:rsidRPr="00C9648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:</w:t>
      </w:r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опрацювання</w:t>
      </w:r>
      <w:proofErr w:type="spellEnd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дієслів</w:t>
      </w:r>
      <w:proofErr w:type="spellEnd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із</w:t>
      </w:r>
      <w:proofErr w:type="spellEnd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давальним</w:t>
      </w:r>
      <w:proofErr w:type="spellEnd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і </w:t>
      </w:r>
      <w:proofErr w:type="spellStart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знахідним</w:t>
      </w:r>
      <w:proofErr w:type="spellEnd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відмінками</w:t>
      </w:r>
      <w:proofErr w:type="spellEnd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</w:t>
      </w:r>
      <w:proofErr w:type="spellStart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Verben</w:t>
      </w:r>
      <w:proofErr w:type="spellEnd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mit</w:t>
      </w:r>
      <w:proofErr w:type="spellEnd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Dativ</w:t>
      </w:r>
      <w:proofErr w:type="spellEnd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- </w:t>
      </w:r>
      <w:proofErr w:type="spellStart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und</w:t>
      </w:r>
      <w:proofErr w:type="spellEnd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Akkusativergänzung</w:t>
      </w:r>
      <w:proofErr w:type="spellEnd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); </w:t>
      </w:r>
      <w:proofErr w:type="spellStart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повторення</w:t>
      </w:r>
      <w:proofErr w:type="spellEnd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зворотних</w:t>
      </w:r>
      <w:proofErr w:type="spellEnd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дієслів</w:t>
      </w:r>
      <w:proofErr w:type="spellEnd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у </w:t>
      </w:r>
      <w:proofErr w:type="spellStart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Perfekt</w:t>
      </w:r>
      <w:proofErr w:type="spellEnd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</w:t>
      </w:r>
      <w:proofErr w:type="spellStart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Reflexive</w:t>
      </w:r>
      <w:proofErr w:type="spellEnd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Verben</w:t>
      </w:r>
      <w:proofErr w:type="spellEnd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im</w:t>
      </w:r>
      <w:proofErr w:type="spellEnd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Perfekt</w:t>
      </w:r>
      <w:proofErr w:type="spellEnd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) (</w:t>
      </w:r>
      <w:proofErr w:type="spellStart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Arbeitsbuch</w:t>
      </w:r>
      <w:proofErr w:type="spellEnd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впр</w:t>
      </w:r>
      <w:proofErr w:type="spellEnd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 1–5, с. 37–39).</w:t>
      </w:r>
    </w:p>
    <w:p w:rsidR="00C96482" w:rsidRPr="00C96482" w:rsidRDefault="00C96482" w:rsidP="00C9648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C9648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5. </w:t>
      </w:r>
      <w:proofErr w:type="spellStart"/>
      <w:proofErr w:type="gramStart"/>
      <w:r w:rsidRPr="00C9648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Формування</w:t>
      </w:r>
      <w:proofErr w:type="spellEnd"/>
      <w:r w:rsidRPr="00C9648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C9648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мовленнєвої</w:t>
      </w:r>
      <w:proofErr w:type="spellEnd"/>
      <w:r w:rsidRPr="00C9648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C9648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компетентності</w:t>
      </w:r>
      <w:proofErr w:type="spellEnd"/>
      <w:r w:rsidRPr="00C9648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:</w:t>
      </w:r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складання</w:t>
      </w:r>
      <w:proofErr w:type="spellEnd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діалогів</w:t>
      </w:r>
      <w:proofErr w:type="spellEnd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у </w:t>
      </w:r>
      <w:proofErr w:type="spellStart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ресторані</w:t>
      </w:r>
      <w:proofErr w:type="spellEnd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опис</w:t>
      </w:r>
      <w:proofErr w:type="spellEnd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національних</w:t>
      </w:r>
      <w:proofErr w:type="spellEnd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свят, </w:t>
      </w:r>
      <w:proofErr w:type="spellStart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висловлення</w:t>
      </w:r>
      <w:proofErr w:type="spellEnd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власної</w:t>
      </w:r>
      <w:proofErr w:type="spellEnd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думки </w:t>
      </w:r>
      <w:proofErr w:type="spellStart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щодо</w:t>
      </w:r>
      <w:proofErr w:type="spellEnd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святкових</w:t>
      </w:r>
      <w:proofErr w:type="spellEnd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традицій</w:t>
      </w:r>
      <w:proofErr w:type="spellEnd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  <w:proofErr w:type="gramEnd"/>
    </w:p>
    <w:p w:rsidR="00C96482" w:rsidRPr="00C96482" w:rsidRDefault="00C96482" w:rsidP="00C9648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bookmarkStart w:id="0" w:name="_GoBack"/>
      <w:proofErr w:type="spellStart"/>
      <w:r w:rsidRPr="00C9648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Домашнє</w:t>
      </w:r>
      <w:proofErr w:type="spellEnd"/>
      <w:r w:rsidRPr="00C9648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C9648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завдання</w:t>
      </w:r>
      <w:proofErr w:type="spellEnd"/>
      <w:r w:rsidRPr="00C96482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:</w:t>
      </w:r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bookmarkEnd w:id="0"/>
      <w:proofErr w:type="spellStart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Arbeitsbuch</w:t>
      </w:r>
      <w:proofErr w:type="spellEnd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с. 37–42; </w:t>
      </w:r>
      <w:proofErr w:type="spellStart"/>
      <w:proofErr w:type="gramStart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</w:t>
      </w:r>
      <w:proofErr w:type="gramEnd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ідготувати</w:t>
      </w:r>
      <w:proofErr w:type="spellEnd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повідомлення</w:t>
      </w:r>
      <w:proofErr w:type="spellEnd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„</w:t>
      </w:r>
      <w:proofErr w:type="spellStart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Die</w:t>
      </w:r>
      <w:proofErr w:type="spellEnd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wichtigsten</w:t>
      </w:r>
      <w:proofErr w:type="spellEnd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Feiertage</w:t>
      </w:r>
      <w:proofErr w:type="spellEnd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in</w:t>
      </w:r>
      <w:proofErr w:type="spellEnd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der</w:t>
      </w:r>
      <w:proofErr w:type="spellEnd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Ukraine</w:t>
      </w:r>
      <w:proofErr w:type="spellEnd"/>
      <w:r w:rsidRPr="00C9648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“.</w:t>
      </w:r>
    </w:p>
    <w:p w:rsidR="00FE0E80" w:rsidRPr="00C96482" w:rsidRDefault="00FE0E80">
      <w:pPr>
        <w:rPr>
          <w:lang w:val="ru-RU"/>
        </w:rPr>
      </w:pPr>
    </w:p>
    <w:sectPr w:rsidR="00FE0E80" w:rsidRPr="00C9648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5C4633"/>
    <w:multiLevelType w:val="multilevel"/>
    <w:tmpl w:val="BB264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12D3"/>
    <w:rsid w:val="00670FD2"/>
    <w:rsid w:val="00C96482"/>
    <w:rsid w:val="00FB12D3"/>
    <w:rsid w:val="00FE0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3">
    <w:name w:val="heading 3"/>
    <w:basedOn w:val="a"/>
    <w:link w:val="30"/>
    <w:uiPriority w:val="9"/>
    <w:qFormat/>
    <w:rsid w:val="00C9648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9648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C964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3">
    <w:name w:val="heading 3"/>
    <w:basedOn w:val="a"/>
    <w:link w:val="30"/>
    <w:uiPriority w:val="9"/>
    <w:qFormat/>
    <w:rsid w:val="00C9648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9648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C964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20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50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58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72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044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882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893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11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34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187</Words>
  <Characters>1070</Characters>
  <Application>Microsoft Office Word</Application>
  <DocSecurity>0</DocSecurity>
  <Lines>8</Lines>
  <Paragraphs>2</Paragraphs>
  <ScaleCrop>false</ScaleCrop>
  <Company/>
  <LinksUpToDate>false</LinksUpToDate>
  <CharactersWithSpaces>1255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suvor</dc:creator>
  <cp:keywords/>
  <dc:description/>
  <cp:lastModifiedBy>suvor</cp:lastModifiedBy>
  <cp:revision>2</cp:revision>
  <dcterms:created xsi:type="dcterms:W3CDTF">2026-10-30T21:35:00Z</dcterms:created>
  <dcterms:modified xsi:type="dcterms:W3CDTF">2026-10-30T21:37:00Z</dcterms:modified>
</cp:coreProperties>
</file>