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CA160" w14:textId="527DD151" w:rsidR="00861058" w:rsidRPr="005A5D93" w:rsidRDefault="003D1077" w:rsidP="005A5D93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5A5D93">
        <w:rPr>
          <w:rFonts w:ascii="Times New Roman" w:hAnsi="Times New Roman"/>
          <w:b/>
          <w:bCs/>
          <w:sz w:val="28"/>
          <w:szCs w:val="28"/>
          <w:lang w:val="uk-UA"/>
        </w:rPr>
        <w:t xml:space="preserve">Тема: </w:t>
      </w:r>
      <w:r w:rsidR="005A5D93" w:rsidRPr="005A5D93">
        <w:rPr>
          <w:rFonts w:ascii="Times New Roman" w:hAnsi="Times New Roman"/>
          <w:b/>
          <w:bCs/>
          <w:sz w:val="28"/>
          <w:szCs w:val="28"/>
          <w:lang w:val="uk-UA"/>
        </w:rPr>
        <w:t>Спеціальні методи економічних досліджень</w:t>
      </w:r>
    </w:p>
    <w:p w14:paraId="6FA1B9F0" w14:textId="77777777" w:rsidR="005A5D93" w:rsidRDefault="005A5D93" w:rsidP="008610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AEA258C" w14:textId="7872F2D7" w:rsidR="00074B59" w:rsidRPr="00B15068" w:rsidRDefault="00074B59" w:rsidP="00074B59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1506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8258F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1</w:t>
      </w:r>
      <w:r w:rsidRPr="00B1506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. Діаграма І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ш</w:t>
      </w:r>
      <w:r w:rsidRPr="00B15068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ікави</w:t>
      </w:r>
    </w:p>
    <w:p w14:paraId="1B803D97" w14:textId="4069F78B" w:rsidR="00074B59" w:rsidRDefault="00074B59" w:rsidP="008258F1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Побудувати діаграму Ішікави для пошуку рішень проблем </w:t>
      </w:r>
      <w:r w:rsidR="008258F1">
        <w:rPr>
          <w:rFonts w:ascii="Times New Roman" w:hAnsi="Times New Roman" w:cs="Times New Roman"/>
          <w:sz w:val="28"/>
          <w:szCs w:val="28"/>
          <w:lang w:val="uk-UA"/>
        </w:rPr>
        <w:t>за обраною темою магістерського дослідження</w:t>
      </w:r>
    </w:p>
    <w:p w14:paraId="21C793F6" w14:textId="77777777" w:rsidR="00074B59" w:rsidRDefault="00074B59" w:rsidP="00074B5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841080" w14:textId="26631477" w:rsidR="00074B59" w:rsidRPr="000D7169" w:rsidRDefault="00074B59" w:rsidP="00074B59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0D716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406F7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2</w:t>
      </w:r>
      <w:r w:rsidRPr="000D716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. Функціонально-вартісна діагностика</w:t>
      </w:r>
    </w:p>
    <w:p w14:paraId="6579A097" w14:textId="77777777" w:rsidR="00074B59" w:rsidRDefault="00074B59" w:rsidP="00074B5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Провести функціонально-вартісну діагностику діяльності кадрової служби підприємства.</w:t>
      </w:r>
    </w:p>
    <w:p w14:paraId="0612B380" w14:textId="77777777" w:rsidR="00074B59" w:rsidRDefault="00074B59" w:rsidP="00074B5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Визначення витрат на здійснення функцій кадрової служби, грн.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04"/>
        <w:gridCol w:w="1784"/>
        <w:gridCol w:w="1865"/>
        <w:gridCol w:w="1751"/>
        <w:gridCol w:w="1852"/>
      </w:tblGrid>
      <w:tr w:rsidR="00074B59" w14:paraId="00C14A85" w14:textId="77777777" w:rsidTr="00795CFD">
        <w:trPr>
          <w:jc w:val="center"/>
        </w:trPr>
        <w:tc>
          <w:tcPr>
            <w:tcW w:w="2093" w:type="dxa"/>
            <w:vAlign w:val="center"/>
          </w:tcPr>
          <w:p w14:paraId="167CF0FF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Функції</w:t>
            </w:r>
          </w:p>
        </w:tc>
        <w:tc>
          <w:tcPr>
            <w:tcW w:w="1784" w:type="dxa"/>
            <w:vAlign w:val="center"/>
          </w:tcPr>
          <w:p w14:paraId="523622A7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Витрати на ОП</w:t>
            </w:r>
          </w:p>
        </w:tc>
        <w:tc>
          <w:tcPr>
            <w:tcW w:w="1865" w:type="dxa"/>
            <w:vAlign w:val="center"/>
          </w:tcPr>
          <w:p w14:paraId="01DC4D78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Відрахування на соціальні заходи</w:t>
            </w:r>
          </w:p>
        </w:tc>
        <w:tc>
          <w:tcPr>
            <w:tcW w:w="1751" w:type="dxa"/>
            <w:vAlign w:val="center"/>
          </w:tcPr>
          <w:p w14:paraId="7B949E2D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МШП</w:t>
            </w:r>
          </w:p>
        </w:tc>
        <w:tc>
          <w:tcPr>
            <w:tcW w:w="1852" w:type="dxa"/>
            <w:vAlign w:val="center"/>
          </w:tcPr>
          <w:p w14:paraId="0F851D4A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Амортизація</w:t>
            </w:r>
          </w:p>
        </w:tc>
      </w:tr>
      <w:tr w:rsidR="00074B59" w14:paraId="38C93C2F" w14:textId="77777777" w:rsidTr="00795CFD">
        <w:trPr>
          <w:jc w:val="center"/>
        </w:trPr>
        <w:tc>
          <w:tcPr>
            <w:tcW w:w="2093" w:type="dxa"/>
            <w:vAlign w:val="center"/>
          </w:tcPr>
          <w:p w14:paraId="1254915B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набору персоналу</w:t>
            </w:r>
          </w:p>
        </w:tc>
        <w:tc>
          <w:tcPr>
            <w:tcW w:w="1784" w:type="dxa"/>
            <w:vAlign w:val="center"/>
          </w:tcPr>
          <w:p w14:paraId="51591D03" w14:textId="5FB2A9C1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22500</w:t>
            </w:r>
          </w:p>
        </w:tc>
        <w:tc>
          <w:tcPr>
            <w:tcW w:w="1865" w:type="dxa"/>
            <w:vAlign w:val="center"/>
          </w:tcPr>
          <w:p w14:paraId="62BACFF8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1" w:type="dxa"/>
            <w:vAlign w:val="center"/>
          </w:tcPr>
          <w:p w14:paraId="33C95761" w14:textId="64AC308F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1200</w:t>
            </w:r>
          </w:p>
        </w:tc>
        <w:tc>
          <w:tcPr>
            <w:tcW w:w="1852" w:type="dxa"/>
            <w:vAlign w:val="center"/>
          </w:tcPr>
          <w:p w14:paraId="4E29E87F" w14:textId="755D09B8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800</w:t>
            </w:r>
          </w:p>
        </w:tc>
      </w:tr>
      <w:tr w:rsidR="00074B59" w14:paraId="0527A732" w14:textId="77777777" w:rsidTr="00795CFD">
        <w:trPr>
          <w:jc w:val="center"/>
        </w:trPr>
        <w:tc>
          <w:tcPr>
            <w:tcW w:w="2093" w:type="dxa"/>
            <w:vAlign w:val="center"/>
          </w:tcPr>
          <w:p w14:paraId="1B16AE12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Здійснення процедури відбору персоналу</w:t>
            </w:r>
          </w:p>
        </w:tc>
        <w:tc>
          <w:tcPr>
            <w:tcW w:w="1784" w:type="dxa"/>
            <w:vAlign w:val="center"/>
          </w:tcPr>
          <w:p w14:paraId="50209798" w14:textId="35B2471A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12800</w:t>
            </w:r>
          </w:p>
        </w:tc>
        <w:tc>
          <w:tcPr>
            <w:tcW w:w="1865" w:type="dxa"/>
            <w:vAlign w:val="center"/>
          </w:tcPr>
          <w:p w14:paraId="0D647EC2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1" w:type="dxa"/>
            <w:vAlign w:val="center"/>
          </w:tcPr>
          <w:p w14:paraId="635F9877" w14:textId="64A06B8A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1500</w:t>
            </w:r>
          </w:p>
        </w:tc>
        <w:tc>
          <w:tcPr>
            <w:tcW w:w="1852" w:type="dxa"/>
            <w:vAlign w:val="center"/>
          </w:tcPr>
          <w:p w14:paraId="6568EBB7" w14:textId="765145AD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700</w:t>
            </w:r>
          </w:p>
        </w:tc>
      </w:tr>
      <w:tr w:rsidR="00074B59" w14:paraId="23A59131" w14:textId="77777777" w:rsidTr="00795CFD">
        <w:trPr>
          <w:jc w:val="center"/>
        </w:trPr>
        <w:tc>
          <w:tcPr>
            <w:tcW w:w="2093" w:type="dxa"/>
            <w:vAlign w:val="center"/>
          </w:tcPr>
          <w:p w14:paraId="5D45E93A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Атестація персоналу</w:t>
            </w:r>
          </w:p>
        </w:tc>
        <w:tc>
          <w:tcPr>
            <w:tcW w:w="1784" w:type="dxa"/>
            <w:vAlign w:val="center"/>
          </w:tcPr>
          <w:p w14:paraId="5E113B86" w14:textId="2C30E392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13500</w:t>
            </w:r>
          </w:p>
        </w:tc>
        <w:tc>
          <w:tcPr>
            <w:tcW w:w="1865" w:type="dxa"/>
            <w:vAlign w:val="center"/>
          </w:tcPr>
          <w:p w14:paraId="56255B45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1" w:type="dxa"/>
            <w:vAlign w:val="center"/>
          </w:tcPr>
          <w:p w14:paraId="722B4CDE" w14:textId="3DC28309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2500</w:t>
            </w:r>
          </w:p>
        </w:tc>
        <w:tc>
          <w:tcPr>
            <w:tcW w:w="1852" w:type="dxa"/>
            <w:vAlign w:val="center"/>
          </w:tcPr>
          <w:p w14:paraId="0230C295" w14:textId="0EF619DD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900</w:t>
            </w:r>
          </w:p>
        </w:tc>
      </w:tr>
      <w:tr w:rsidR="00074B59" w14:paraId="6D9006DD" w14:textId="77777777" w:rsidTr="00795CFD">
        <w:trPr>
          <w:jc w:val="center"/>
        </w:trPr>
        <w:tc>
          <w:tcPr>
            <w:tcW w:w="2093" w:type="dxa"/>
            <w:vAlign w:val="center"/>
          </w:tcPr>
          <w:p w14:paraId="21BFCE16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Здійснення документообігу</w:t>
            </w:r>
          </w:p>
        </w:tc>
        <w:tc>
          <w:tcPr>
            <w:tcW w:w="1784" w:type="dxa"/>
            <w:vAlign w:val="center"/>
          </w:tcPr>
          <w:p w14:paraId="5651DED5" w14:textId="1F6253B0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7800</w:t>
            </w:r>
          </w:p>
        </w:tc>
        <w:tc>
          <w:tcPr>
            <w:tcW w:w="1865" w:type="dxa"/>
            <w:vAlign w:val="center"/>
          </w:tcPr>
          <w:p w14:paraId="1DDE7E1A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1" w:type="dxa"/>
            <w:vAlign w:val="center"/>
          </w:tcPr>
          <w:p w14:paraId="7B98746C" w14:textId="277CA194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1900</w:t>
            </w:r>
          </w:p>
        </w:tc>
        <w:tc>
          <w:tcPr>
            <w:tcW w:w="1852" w:type="dxa"/>
            <w:vAlign w:val="center"/>
          </w:tcPr>
          <w:p w14:paraId="22B7504B" w14:textId="6580E17C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800</w:t>
            </w:r>
          </w:p>
        </w:tc>
      </w:tr>
      <w:tr w:rsidR="00074B59" w14:paraId="183BF6FB" w14:textId="77777777" w:rsidTr="00795CFD">
        <w:trPr>
          <w:jc w:val="center"/>
        </w:trPr>
        <w:tc>
          <w:tcPr>
            <w:tcW w:w="2093" w:type="dxa"/>
            <w:vAlign w:val="center"/>
          </w:tcPr>
          <w:p w14:paraId="49644046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навчання та підвищення кваліфікації працівників</w:t>
            </w:r>
          </w:p>
        </w:tc>
        <w:tc>
          <w:tcPr>
            <w:tcW w:w="1784" w:type="dxa"/>
            <w:vAlign w:val="center"/>
          </w:tcPr>
          <w:p w14:paraId="26029E2A" w14:textId="4A0D5192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22900</w:t>
            </w:r>
          </w:p>
        </w:tc>
        <w:tc>
          <w:tcPr>
            <w:tcW w:w="1865" w:type="dxa"/>
            <w:vAlign w:val="center"/>
          </w:tcPr>
          <w:p w14:paraId="4D7A77D7" w14:textId="77777777" w:rsidR="00074B59" w:rsidRDefault="00074B59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51" w:type="dxa"/>
            <w:vAlign w:val="center"/>
          </w:tcPr>
          <w:p w14:paraId="6E5450FD" w14:textId="50F08478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2200</w:t>
            </w:r>
          </w:p>
        </w:tc>
        <w:tc>
          <w:tcPr>
            <w:tcW w:w="1852" w:type="dxa"/>
            <w:vAlign w:val="center"/>
          </w:tcPr>
          <w:p w14:paraId="33B3EA9A" w14:textId="699E9C8F" w:rsidR="00074B59" w:rsidRDefault="008258F1" w:rsidP="00795C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700</w:t>
            </w:r>
          </w:p>
        </w:tc>
      </w:tr>
    </w:tbl>
    <w:p w14:paraId="4F7EB747" w14:textId="1AC16913" w:rsidR="00074B59" w:rsidRDefault="00074B59" w:rsidP="00074B5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Експертна оцінка важливості функцій: організація набору персоналу – 0,</w:t>
      </w:r>
      <w:r w:rsidR="008258F1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; здійснення процедури відбору персоналу – 0,</w:t>
      </w:r>
      <w:r w:rsidR="008258F1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; атестація персоналу – 0,25; здійснення документообігу – 0,1; організація навчання на підвищення кваліфікації – 0,2</w:t>
      </w:r>
      <w:r w:rsidR="008258F1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228704" w14:textId="77777777" w:rsidR="00225339" w:rsidRPr="006568B1" w:rsidRDefault="00225339" w:rsidP="0086105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225339" w:rsidRPr="006568B1" w:rsidSect="00ED466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6F"/>
    <w:rsid w:val="00027B21"/>
    <w:rsid w:val="00074B59"/>
    <w:rsid w:val="000C5958"/>
    <w:rsid w:val="001302DC"/>
    <w:rsid w:val="001823DB"/>
    <w:rsid w:val="001F7468"/>
    <w:rsid w:val="00201349"/>
    <w:rsid w:val="002075F1"/>
    <w:rsid w:val="00225339"/>
    <w:rsid w:val="002820D1"/>
    <w:rsid w:val="002F2190"/>
    <w:rsid w:val="003D1077"/>
    <w:rsid w:val="00406F7C"/>
    <w:rsid w:val="00451DDA"/>
    <w:rsid w:val="00500364"/>
    <w:rsid w:val="00540FD5"/>
    <w:rsid w:val="005A5D93"/>
    <w:rsid w:val="00612A37"/>
    <w:rsid w:val="006C3081"/>
    <w:rsid w:val="00794A53"/>
    <w:rsid w:val="007C0BE1"/>
    <w:rsid w:val="008258F1"/>
    <w:rsid w:val="00861058"/>
    <w:rsid w:val="00884B20"/>
    <w:rsid w:val="00964C34"/>
    <w:rsid w:val="00A14940"/>
    <w:rsid w:val="00A27678"/>
    <w:rsid w:val="00AA5CD7"/>
    <w:rsid w:val="00BB6625"/>
    <w:rsid w:val="00BD172F"/>
    <w:rsid w:val="00BE5F39"/>
    <w:rsid w:val="00ED466F"/>
    <w:rsid w:val="00F0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888FE"/>
  <w15:chartTrackingRefBased/>
  <w15:docId w15:val="{21321063-E959-4403-8D62-D4B193F4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Орлова</dc:creator>
  <cp:keywords/>
  <dc:description/>
  <cp:lastModifiedBy>Kateryna Orlova</cp:lastModifiedBy>
  <cp:revision>5</cp:revision>
  <dcterms:created xsi:type="dcterms:W3CDTF">2023-10-08T10:21:00Z</dcterms:created>
  <dcterms:modified xsi:type="dcterms:W3CDTF">2024-10-16T20:39:00Z</dcterms:modified>
</cp:coreProperties>
</file>