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688" w:rsidRPr="000E4102" w:rsidRDefault="004E078F" w:rsidP="00362688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Результати обговорення зі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стейкхолдерами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ОПП2026 (на 2026-2027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навч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рік) </w:t>
      </w:r>
    </w:p>
    <w:p w:rsidR="00362688" w:rsidRDefault="00362688" w:rsidP="00362688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22"/>
        <w:gridCol w:w="7143"/>
        <w:gridCol w:w="4189"/>
      </w:tblGrid>
      <w:tr w:rsidR="00362688" w:rsidRPr="00FF2AEC" w:rsidTr="004E6B98">
        <w:trPr>
          <w:trHeight w:val="261"/>
        </w:trPr>
        <w:tc>
          <w:tcPr>
            <w:tcW w:w="1310" w:type="pct"/>
            <w:shd w:val="clear" w:color="auto" w:fill="BFBFBF" w:themeFill="background1" w:themeFillShade="BF"/>
          </w:tcPr>
          <w:p w:rsidR="00362688" w:rsidRPr="003B5460" w:rsidRDefault="00362688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ПІБ </w:t>
            </w:r>
            <w:proofErr w:type="spellStart"/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стейкхолдера</w:t>
            </w:r>
            <w:proofErr w:type="spellEnd"/>
          </w:p>
        </w:tc>
        <w:tc>
          <w:tcPr>
            <w:tcW w:w="2326" w:type="pct"/>
            <w:shd w:val="clear" w:color="auto" w:fill="BFBFBF" w:themeFill="background1" w:themeFillShade="BF"/>
          </w:tcPr>
          <w:p w:rsidR="00362688" w:rsidRPr="003B5460" w:rsidRDefault="00362688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Зміст пропозиції</w:t>
            </w:r>
          </w:p>
        </w:tc>
        <w:tc>
          <w:tcPr>
            <w:tcW w:w="1364" w:type="pct"/>
            <w:shd w:val="clear" w:color="auto" w:fill="BFBFBF" w:themeFill="background1" w:themeFillShade="BF"/>
          </w:tcPr>
          <w:p w:rsidR="00362688" w:rsidRPr="003B5460" w:rsidRDefault="00362688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62688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Default="00362688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84F">
              <w:rPr>
                <w:rFonts w:ascii="Times New Roman" w:hAnsi="Times New Roman" w:cs="Times New Roman"/>
                <w:b/>
                <w:sz w:val="24"/>
                <w:szCs w:val="24"/>
              </w:rPr>
              <w:t>Нишпал</w:t>
            </w:r>
            <w:proofErr w:type="spellEnd"/>
            <w:r w:rsidRPr="009528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62688" w:rsidRPr="000E4102" w:rsidRDefault="00362688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Advisor</w:t>
            </w:r>
            <w:proofErr w:type="spellEnd"/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Success</w:t>
            </w:r>
            <w:proofErr w:type="spellEnd"/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Manage</w:t>
            </w:r>
            <w:proofErr w:type="spellEnd"/>
            <w:r w:rsidRPr="000E41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в Продуктов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 IT-компанії «OBRIO», випускниця групи МОМ-23</w:t>
            </w:r>
          </w:p>
        </w:tc>
        <w:tc>
          <w:tcPr>
            <w:tcW w:w="2326" w:type="pct"/>
            <w:shd w:val="clear" w:color="auto" w:fill="auto"/>
          </w:tcPr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83">
              <w:rPr>
                <w:rFonts w:ascii="Times New Roman" w:hAnsi="Times New Roman" w:cs="Times New Roman"/>
                <w:sz w:val="24"/>
                <w:szCs w:val="24"/>
              </w:rPr>
              <w:t xml:space="preserve">Відзначено необхідність поглиблення знань та навичок випускників, що підвищать можливості їх працевлаштування у </w:t>
            </w:r>
            <w:proofErr w:type="spellStart"/>
            <w:r w:rsidRPr="00AB5083">
              <w:rPr>
                <w:rFonts w:ascii="Times New Roman" w:hAnsi="Times New Roman" w:cs="Times New Roman"/>
                <w:sz w:val="24"/>
                <w:szCs w:val="24"/>
              </w:rPr>
              <w:t>ІТ-сфері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4" w:type="pct"/>
            <w:shd w:val="clear" w:color="auto" w:fill="auto"/>
          </w:tcPr>
          <w:p w:rsidR="00362688" w:rsidRPr="00343FA5" w:rsidRDefault="00362688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3F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 w:rsidRPr="0034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62688" w:rsidRPr="00343FA5" w:rsidRDefault="00362688" w:rsidP="004E6B9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Залишили у пулі вибіркових дисциплін на 2026-2027 </w:t>
            </w:r>
            <w:proofErr w:type="spellStart"/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>. блок дисциплін щодо використання цифрових інструментів, а також введення ВК «Аналітика у продуктовому ІТ»</w:t>
            </w:r>
          </w:p>
        </w:tc>
      </w:tr>
      <w:tr w:rsidR="00362688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Default="00362688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>Купалова</w:t>
            </w:r>
            <w:proofErr w:type="spellEnd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362688" w:rsidRPr="000E4102" w:rsidRDefault="00362688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>д.е.н</w:t>
            </w:r>
            <w:proofErr w:type="spellEnd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>., проф., професор Українсько-німецької кафедри екологічного менеджменту та підприємництва Київського національного університету ім. Т. Шевченка</w:t>
            </w:r>
          </w:p>
        </w:tc>
        <w:tc>
          <w:tcPr>
            <w:tcW w:w="2326" w:type="pct"/>
            <w:shd w:val="clear" w:color="auto" w:fill="auto"/>
          </w:tcPr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ідмі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чено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збалансованість освітніх компонент програми та запропон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овано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посил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 надалі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акценту на розвитку цифрових навичок випускників програми</w:t>
            </w:r>
          </w:p>
        </w:tc>
        <w:tc>
          <w:tcPr>
            <w:tcW w:w="1364" w:type="pct"/>
            <w:shd w:val="clear" w:color="auto" w:fill="auto"/>
          </w:tcPr>
          <w:p w:rsidR="00362688" w:rsidRPr="00343FA5" w:rsidRDefault="00362688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3F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 w:rsidRPr="0034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62688" w:rsidRPr="00343FA5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Залишили у пулі вибіркових дисциплін на 2026-2027 </w:t>
            </w:r>
            <w:proofErr w:type="spellStart"/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блок дисциплін щодо використання цифрових інструментів, а також введення ВК «Електронна комерція в </w:t>
            </w:r>
            <w:proofErr w:type="spellStart"/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Odoo</w:t>
            </w:r>
            <w:proofErr w:type="spellEnd"/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ERP</w:t>
            </w:r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D63A1" w:rsidRPr="009D63A1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Pr="009D63A1" w:rsidRDefault="00362688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3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Остапчук Тетяна</w:t>
            </w:r>
            <w:r w:rsidRPr="009D6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362688" w:rsidRPr="009D63A1" w:rsidRDefault="00362688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д.е.н</w:t>
            </w:r>
            <w:proofErr w:type="spellEnd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9D63A1">
              <w:rPr>
                <w:rFonts w:ascii="Times New Roman" w:hAnsi="Times New Roman" w:cs="Times New Roman"/>
                <w:sz w:val="24"/>
                <w:szCs w:val="24"/>
              </w:rPr>
              <w:t xml:space="preserve">проф., </w:t>
            </w:r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завідувач кафедри менеджменту, бізнесу та маркетингових технологій, гарант ОПП</w:t>
            </w:r>
          </w:p>
        </w:tc>
        <w:tc>
          <w:tcPr>
            <w:tcW w:w="2326" w:type="pct"/>
            <w:shd w:val="clear" w:color="auto" w:fill="auto"/>
          </w:tcPr>
          <w:p w:rsidR="00362688" w:rsidRPr="009D63A1" w:rsidRDefault="00362688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3A1">
              <w:rPr>
                <w:rFonts w:ascii="Times New Roman" w:hAnsi="Times New Roman" w:cs="Times New Roman"/>
                <w:sz w:val="24"/>
                <w:szCs w:val="24"/>
              </w:rPr>
              <w:t xml:space="preserve">Повідомлено про пропозицію від Іванової М.І., </w:t>
            </w:r>
            <w:proofErr w:type="spellStart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д.е.н</w:t>
            </w:r>
            <w:proofErr w:type="spellEnd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., проф., професора кафедри менеджменту Національного технічного університету Дніпровська політехніка», відображену в рецензії на ОПП, щодо передбачення за ОК7 «</w:t>
            </w:r>
            <w:r w:rsidRPr="009D6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proofErr w:type="spellStart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-менеджмент</w:t>
            </w:r>
            <w:proofErr w:type="spellEnd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 xml:space="preserve"> і соціально-етичні принципи діяльності» та ОК10 Стратегія і тактика управління теми, які дотичні до питань досягнення Цілей сталого розвитку</w:t>
            </w:r>
          </w:p>
        </w:tc>
        <w:tc>
          <w:tcPr>
            <w:tcW w:w="1364" w:type="pct"/>
            <w:shd w:val="clear" w:color="auto" w:fill="auto"/>
          </w:tcPr>
          <w:p w:rsidR="00362688" w:rsidRPr="009D63A1" w:rsidRDefault="00362688" w:rsidP="004E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3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 w:rsidRPr="009D6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62688" w:rsidRPr="009D63A1" w:rsidRDefault="00362688" w:rsidP="009D6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Додано тему «Цілі сталого розвитку та їх інтеграція в HR-менеджмент» в ОК 7 «</w:t>
            </w:r>
            <w:r w:rsidRPr="009D6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proofErr w:type="spellStart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-менеджмент</w:t>
            </w:r>
            <w:proofErr w:type="spellEnd"/>
            <w:r w:rsidRPr="009D63A1">
              <w:rPr>
                <w:rFonts w:ascii="Times New Roman" w:hAnsi="Times New Roman" w:cs="Times New Roman"/>
                <w:sz w:val="24"/>
                <w:szCs w:val="24"/>
              </w:rPr>
              <w:t xml:space="preserve"> і соціально-етичні принципи діяльності» та тему «</w:t>
            </w:r>
            <w:r w:rsidR="009D63A1">
              <w:rPr>
                <w:rFonts w:ascii="Times New Roman" w:hAnsi="Times New Roman" w:cs="Times New Roman"/>
                <w:sz w:val="24"/>
                <w:szCs w:val="24"/>
              </w:rPr>
              <w:t>Стратегія і тактика управління для досягнення цілей сталого розвитку</w:t>
            </w:r>
            <w:r w:rsidRPr="009D63A1">
              <w:rPr>
                <w:rFonts w:ascii="Times New Roman" w:hAnsi="Times New Roman" w:cs="Times New Roman"/>
                <w:sz w:val="24"/>
                <w:szCs w:val="24"/>
              </w:rPr>
              <w:t>» в ОК 10 «Стратегія і тактика управління»</w:t>
            </w:r>
          </w:p>
        </w:tc>
      </w:tr>
      <w:tr w:rsidR="00362688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Default="00362688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84F">
              <w:rPr>
                <w:rFonts w:ascii="Times New Roman" w:hAnsi="Times New Roman" w:cs="Times New Roman"/>
                <w:b/>
                <w:sz w:val="24"/>
                <w:szCs w:val="24"/>
              </w:rPr>
              <w:t>Гончар Руслана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62688" w:rsidRPr="000E4102" w:rsidRDefault="00362688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здобувачка вищої освіти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упи МОМ-26</w:t>
            </w:r>
          </w:p>
        </w:tc>
        <w:tc>
          <w:tcPr>
            <w:tcW w:w="2326" w:type="pct"/>
            <w:shd w:val="clear" w:color="auto" w:fill="auto"/>
          </w:tcPr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ропозиці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щодо врахування принципів сталого розвитку при викладанні освітніх компонент за освітньо-професійною програмою</w:t>
            </w:r>
          </w:p>
        </w:tc>
        <w:tc>
          <w:tcPr>
            <w:tcW w:w="1364" w:type="pct"/>
            <w:shd w:val="clear" w:color="auto" w:fill="auto"/>
          </w:tcPr>
          <w:p w:rsidR="00362688" w:rsidRDefault="00362688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CC8">
              <w:rPr>
                <w:rFonts w:ascii="Times New Roman" w:hAnsi="Times New Roman" w:cs="Times New Roman"/>
                <w:sz w:val="24"/>
                <w:szCs w:val="24"/>
              </w:rPr>
              <w:t xml:space="preserve">Додано тему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5CC8">
              <w:rPr>
                <w:rFonts w:ascii="Times New Roman" w:hAnsi="Times New Roman" w:cs="Times New Roman"/>
                <w:sz w:val="24"/>
                <w:szCs w:val="24"/>
              </w:rPr>
              <w:t>Цілі сталого розвитку та їх інтеграція в HR-менеджмент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в ОК 7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-менеджмент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 соціально-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етичні принципи діяльності» та тему</w:t>
            </w:r>
            <w:r w:rsidRPr="00FB5CC8">
              <w:rPr>
                <w:rFonts w:ascii="Times New Roman" w:hAnsi="Times New Roman" w:cs="Times New Roman"/>
                <w:sz w:val="24"/>
                <w:szCs w:val="24"/>
              </w:rPr>
              <w:t xml:space="preserve"> «Принципи сталого розвитку в системі стратегічного управління» в ОК 10 «Стратегія і тактика управління»</w:t>
            </w:r>
          </w:p>
        </w:tc>
      </w:tr>
      <w:tr w:rsidR="00362688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Default="00362688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8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Потеруха Олексій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62688" w:rsidRPr="000E4102" w:rsidRDefault="00362688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здобувач вищої освіти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упи МОМ-26</w:t>
            </w:r>
          </w:p>
        </w:tc>
        <w:tc>
          <w:tcPr>
            <w:tcW w:w="2326" w:type="pct"/>
            <w:shd w:val="clear" w:color="auto" w:fill="auto"/>
          </w:tcPr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апропон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овано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розшир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використання </w:t>
            </w:r>
            <w:proofErr w:type="spellStart"/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кейсового</w:t>
            </w:r>
            <w:proofErr w:type="spellEnd"/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методу при вивченні дисциплін за освітньо-професійною програмою</w:t>
            </w:r>
          </w:p>
        </w:tc>
        <w:tc>
          <w:tcPr>
            <w:tcW w:w="1364" w:type="pct"/>
            <w:shd w:val="clear" w:color="auto" w:fill="auto"/>
          </w:tcPr>
          <w:p w:rsidR="00362688" w:rsidRDefault="00362688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Розширено</w:t>
            </w:r>
            <w:r w:rsidRPr="000E4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використання </w:t>
            </w:r>
            <w:proofErr w:type="spellStart"/>
            <w:r w:rsidRPr="000E4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кейсового</w:t>
            </w:r>
            <w:proofErr w:type="spellEnd"/>
            <w:r w:rsidRPr="000E4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методу при викладанні освітніх компонент ОК 6 «Ризик-менеджмент», ОК 7 «HR-менеджмент і соціально-етичні принципи діяльності» та ОК 9 «Гнучке управління </w:t>
            </w:r>
            <w:proofErr w:type="spellStart"/>
            <w:r w:rsidRPr="000E4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Project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)»</w:t>
            </w:r>
          </w:p>
        </w:tc>
      </w:tr>
      <w:tr w:rsidR="00362688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Default="00362688" w:rsidP="004E6B9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8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Орлова Катерина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362688" w:rsidRPr="000E4102" w:rsidRDefault="00362688" w:rsidP="004E6B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к.е.н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</w:t>
            </w:r>
            <w:r w:rsidR="00343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доц.,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доцент кафедри менеджменту, бізнесу та маркетингових технологій</w:t>
            </w:r>
          </w:p>
        </w:tc>
        <w:tc>
          <w:tcPr>
            <w:tcW w:w="2326" w:type="pct"/>
            <w:shd w:val="clear" w:color="auto" w:fill="auto"/>
          </w:tcPr>
          <w:p w:rsidR="00362688" w:rsidRPr="000E4102" w:rsidRDefault="00362688" w:rsidP="004E6B98">
            <w:pPr>
              <w:pStyle w:val="a4"/>
              <w:widowControl w:val="0"/>
              <w:shd w:val="clear" w:color="auto" w:fill="FFFFFF"/>
              <w:tabs>
                <w:tab w:val="left" w:pos="851"/>
                <w:tab w:val="left" w:pos="228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E4102">
              <w:rPr>
                <w:rFonts w:ascii="Times New Roman" w:hAnsi="Times New Roman"/>
                <w:sz w:val="24"/>
                <w:szCs w:val="24"/>
              </w:rPr>
              <w:t>овідом</w:t>
            </w:r>
            <w:r>
              <w:rPr>
                <w:rFonts w:ascii="Times New Roman" w:hAnsi="Times New Roman"/>
                <w:sz w:val="24"/>
                <w:szCs w:val="24"/>
              </w:rPr>
              <w:t>лено</w:t>
            </w:r>
            <w:r w:rsidRPr="000E4102">
              <w:rPr>
                <w:rFonts w:ascii="Times New Roman" w:hAnsi="Times New Roman"/>
                <w:sz w:val="24"/>
                <w:szCs w:val="24"/>
              </w:rPr>
              <w:t xml:space="preserve"> про отриманий досвід у Ризькому технічному університеті та відзнач</w:t>
            </w:r>
            <w:r>
              <w:rPr>
                <w:rFonts w:ascii="Times New Roman" w:hAnsi="Times New Roman"/>
                <w:sz w:val="24"/>
                <w:szCs w:val="24"/>
              </w:rPr>
              <w:t>ено</w:t>
            </w:r>
            <w:r w:rsidRPr="000E4102">
              <w:rPr>
                <w:rFonts w:ascii="Times New Roman" w:hAnsi="Times New Roman"/>
                <w:sz w:val="24"/>
                <w:szCs w:val="24"/>
              </w:rPr>
              <w:t xml:space="preserve"> необхідність посилення уваги до особливостей в</w:t>
            </w:r>
            <w:r>
              <w:rPr>
                <w:rFonts w:ascii="Times New Roman" w:hAnsi="Times New Roman"/>
                <w:sz w:val="24"/>
                <w:szCs w:val="24"/>
              </w:rPr>
              <w:t>икористання штучного інтелекту</w:t>
            </w:r>
          </w:p>
        </w:tc>
        <w:tc>
          <w:tcPr>
            <w:tcW w:w="1364" w:type="pct"/>
            <w:shd w:val="clear" w:color="auto" w:fill="auto"/>
          </w:tcPr>
          <w:p w:rsidR="00362688" w:rsidRDefault="00362688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Додано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«Інструменти штучного інтелекту в системі наукових досліджень»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у змістовий модуль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 2 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«Методологія та організація наукових досліджень в менеджменті з основами інтелектуальної власності»</w:t>
            </w:r>
          </w:p>
        </w:tc>
      </w:tr>
      <w:tr w:rsidR="00362688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Default="00362688" w:rsidP="004E6B98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28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Сіроватський</w:t>
            </w:r>
            <w:proofErr w:type="spellEnd"/>
            <w:r w:rsidRPr="009528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Артур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362688" w:rsidRPr="000E4102" w:rsidRDefault="00362688" w:rsidP="004E6B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здобувач вищої освіти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упи МОМ-26</w:t>
            </w:r>
          </w:p>
        </w:tc>
        <w:tc>
          <w:tcPr>
            <w:tcW w:w="2326" w:type="pct"/>
            <w:shd w:val="clear" w:color="auto" w:fill="auto"/>
          </w:tcPr>
          <w:p w:rsidR="00362688" w:rsidRPr="000E4102" w:rsidRDefault="00362688" w:rsidP="004E6B98">
            <w:pPr>
              <w:pStyle w:val="a4"/>
              <w:widowControl w:val="0"/>
              <w:shd w:val="clear" w:color="auto" w:fill="FFFFFF"/>
              <w:tabs>
                <w:tab w:val="left" w:pos="851"/>
                <w:tab w:val="left" w:pos="2280"/>
              </w:tabs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E4102">
              <w:rPr>
                <w:rFonts w:ascii="Times New Roman" w:hAnsi="Times New Roman"/>
                <w:color w:val="000000"/>
                <w:sz w:val="24"/>
                <w:szCs w:val="24"/>
              </w:rPr>
              <w:t>апропон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овано</w:t>
            </w:r>
            <w:r w:rsidRPr="000E41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врахувати особливості впливу воєнного стану на умови функціонування вітчизняних підприємств</w:t>
            </w:r>
          </w:p>
        </w:tc>
        <w:tc>
          <w:tcPr>
            <w:tcW w:w="1364" w:type="pct"/>
            <w:shd w:val="clear" w:color="auto" w:fill="auto"/>
          </w:tcPr>
          <w:p w:rsidR="00362688" w:rsidRDefault="00362688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62688" w:rsidRPr="000E4102" w:rsidRDefault="00362688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>Дода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0E4102">
              <w:rPr>
                <w:rFonts w:ascii="Times New Roman" w:hAnsi="Times New Roman" w:cs="Times New Roman"/>
                <w:sz w:val="24"/>
                <w:szCs w:val="24"/>
              </w:rPr>
              <w:t xml:space="preserve"> тему «Управління ризиками в умовах воєнного стану: ідентифікація, оцінювання та механізми прот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идії» в ОК 6 «Ризик-менеджмент»</w:t>
            </w:r>
          </w:p>
        </w:tc>
      </w:tr>
      <w:tr w:rsidR="00343FA5" w:rsidRPr="00343FA5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362688" w:rsidRPr="00343FA5" w:rsidRDefault="00362688" w:rsidP="004E6B9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FA5">
              <w:rPr>
                <w:rFonts w:ascii="Times New Roman" w:hAnsi="Times New Roman" w:cs="Times New Roman"/>
                <w:b/>
                <w:sz w:val="24"/>
                <w:szCs w:val="24"/>
              </w:rPr>
              <w:t>Сотник Ангеліна,</w:t>
            </w:r>
          </w:p>
          <w:p w:rsidR="00362688" w:rsidRPr="00343FA5" w:rsidRDefault="00362688" w:rsidP="004E6B9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3FA5">
              <w:rPr>
                <w:rFonts w:ascii="Times New Roman" w:eastAsia="Calibri" w:hAnsi="Times New Roman" w:cs="Times New Roman"/>
                <w:sz w:val="24"/>
                <w:szCs w:val="24"/>
              </w:rPr>
              <w:t>к.е.н</w:t>
            </w:r>
            <w:proofErr w:type="spellEnd"/>
            <w:r w:rsidRPr="00343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</w:t>
            </w:r>
            <w:r w:rsidR="00343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доц., </w:t>
            </w:r>
            <w:r w:rsidRPr="00343FA5">
              <w:rPr>
                <w:rFonts w:ascii="Times New Roman" w:eastAsia="Calibri" w:hAnsi="Times New Roman" w:cs="Times New Roman"/>
                <w:sz w:val="24"/>
                <w:szCs w:val="24"/>
              </w:rPr>
              <w:t>доцент кафедри менеджменту, бізнесу та маркетингових технологій</w:t>
            </w:r>
          </w:p>
        </w:tc>
        <w:tc>
          <w:tcPr>
            <w:tcW w:w="2326" w:type="pct"/>
            <w:shd w:val="clear" w:color="auto" w:fill="auto"/>
          </w:tcPr>
          <w:p w:rsidR="00362688" w:rsidRPr="00343FA5" w:rsidRDefault="00362688" w:rsidP="004E6B98">
            <w:pPr>
              <w:pStyle w:val="a4"/>
              <w:widowControl w:val="0"/>
              <w:shd w:val="clear" w:color="auto" w:fill="FFFFFF"/>
              <w:tabs>
                <w:tab w:val="left" w:pos="851"/>
                <w:tab w:val="left" w:pos="228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FA5">
              <w:rPr>
                <w:rFonts w:ascii="Times New Roman" w:hAnsi="Times New Roman"/>
                <w:sz w:val="24"/>
                <w:szCs w:val="24"/>
              </w:rPr>
              <w:t xml:space="preserve">Повідомлено про отриманий досвід у </w:t>
            </w:r>
            <w:proofErr w:type="spellStart"/>
            <w:r w:rsidRPr="00343FA5">
              <w:rPr>
                <w:rFonts w:ascii="Times New Roman" w:hAnsi="Times New Roman"/>
                <w:sz w:val="24"/>
                <w:szCs w:val="24"/>
              </w:rPr>
              <w:t>Мариборському</w:t>
            </w:r>
            <w:proofErr w:type="spellEnd"/>
            <w:r w:rsidRPr="00343FA5">
              <w:rPr>
                <w:rFonts w:ascii="Times New Roman" w:hAnsi="Times New Roman"/>
                <w:sz w:val="24"/>
                <w:szCs w:val="24"/>
              </w:rPr>
              <w:t xml:space="preserve"> університеті. Відзначила, що отримані під час стажування знання будуть інтегровані в освітні компоненти «Гнучке управління </w:t>
            </w:r>
            <w:proofErr w:type="spellStart"/>
            <w:r w:rsidRPr="00343FA5">
              <w:rPr>
                <w:rFonts w:ascii="Times New Roman" w:hAnsi="Times New Roman"/>
                <w:sz w:val="24"/>
                <w:szCs w:val="24"/>
              </w:rPr>
              <w:t>проєктами</w:t>
            </w:r>
            <w:proofErr w:type="spellEnd"/>
            <w:r w:rsidRPr="00343FA5">
              <w:rPr>
                <w:rFonts w:ascii="Times New Roman" w:hAnsi="Times New Roman"/>
                <w:sz w:val="24"/>
                <w:szCs w:val="24"/>
              </w:rPr>
              <w:t>» та «Стратегія і тактика управління»</w:t>
            </w:r>
          </w:p>
        </w:tc>
        <w:tc>
          <w:tcPr>
            <w:tcW w:w="1364" w:type="pct"/>
            <w:shd w:val="clear" w:color="auto" w:fill="auto"/>
          </w:tcPr>
          <w:p w:rsidR="00362688" w:rsidRPr="00343FA5" w:rsidRDefault="00362688" w:rsidP="004E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F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 w:rsidRPr="00343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62688" w:rsidRPr="00343FA5" w:rsidRDefault="00362688" w:rsidP="00343FA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3FA5">
              <w:rPr>
                <w:rFonts w:ascii="Times New Roman" w:hAnsi="Times New Roman"/>
                <w:sz w:val="24"/>
                <w:szCs w:val="24"/>
              </w:rPr>
              <w:t xml:space="preserve">В ОК «Гнучке управління </w:t>
            </w:r>
            <w:proofErr w:type="spellStart"/>
            <w:r w:rsidRPr="00343FA5">
              <w:rPr>
                <w:rFonts w:ascii="Times New Roman" w:hAnsi="Times New Roman"/>
                <w:sz w:val="24"/>
                <w:szCs w:val="24"/>
              </w:rPr>
              <w:t>проєктами</w:t>
            </w:r>
            <w:proofErr w:type="spellEnd"/>
            <w:r w:rsidRPr="00343FA5">
              <w:rPr>
                <w:rFonts w:ascii="Times New Roman" w:hAnsi="Times New Roman"/>
                <w:sz w:val="24"/>
                <w:szCs w:val="24"/>
              </w:rPr>
              <w:t xml:space="preserve">» буде посилено тематику щодо управління зацікавленими сторонами, формування та мотивації </w:t>
            </w:r>
            <w:proofErr w:type="spellStart"/>
            <w:r w:rsidRPr="00343FA5">
              <w:rPr>
                <w:rFonts w:ascii="Times New Roman" w:hAnsi="Times New Roman"/>
                <w:sz w:val="24"/>
                <w:szCs w:val="24"/>
              </w:rPr>
              <w:t>проєктних</w:t>
            </w:r>
            <w:proofErr w:type="spellEnd"/>
            <w:r w:rsidRPr="00343F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3F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команд. У межах ОК «Стратегія і тактика управління» буде розширено питання </w:t>
            </w:r>
            <w:r w:rsidR="00343FA5">
              <w:rPr>
                <w:rFonts w:ascii="Times New Roman" w:hAnsi="Times New Roman"/>
                <w:sz w:val="24"/>
                <w:szCs w:val="24"/>
              </w:rPr>
              <w:t>методів визначення стратегій</w:t>
            </w:r>
            <w:r w:rsidRPr="00343FA5">
              <w:rPr>
                <w:rFonts w:ascii="Times New Roman" w:hAnsi="Times New Roman"/>
                <w:sz w:val="24"/>
                <w:szCs w:val="24"/>
              </w:rPr>
              <w:t xml:space="preserve"> та впровадження сучасних управлінських практик на основі європейського досвіду</w:t>
            </w:r>
            <w:bookmarkStart w:id="0" w:name="_GoBack"/>
            <w:bookmarkEnd w:id="0"/>
          </w:p>
        </w:tc>
      </w:tr>
    </w:tbl>
    <w:p w:rsidR="00362688" w:rsidRDefault="00362688" w:rsidP="00362688"/>
    <w:p w:rsidR="00362688" w:rsidRDefault="00362688" w:rsidP="00362688"/>
    <w:p w:rsidR="00227035" w:rsidRDefault="00227035"/>
    <w:sectPr w:rsidR="00227035" w:rsidSect="00870152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688"/>
    <w:rsid w:val="00227035"/>
    <w:rsid w:val="00343FA5"/>
    <w:rsid w:val="00362688"/>
    <w:rsid w:val="004E078F"/>
    <w:rsid w:val="009D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8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2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2688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8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2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2688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2600</Words>
  <Characters>1482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Остапчук Тетяна Петрівна</dc:creator>
  <cp:lastModifiedBy>Остапчук Тетяна Петрівна</cp:lastModifiedBy>
  <cp:revision>7</cp:revision>
  <dcterms:created xsi:type="dcterms:W3CDTF">2026-09-25T12:09:00Z</dcterms:created>
  <dcterms:modified xsi:type="dcterms:W3CDTF">2026-09-25T13:02:00Z</dcterms:modified>
</cp:coreProperties>
</file>