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4C4" w:rsidRPr="008A55B3" w:rsidRDefault="006A1F17" w:rsidP="00FB14C4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Результати обговорення зі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стейкхолдерами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ОПП2023 (на 2023-2024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навч.рік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FB14C4" w:rsidRPr="008A55B3" w:rsidRDefault="00FB14C4" w:rsidP="00FB14C4">
      <w:pPr>
        <w:rPr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023"/>
        <w:gridCol w:w="7852"/>
        <w:gridCol w:w="3479"/>
      </w:tblGrid>
      <w:tr w:rsidR="00FB14C4" w:rsidRPr="00FF2AEC" w:rsidTr="004E6B98">
        <w:trPr>
          <w:trHeight w:val="261"/>
        </w:trPr>
        <w:tc>
          <w:tcPr>
            <w:tcW w:w="1310" w:type="pct"/>
            <w:shd w:val="clear" w:color="auto" w:fill="BFBFBF" w:themeFill="background1" w:themeFillShade="BF"/>
          </w:tcPr>
          <w:p w:rsidR="00FB14C4" w:rsidRPr="003B5460" w:rsidRDefault="00FB14C4" w:rsidP="004E6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4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ПІБ </w:t>
            </w:r>
            <w:proofErr w:type="spellStart"/>
            <w:r w:rsidRPr="003B5460">
              <w:rPr>
                <w:rFonts w:ascii="Times New Roman" w:hAnsi="Times New Roman" w:cs="Times New Roman"/>
                <w:b/>
                <w:sz w:val="24"/>
                <w:szCs w:val="24"/>
              </w:rPr>
              <w:t>стейкхолдера</w:t>
            </w:r>
            <w:proofErr w:type="spellEnd"/>
          </w:p>
        </w:tc>
        <w:tc>
          <w:tcPr>
            <w:tcW w:w="2557" w:type="pct"/>
            <w:shd w:val="clear" w:color="auto" w:fill="BFBFBF" w:themeFill="background1" w:themeFillShade="BF"/>
          </w:tcPr>
          <w:p w:rsidR="00FB14C4" w:rsidRPr="003B5460" w:rsidRDefault="00FB14C4" w:rsidP="004E6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460">
              <w:rPr>
                <w:rFonts w:ascii="Times New Roman" w:hAnsi="Times New Roman" w:cs="Times New Roman"/>
                <w:b/>
                <w:sz w:val="24"/>
                <w:szCs w:val="24"/>
              </w:rPr>
              <w:t>Зміст пропозиції</w:t>
            </w:r>
          </w:p>
        </w:tc>
        <w:tc>
          <w:tcPr>
            <w:tcW w:w="1133" w:type="pct"/>
            <w:shd w:val="clear" w:color="auto" w:fill="BFBFBF" w:themeFill="background1" w:themeFillShade="BF"/>
          </w:tcPr>
          <w:p w:rsidR="00FB14C4" w:rsidRPr="003B5460" w:rsidRDefault="00FB14C4" w:rsidP="004E6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46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FB14C4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FB14C4" w:rsidRDefault="00FB14C4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470CD">
              <w:rPr>
                <w:rFonts w:ascii="Times New Roman" w:hAnsi="Times New Roman" w:cs="Times New Roman"/>
                <w:b/>
                <w:sz w:val="24"/>
                <w:szCs w:val="24"/>
              </w:rPr>
              <w:t>Купалова</w:t>
            </w:r>
            <w:proofErr w:type="spellEnd"/>
            <w:r w:rsidRPr="007470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Галина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FB14C4" w:rsidRPr="003B5460" w:rsidRDefault="00FB14C4" w:rsidP="00917E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470CD">
              <w:rPr>
                <w:rFonts w:ascii="Times New Roman" w:hAnsi="Times New Roman" w:cs="Times New Roman"/>
                <w:sz w:val="24"/>
                <w:szCs w:val="24"/>
              </w:rPr>
              <w:t>д.е.н</w:t>
            </w:r>
            <w:proofErr w:type="spellEnd"/>
            <w:r w:rsidRPr="007470CD">
              <w:rPr>
                <w:rFonts w:ascii="Times New Roman" w:hAnsi="Times New Roman" w:cs="Times New Roman"/>
                <w:sz w:val="24"/>
                <w:szCs w:val="24"/>
              </w:rPr>
              <w:t xml:space="preserve">., проф., </w:t>
            </w:r>
            <w:r w:rsidR="00917EFF">
              <w:rPr>
                <w:rFonts w:ascii="Times New Roman" w:hAnsi="Times New Roman" w:cs="Times New Roman"/>
                <w:sz w:val="24"/>
                <w:szCs w:val="24"/>
              </w:rPr>
              <w:t>завідувач</w:t>
            </w:r>
            <w:r w:rsidRPr="007470CD">
              <w:rPr>
                <w:rFonts w:ascii="Times New Roman" w:hAnsi="Times New Roman" w:cs="Times New Roman"/>
                <w:sz w:val="24"/>
                <w:szCs w:val="24"/>
              </w:rPr>
              <w:t xml:space="preserve"> Українсько-німецької кафедри екологічного менеджменту та підприємництва Київського національного університету ім. Т. Шевченка</w:t>
            </w:r>
          </w:p>
        </w:tc>
        <w:tc>
          <w:tcPr>
            <w:tcW w:w="2557" w:type="pct"/>
            <w:shd w:val="clear" w:color="auto" w:fill="auto"/>
          </w:tcPr>
          <w:p w:rsidR="00FB14C4" w:rsidRPr="00881C6F" w:rsidRDefault="00FB14C4" w:rsidP="004E6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Враховуючи </w:t>
            </w:r>
            <w:r w:rsidRPr="00881C6F">
              <w:rPr>
                <w:rFonts w:ascii="Times New Roman" w:hAnsi="Times New Roman" w:cs="Times New Roman"/>
                <w:sz w:val="24"/>
                <w:szCs w:val="24"/>
              </w:rPr>
              <w:t>важливість питань, пов’язаних із захистом прав інтелектуальної власності у контексті їх взаємозв’язку з результатами наукової діяльності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враховуючи </w:t>
            </w:r>
            <w:r w:rsidRPr="00881C6F">
              <w:rPr>
                <w:rFonts w:ascii="Times New Roman" w:hAnsi="Times New Roman" w:cs="Times New Roman"/>
                <w:sz w:val="24"/>
                <w:szCs w:val="24"/>
              </w:rPr>
              <w:t xml:space="preserve">досвід Київського національного університету ім. Т. Шевченка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запропоновано</w:t>
            </w:r>
            <w:r w:rsidRPr="00881C6F">
              <w:rPr>
                <w:rFonts w:ascii="Times New Roman" w:hAnsi="Times New Roman" w:cs="Times New Roman"/>
                <w:sz w:val="24"/>
                <w:szCs w:val="24"/>
              </w:rPr>
              <w:t xml:space="preserve"> виділення відповідного змістового модулю у межах дисципліни «Методологія наукових досліджень». Також запропон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овано</w:t>
            </w:r>
            <w:r w:rsidRPr="00881C6F">
              <w:rPr>
                <w:rFonts w:ascii="Times New Roman" w:hAnsi="Times New Roman" w:cs="Times New Roman"/>
                <w:sz w:val="24"/>
                <w:szCs w:val="24"/>
              </w:rPr>
              <w:t xml:space="preserve"> врахувати особливості наукових досліджень в межах предметної області спеціальності</w:t>
            </w:r>
          </w:p>
        </w:tc>
        <w:tc>
          <w:tcPr>
            <w:tcW w:w="1133" w:type="pct"/>
            <w:shd w:val="clear" w:color="auto" w:fill="auto"/>
          </w:tcPr>
          <w:p w:rsidR="00FB14C4" w:rsidRDefault="00FB14C4" w:rsidP="004E6B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B14C4" w:rsidRPr="003B5460" w:rsidRDefault="00FB14C4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Назву ОК</w:t>
            </w:r>
            <w:r w:rsidRPr="002B3F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змінено на</w:t>
            </w:r>
            <w:r w:rsidRPr="002B3F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«Методологія та організація наукових досліджень в менеджменті з основами інтелектуальної власності» зі збільшенням обсягу вивчення дисципліни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3 </w:t>
            </w:r>
            <w:r w:rsidRPr="002B3F8C">
              <w:rPr>
                <w:rFonts w:ascii="Times New Roman" w:eastAsia="Times New Roman" w:hAnsi="Times New Roman" w:cs="Times New Roman"/>
                <w:sz w:val="24"/>
                <w:szCs w:val="24"/>
              </w:rPr>
              <w:t>до 4 кредитів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д</w:t>
            </w:r>
            <w:r w:rsidRPr="002B3F8C">
              <w:rPr>
                <w:rFonts w:ascii="Times New Roman" w:eastAsia="Times New Roman" w:hAnsi="Times New Roman" w:cs="Times New Roman"/>
                <w:sz w:val="24"/>
                <w:szCs w:val="24"/>
              </w:rPr>
              <w:t>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</w:t>
            </w:r>
            <w:r w:rsidRPr="002B3F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змістовий модуль «Осно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 інтелектуальної власності»</w:t>
            </w:r>
          </w:p>
        </w:tc>
      </w:tr>
      <w:tr w:rsidR="00FB14C4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FB14C4" w:rsidRDefault="00FB14C4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81C6F">
              <w:rPr>
                <w:rFonts w:ascii="Times New Roman" w:hAnsi="Times New Roman" w:cs="Times New Roman"/>
                <w:b/>
                <w:sz w:val="24"/>
                <w:szCs w:val="24"/>
              </w:rPr>
              <w:t>Богоявленська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Юлія, </w:t>
            </w:r>
          </w:p>
          <w:p w:rsidR="00FB14C4" w:rsidRPr="00C04726" w:rsidRDefault="00FB14C4" w:rsidP="004E6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4726">
              <w:rPr>
                <w:rFonts w:ascii="Times New Roman" w:hAnsi="Times New Roman" w:cs="Times New Roman"/>
                <w:sz w:val="24"/>
                <w:szCs w:val="24"/>
              </w:rPr>
              <w:t>к.е.н</w:t>
            </w:r>
            <w:proofErr w:type="spellEnd"/>
            <w:r w:rsidRPr="00C04726">
              <w:rPr>
                <w:rFonts w:ascii="Times New Roman" w:hAnsi="Times New Roman" w:cs="Times New Roman"/>
                <w:sz w:val="24"/>
                <w:szCs w:val="24"/>
              </w:rPr>
              <w:t>., доц., доцент кафедри фінансів та цифрової економіки Державного універс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итету «Житомирська політехніка»</w:t>
            </w:r>
          </w:p>
        </w:tc>
        <w:tc>
          <w:tcPr>
            <w:tcW w:w="2557" w:type="pct"/>
            <w:shd w:val="clear" w:color="auto" w:fill="auto"/>
          </w:tcPr>
          <w:p w:rsidR="00FB14C4" w:rsidRPr="003B5460" w:rsidRDefault="00FB14C4" w:rsidP="00F04C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851"/>
                <w:tab w:val="left" w:pos="22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еренести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</w:t>
            </w:r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«Цифрові бізнес-моделі» у 1 семестр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оскільки</w:t>
            </w:r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процесі її вивчення </w:t>
            </w:r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>здійснюється детальний розгляд сучасних бізнес-моделей, розуміння яких виступає основою для подальшого розвитку про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фесійних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</w:t>
            </w:r>
            <w:r w:rsidR="00F04CED">
              <w:rPr>
                <w:rFonts w:ascii="Times New Roman" w:eastAsia="Times New Roman" w:hAnsi="Times New Roman" w:cs="Times New Roman"/>
                <w:sz w:val="24"/>
                <w:szCs w:val="24"/>
              </w:rPr>
              <w:t>тностей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менеджера</w:t>
            </w:r>
          </w:p>
        </w:tc>
        <w:tc>
          <w:tcPr>
            <w:tcW w:w="1133" w:type="pct"/>
            <w:shd w:val="clear" w:color="auto" w:fill="auto"/>
          </w:tcPr>
          <w:p w:rsidR="00FB14C4" w:rsidRDefault="00FB14C4" w:rsidP="004E6B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B14C4" w:rsidRPr="003B5460" w:rsidRDefault="00FB14C4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4 </w:t>
            </w:r>
            <w:r w:rsidRPr="00CA3B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CA3B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Цифрові</w:t>
            </w:r>
            <w:proofErr w:type="spellEnd"/>
            <w:r w:rsidRPr="00CA3B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3B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бізнес-моделі</w:t>
            </w:r>
            <w:proofErr w:type="spellEnd"/>
            <w:r w:rsidRPr="00CA3B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перенесено </w:t>
            </w:r>
            <w:r w:rsidRPr="00CA3B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-го</w:t>
            </w:r>
            <w:r w:rsidRPr="00CA3B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семестру у 1-ий семестр</w:t>
            </w:r>
          </w:p>
        </w:tc>
      </w:tr>
      <w:tr w:rsidR="00FB14C4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FB14C4" w:rsidRDefault="00FB14C4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81C6F">
              <w:rPr>
                <w:rFonts w:ascii="Times New Roman" w:hAnsi="Times New Roman" w:cs="Times New Roman"/>
                <w:b/>
                <w:sz w:val="24"/>
                <w:szCs w:val="24"/>
              </w:rPr>
              <w:t>Михайльо</w:t>
            </w:r>
            <w:proofErr w:type="spellEnd"/>
            <w:r w:rsidRPr="00881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Денис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FB14C4" w:rsidRPr="00F67D3F" w:rsidRDefault="00FB14C4" w:rsidP="004E6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7D3F">
              <w:rPr>
                <w:rFonts w:ascii="Times New Roman" w:hAnsi="Times New Roman" w:cs="Times New Roman"/>
                <w:sz w:val="24"/>
                <w:szCs w:val="24"/>
              </w:rPr>
              <w:t xml:space="preserve">засновник та керуючий партнер у Coderfy.com, </w:t>
            </w:r>
            <w:proofErr w:type="spellStart"/>
            <w:r w:rsidRPr="00F67D3F">
              <w:rPr>
                <w:rFonts w:ascii="Times New Roman" w:hAnsi="Times New Roman" w:cs="Times New Roman"/>
                <w:sz w:val="24"/>
                <w:szCs w:val="24"/>
              </w:rPr>
              <w:t>Soloma</w:t>
            </w:r>
            <w:proofErr w:type="spellEnd"/>
            <w:r w:rsidRPr="00F67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7D3F">
              <w:rPr>
                <w:rFonts w:ascii="Times New Roman" w:hAnsi="Times New Roman" w:cs="Times New Roman"/>
                <w:sz w:val="24"/>
                <w:szCs w:val="24"/>
              </w:rPr>
              <w:t>House</w:t>
            </w:r>
            <w:proofErr w:type="spellEnd"/>
            <w:r w:rsidRPr="00F67D3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7D3F">
              <w:rPr>
                <w:rFonts w:ascii="Times New Roman" w:hAnsi="Times New Roman" w:cs="Times New Roman"/>
                <w:sz w:val="24"/>
                <w:szCs w:val="24"/>
              </w:rPr>
              <w:t>CONTENTER.pro</w:t>
            </w:r>
            <w:proofErr w:type="spellEnd"/>
          </w:p>
        </w:tc>
        <w:tc>
          <w:tcPr>
            <w:tcW w:w="2557" w:type="pct"/>
            <w:shd w:val="clear" w:color="auto" w:fill="auto"/>
          </w:tcPr>
          <w:p w:rsidR="00FB14C4" w:rsidRPr="003B5460" w:rsidRDefault="00FB14C4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огляду на комплексність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</w:t>
            </w:r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«Управління великими даними (</w:t>
            </w:r>
            <w:proofErr w:type="spellStart"/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>Big</w:t>
            </w:r>
            <w:proofErr w:type="spellEnd"/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>Data</w:t>
            </w:r>
            <w:proofErr w:type="spellEnd"/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>Management</w:t>
            </w:r>
            <w:proofErr w:type="spellEnd"/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>)»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вивчення її </w:t>
            </w:r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доцільно здійснювати у 3 семестрі, що відповідатиме логічному взаємозв’язку між компонентами освітньої програми</w:t>
            </w:r>
          </w:p>
        </w:tc>
        <w:tc>
          <w:tcPr>
            <w:tcW w:w="1133" w:type="pct"/>
            <w:shd w:val="clear" w:color="auto" w:fill="auto"/>
          </w:tcPr>
          <w:p w:rsidR="00FB14C4" w:rsidRDefault="00FB14C4" w:rsidP="004E6B9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</w:p>
          <w:p w:rsidR="00FB14C4" w:rsidRPr="003B5460" w:rsidRDefault="00FB14C4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9B2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еренес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ено</w:t>
            </w:r>
            <w:r w:rsidRPr="009B2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</w:t>
            </w:r>
            <w:r w:rsidRPr="009B2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«Управління великими даними (</w:t>
            </w:r>
            <w:proofErr w:type="spellStart"/>
            <w:r w:rsidRPr="009B2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Big</w:t>
            </w:r>
            <w:proofErr w:type="spellEnd"/>
            <w:r w:rsidRPr="009B2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2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</w:t>
            </w:r>
            <w:proofErr w:type="spellEnd"/>
            <w:r w:rsidRPr="009B2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7D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Management</w:t>
            </w:r>
            <w:proofErr w:type="spellEnd"/>
            <w:r w:rsidRPr="00F67D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)» з 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-го</w:t>
            </w:r>
            <w:r w:rsidRPr="00F67D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семестру у 3-ій семестр 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зменшено її обсяг на 1 кредит для врегулювання тижневого навантаження</w:t>
            </w:r>
          </w:p>
        </w:tc>
      </w:tr>
      <w:tr w:rsidR="00FB14C4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FB14C4" w:rsidRPr="00F67D3F" w:rsidRDefault="00FB14C4" w:rsidP="004E6B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D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Левицька Наталія,</w:t>
            </w:r>
          </w:p>
          <w:p w:rsidR="00FB14C4" w:rsidRPr="003B5460" w:rsidRDefault="00FB14C4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відділу кадр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ів АТ «Житомирський маслозавод»</w:t>
            </w:r>
          </w:p>
        </w:tc>
        <w:tc>
          <w:tcPr>
            <w:tcW w:w="2557" w:type="pct"/>
            <w:shd w:val="clear" w:color="auto" w:fill="auto"/>
          </w:tcPr>
          <w:p w:rsidR="00FB14C4" w:rsidRPr="003B5460" w:rsidRDefault="00FB14C4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>апропон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овано</w:t>
            </w:r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перенести вивчення дисципліни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пов’язаної з управління людськими ресурсами </w:t>
            </w:r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>у 2 семестр для забезпечення логічного взаємозв’язку із іншими компонентами програми</w:t>
            </w:r>
          </w:p>
        </w:tc>
        <w:tc>
          <w:tcPr>
            <w:tcW w:w="1133" w:type="pct"/>
            <w:shd w:val="clear" w:color="auto" w:fill="auto"/>
          </w:tcPr>
          <w:p w:rsidR="00FB14C4" w:rsidRDefault="00FB14C4" w:rsidP="004E6B9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</w:p>
          <w:p w:rsidR="00FB14C4" w:rsidRPr="003B5460" w:rsidRDefault="00FB14C4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Перенес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ено ОК</w:t>
            </w:r>
            <w:r w:rsidRPr="00B07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«HR-менеджмент» з 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-го</w:t>
            </w:r>
            <w:r w:rsidRPr="00B07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семестру у 2-ий семестр</w:t>
            </w:r>
          </w:p>
        </w:tc>
      </w:tr>
      <w:tr w:rsidR="00FB14C4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FB14C4" w:rsidRPr="00F67D3F" w:rsidRDefault="00FB14C4" w:rsidP="004E6B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67D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Юрківська</w:t>
            </w:r>
            <w:proofErr w:type="spellEnd"/>
            <w:r w:rsidRPr="00F67D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Людмила, </w:t>
            </w:r>
          </w:p>
          <w:p w:rsidR="00FB14C4" w:rsidRPr="00731B8F" w:rsidRDefault="00FB14C4" w:rsidP="004E6B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відділу маркетингу і рекла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 АТ «Житомирський маслозавод»</w:t>
            </w:r>
          </w:p>
        </w:tc>
        <w:tc>
          <w:tcPr>
            <w:tcW w:w="2557" w:type="pct"/>
            <w:shd w:val="clear" w:color="auto" w:fill="auto"/>
          </w:tcPr>
          <w:p w:rsidR="00FB14C4" w:rsidRPr="003B5460" w:rsidRDefault="00FB14C4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>апропон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овано</w:t>
            </w:r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додати освітні компоненти, які були б зорієнтовані на підбір маркетингових інструментів, необхідних для забезпечення ефективної господарської діяльності підприємства</w:t>
            </w:r>
          </w:p>
        </w:tc>
        <w:tc>
          <w:tcPr>
            <w:tcW w:w="1133" w:type="pct"/>
            <w:shd w:val="clear" w:color="auto" w:fill="auto"/>
          </w:tcPr>
          <w:p w:rsidR="00FB14C4" w:rsidRDefault="00FB14C4" w:rsidP="004E6B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B14C4" w:rsidRPr="003B5460" w:rsidRDefault="00FB14C4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пулу вибіркових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компонент введено</w:t>
            </w:r>
            <w:r w:rsidRPr="0094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дисципліни «Маркетинговий менеджмент», «Аналітика даних для маркетингу» та «Цифровий маркетинг»</w:t>
            </w:r>
          </w:p>
        </w:tc>
      </w:tr>
      <w:tr w:rsidR="00FB14C4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FB14C4" w:rsidRDefault="00FB14C4" w:rsidP="004E6B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proofErr w:type="spellStart"/>
            <w:r w:rsidRPr="00F67D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Бєляков</w:t>
            </w:r>
            <w:proofErr w:type="spellEnd"/>
            <w:r w:rsidRPr="00F67D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Дмитро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FB14C4" w:rsidRPr="00731B8F" w:rsidRDefault="00FB14C4" w:rsidP="004E6B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>зд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обувач вищої освіти, гр. МОМ-23</w:t>
            </w:r>
          </w:p>
        </w:tc>
        <w:tc>
          <w:tcPr>
            <w:tcW w:w="2557" w:type="pct"/>
            <w:shd w:val="clear" w:color="auto" w:fill="auto"/>
          </w:tcPr>
          <w:p w:rsidR="00FB14C4" w:rsidRPr="003B5460" w:rsidRDefault="00FB14C4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>Запропон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овано</w:t>
            </w:r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збільшити кількість вибіркових дисциплін професійної підготовки для розширення відповідних можливостей здобувачів вищої освіти</w:t>
            </w:r>
          </w:p>
        </w:tc>
        <w:tc>
          <w:tcPr>
            <w:tcW w:w="1133" w:type="pct"/>
            <w:shd w:val="clear" w:color="auto" w:fill="auto"/>
          </w:tcPr>
          <w:p w:rsidR="00FB14C4" w:rsidRDefault="00FB14C4" w:rsidP="004E6B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B14C4" w:rsidRPr="003B5460" w:rsidRDefault="00FB14C4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1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Збільш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ено</w:t>
            </w:r>
            <w:r w:rsidRPr="00161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кількість вибіркових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компонент</w:t>
            </w:r>
            <w:r w:rsidRPr="00161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професійної підготовки з 4 до 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4 кредити кожна</w:t>
            </w:r>
          </w:p>
        </w:tc>
      </w:tr>
      <w:tr w:rsidR="00FB14C4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FB14C4" w:rsidRDefault="00FB14C4" w:rsidP="004E6B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67D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Мілевський</w:t>
            </w:r>
            <w:proofErr w:type="spellEnd"/>
            <w:r w:rsidRPr="00F67D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Олександр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FB14C4" w:rsidRPr="00731B8F" w:rsidRDefault="00FB14C4" w:rsidP="004E6B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технічн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ий директор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 скло»</w:t>
            </w:r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557" w:type="pct"/>
            <w:shd w:val="clear" w:color="auto" w:fill="auto"/>
          </w:tcPr>
          <w:p w:rsidR="00FB14C4" w:rsidRPr="003B5460" w:rsidRDefault="00FB14C4" w:rsidP="004E6B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851"/>
                <w:tab w:val="left" w:pos="22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>Запропон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овано</w:t>
            </w:r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складу вибіркових освітніх компонент включити дисципліни, орієнтовані на засади управління логі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стичною діяльністю підприємства</w:t>
            </w:r>
          </w:p>
        </w:tc>
        <w:tc>
          <w:tcPr>
            <w:tcW w:w="1133" w:type="pct"/>
            <w:shd w:val="clear" w:color="auto" w:fill="auto"/>
          </w:tcPr>
          <w:p w:rsidR="00FB14C4" w:rsidRDefault="00FB14C4" w:rsidP="004E6B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B14C4" w:rsidRPr="003B5460" w:rsidRDefault="00FB14C4" w:rsidP="004E6B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851"/>
                <w:tab w:val="left" w:pos="22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D02F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пулу вибіркових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дисциплін додано</w:t>
            </w:r>
            <w:r w:rsidRPr="00D02F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ВК </w:t>
            </w:r>
            <w:r w:rsidRPr="00D02F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«Управління ланцюгами поставок» 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02F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«Інформаційні системи та технології в логістиці»</w:t>
            </w:r>
          </w:p>
        </w:tc>
      </w:tr>
    </w:tbl>
    <w:p w:rsidR="00227035" w:rsidRDefault="00227035"/>
    <w:sectPr w:rsidR="00227035" w:rsidSect="00FB14C4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4C4"/>
    <w:rsid w:val="00227035"/>
    <w:rsid w:val="00416E35"/>
    <w:rsid w:val="006A1F17"/>
    <w:rsid w:val="00917EFF"/>
    <w:rsid w:val="00F04CED"/>
    <w:rsid w:val="00FB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4C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14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4C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14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2129</Words>
  <Characters>1215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Остапчук Тетяна Петрівна</dc:creator>
  <cp:lastModifiedBy>Остапчук Тетяна Петрівна</cp:lastModifiedBy>
  <cp:revision>5</cp:revision>
  <dcterms:created xsi:type="dcterms:W3CDTF">2026-09-25T12:05:00Z</dcterms:created>
  <dcterms:modified xsi:type="dcterms:W3CDTF">2026-09-25T12:29:00Z</dcterms:modified>
</cp:coreProperties>
</file>