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5BEC" w14:textId="23F210CC" w:rsidR="00283A0B" w:rsidRP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021F61"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="00222C34">
        <w:rPr>
          <w:rFonts w:ascii="Times New Roman" w:hAnsi="Times New Roman" w:cs="Times New Roman"/>
          <w:b/>
          <w:i/>
          <w:sz w:val="28"/>
          <w:szCs w:val="28"/>
          <w:lang w:val="ru-RU"/>
        </w:rPr>
        <w:t>4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222C34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476464EB" w14:textId="77777777" w:rsid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021F61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78F9FA2D" w14:textId="77777777" w:rsidR="00C557E7" w:rsidRPr="00283A0B" w:rsidRDefault="00C557E7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4D6EB32F" w14:textId="77777777" w:rsidR="00C557E7" w:rsidRDefault="00C557E7" w:rsidP="00283A0B">
      <w:pPr>
        <w:widowControl w:val="0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</w:t>
      </w:r>
      <w:r w:rsidRPr="00F415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5BC">
        <w:rPr>
          <w:rFonts w:ascii="Times New Roman" w:hAnsi="Times New Roman" w:cs="Times New Roman"/>
          <w:b/>
          <w:sz w:val="28"/>
          <w:szCs w:val="28"/>
        </w:rPr>
        <w:t>СТРУКТУРА БЮДЖЕТУ ДЕРЖАВИ ЯК ОБ’ЄКТА УПРАВЛІННЯ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8072B2" w14:textId="2EFA251E" w:rsidR="00283A0B" w:rsidRDefault="000450C5" w:rsidP="00283A0B">
      <w:pPr>
        <w:widowControl w:val="0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C557E7">
        <w:rPr>
          <w:rFonts w:ascii="Times New Roman" w:hAnsi="Times New Roman" w:cs="Times New Roman"/>
          <w:b/>
          <w:sz w:val="28"/>
          <w:szCs w:val="28"/>
        </w:rPr>
        <w:t>2</w:t>
      </w:r>
      <w:r w:rsidRPr="00F415BC">
        <w:rPr>
          <w:rFonts w:ascii="Times New Roman" w:hAnsi="Times New Roman" w:cs="Times New Roman"/>
          <w:b/>
          <w:sz w:val="28"/>
          <w:szCs w:val="28"/>
        </w:rPr>
        <w:t>. СУТНІСТЬ ТА СКЛАДОВІ БЮДЖЕТНОГО М</w:t>
      </w:r>
      <w:r w:rsidRPr="00F415BC">
        <w:rPr>
          <w:rFonts w:ascii="Times New Roman" w:hAnsi="Times New Roman" w:cs="Times New Roman"/>
          <w:b/>
          <w:sz w:val="28"/>
          <w:szCs w:val="28"/>
          <w:lang w:val="ru-RU"/>
        </w:rPr>
        <w:t>ЕНЕДЖМЕНТУ</w:t>
      </w:r>
    </w:p>
    <w:p w14:paraId="67BD0302" w14:textId="23478AC5" w:rsidR="000450C5" w:rsidRPr="0033547D" w:rsidRDefault="000450C5" w:rsidP="00283A0B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592956BE" w14:textId="77777777" w:rsidR="00283A0B" w:rsidRDefault="00283A0B" w:rsidP="00283A0B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тестові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32-34 та 82-86 за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283A0B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підруч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 xml:space="preserve">. / за ред. В. Г.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Дем’янишина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 xml:space="preserve">, Г. Б. </w:t>
      </w:r>
      <w:proofErr w:type="spellStart"/>
      <w:r w:rsidRPr="00283A0B">
        <w:rPr>
          <w:rFonts w:ascii="Times New Roman" w:hAnsi="Times New Roman"/>
          <w:bCs/>
          <w:sz w:val="28"/>
          <w:szCs w:val="28"/>
        </w:rPr>
        <w:t>Погріщук</w:t>
      </w:r>
      <w:proofErr w:type="spellEnd"/>
      <w:r w:rsidRPr="00283A0B">
        <w:rPr>
          <w:rFonts w:ascii="Times New Roman" w:hAnsi="Times New Roman"/>
          <w:bCs/>
          <w:sz w:val="28"/>
          <w:szCs w:val="28"/>
        </w:rPr>
        <w:t>. – Тернопіль : ТНЕУ, 2017. – 532 с. (Тема-</w:t>
      </w:r>
      <w:r w:rsidRPr="00283A0B">
        <w:rPr>
          <w:rFonts w:ascii="Times New Roman" w:hAnsi="Times New Roman"/>
          <w:bCs/>
          <w:sz w:val="28"/>
          <w:szCs w:val="28"/>
          <w:lang w:val="ru-RU"/>
        </w:rPr>
        <w:t>1 і 2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21F189E5" w14:textId="77777777" w:rsidR="00283A0B" w:rsidRPr="0068019A" w:rsidRDefault="00283A0B" w:rsidP="000450C5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>Виконати практичні завдання зі сторінки 16-17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(завдання 1 і 2-варіант відповідає порядковому номеру у списку)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та 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>39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за матеріалами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15BC">
        <w:rPr>
          <w:rFonts w:ascii="Times New Roman" w:hAnsi="Times New Roman"/>
          <w:bCs/>
          <w:sz w:val="28"/>
          <w:szCs w:val="28"/>
        </w:rPr>
        <w:t xml:space="preserve">Бюджетний менеджмент: навчальний посібник в схемах і таблицях/ С.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Качула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Л. В.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Лисяк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О.В. Добровольська. – Дніпро: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Монолит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>, 2022. – 200 с.</w:t>
      </w:r>
      <w:r w:rsidRPr="000450C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Pr="000450C5">
        <w:rPr>
          <w:rFonts w:ascii="Times New Roman" w:hAnsi="Times New Roman"/>
          <w:bCs/>
          <w:sz w:val="28"/>
          <w:szCs w:val="28"/>
        </w:rPr>
        <w:t>1 і 2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p w14:paraId="4A43EBFC" w14:textId="77777777" w:rsidR="00283A0B" w:rsidRPr="00283A0B" w:rsidRDefault="00283A0B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AC0FB90" w14:textId="77777777" w:rsidR="009A1E36" w:rsidRPr="00826F8F" w:rsidRDefault="009A1E36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487F950F" w14:textId="77777777" w:rsidR="00826F8F" w:rsidRPr="00826F8F" w:rsidRDefault="00826F8F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583641025">
    <w:abstractNumId w:val="5"/>
  </w:num>
  <w:num w:numId="2" w16cid:durableId="1475099114">
    <w:abstractNumId w:val="3"/>
  </w:num>
  <w:num w:numId="3" w16cid:durableId="39860955">
    <w:abstractNumId w:val="0"/>
  </w:num>
  <w:num w:numId="4" w16cid:durableId="35472635">
    <w:abstractNumId w:val="8"/>
  </w:num>
  <w:num w:numId="5" w16cid:durableId="1817650495">
    <w:abstractNumId w:val="9"/>
  </w:num>
  <w:num w:numId="6" w16cid:durableId="746533271">
    <w:abstractNumId w:val="1"/>
  </w:num>
  <w:num w:numId="7" w16cid:durableId="893349060">
    <w:abstractNumId w:val="7"/>
  </w:num>
  <w:num w:numId="8" w16cid:durableId="1357196569">
    <w:abstractNumId w:val="2"/>
  </w:num>
  <w:num w:numId="9" w16cid:durableId="196547885">
    <w:abstractNumId w:val="6"/>
  </w:num>
  <w:num w:numId="10" w16cid:durableId="943731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21F61"/>
    <w:rsid w:val="000450C5"/>
    <w:rsid w:val="0007531D"/>
    <w:rsid w:val="000B72CC"/>
    <w:rsid w:val="00194435"/>
    <w:rsid w:val="00222C34"/>
    <w:rsid w:val="00283A0B"/>
    <w:rsid w:val="002B6643"/>
    <w:rsid w:val="00312621"/>
    <w:rsid w:val="00323D01"/>
    <w:rsid w:val="0039283A"/>
    <w:rsid w:val="003D59AF"/>
    <w:rsid w:val="003E0B32"/>
    <w:rsid w:val="003E5FE8"/>
    <w:rsid w:val="00425050"/>
    <w:rsid w:val="00490522"/>
    <w:rsid w:val="004C177D"/>
    <w:rsid w:val="006D0956"/>
    <w:rsid w:val="006F7F14"/>
    <w:rsid w:val="00826F8F"/>
    <w:rsid w:val="00916CDF"/>
    <w:rsid w:val="00931DA2"/>
    <w:rsid w:val="009A1E36"/>
    <w:rsid w:val="009E57A2"/>
    <w:rsid w:val="00A149E3"/>
    <w:rsid w:val="00A73FBA"/>
    <w:rsid w:val="00B97281"/>
    <w:rsid w:val="00C03BD0"/>
    <w:rsid w:val="00C557E7"/>
    <w:rsid w:val="00C63296"/>
    <w:rsid w:val="00CF3AEF"/>
    <w:rsid w:val="00D27AF4"/>
    <w:rsid w:val="00D45ED9"/>
    <w:rsid w:val="00D90A4C"/>
    <w:rsid w:val="00DF7CD3"/>
    <w:rsid w:val="00F067F4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370B0"/>
  <w15:docId w15:val="{95E70E82-4905-4BBD-B507-57D426CC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26</cp:revision>
  <dcterms:created xsi:type="dcterms:W3CDTF">2020-03-13T08:44:00Z</dcterms:created>
  <dcterms:modified xsi:type="dcterms:W3CDTF">2026-09-20T12:07:00Z</dcterms:modified>
</cp:coreProperties>
</file>