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48A" w:rsidRPr="00F1170C" w:rsidRDefault="007D548A" w:rsidP="00F1170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Практична робота 3</w:t>
      </w:r>
    </w:p>
    <w:p w:rsidR="007D548A" w:rsidRPr="00F1170C" w:rsidRDefault="00F1170C" w:rsidP="00F1170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Тема: </w:t>
      </w:r>
      <w:r w:rsidR="007D548A"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Порівняння двох альтернатив за підходом життєвого циклу</w:t>
      </w:r>
    </w:p>
    <w:p w:rsidR="00F1170C" w:rsidRDefault="00F1170C" w:rsidP="00F1170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Мета роботи</w:t>
      </w:r>
      <w:r w:rsidR="00F1170C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. 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Навчитися порівнювати два альтернативні продукти, матеріали або технологічні рішення з урахуванням усього життєвого циклу, визначати спільну функціональну одиницю, встановлювати однакові межі системи, аналізувати основні джерела впливу на різних етапах та формулювати обґрунтований висновок без спрощення оцінки до одного показника.</w:t>
      </w:r>
    </w:p>
    <w:p w:rsidR="00F1170C" w:rsidRDefault="00F1170C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Теоретичний матеріал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Коли ми порівнюємо два продукти з екологічної точки зору, найпростіше зробити висновок за однією ознакою. Наприклад, сказати, що скло краще за пластик, тому що його можна переробляти, або що паперове </w:t>
      </w:r>
      <w:proofErr w:type="spellStart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паковання</w:t>
      </w:r>
      <w:proofErr w:type="spellEnd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краще, тому що воно виготовлене з відновлюваної сировини.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Але підхід життєвого циклу якраз і показує, чому такі швидкі висновки можуть бути неправильними.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Кожна альтернатива проходить свій шлях: отримання сировини, виробництво, транспортування, використання та завершення життєвого циклу. На одному етапі продукт може мати перевагу, а на іншому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більший вплив.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один матеріал може бути легшим і потребувати менше палива під час транспортування, але складніше перероблятися. Інший може мати більшу масу, але використовуватися багато разів. Саме тому для коректного порівняння потрібно дивитися на всю систему.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Перше правило такого аналізу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порівнювати однакову функцію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ми порівнюємо одноразовий і багаторазовий стакан, недостатньо взяти по одному виробу. Один стакан використовується один раз, а інший може використовуватися десятки або сотні разів.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потрібно визначити спільну функціональну одиницю. Наприклад: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«забезпечення 1000 порцій напою»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Тоді вже можна визначати, скільки одиниць кожного продукту потрібно для виконання однакової функції.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Друге правило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однакові межі системи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для першої альтернативи ми врахували виробництво, транспортування, використання і кінець життєвого циклу, то для другої потрібно врахувати ті самі етапи.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Інакше порівняння буде некоректним.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не можна для багаторазової пляшки врахувати миття після кожного використання, а для одноразової упаковки не врахувати її виробництво або транспортування.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Обидві альтернативи повинні оцінюватися за однаковими правилами.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Далі потрібно подивитися,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 саме виникають основні відмінності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 етапі сировини одна альтернатива може потребувати більше первинного матеріалу.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виробництві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більше енергії.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 транспортуванні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більшу витрату палива через масу.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 час використання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додаткове споживання води або електроенергії.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Наприкінці життєвого циклу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різні можливості повторного використання, перероблення або видалення.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Тому порівняння життєвого циклу нагадує не пошук одного «переможця», а аналіз того,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де саме кожна альтернатива створює навантаження на довкілля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Ще одна важлива річ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різні екологічні показники можуть давати різну картину.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Наприклад, одна технологія може мати менший вуглецевий слід, але більше споживати води. Інша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потребувати менше енергії, але більше первинної сировини.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не варто робити висновок тільки за одним показником, якщо дослідження охоплює кілька категорій впливу.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У спрощеному аналізі ми можемо розглядати такі напрями: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первинної сировини;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споживання енергії;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використання води;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тривалість використання;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можливість повторного використання;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утворення відходів;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можливість перероблення;</w:t>
      </w:r>
    </w:p>
    <w:p w:rsidR="007D548A" w:rsidRPr="00F1170C" w:rsidRDefault="007D548A" w:rsidP="00F117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потенційний кліматичний вплив.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Але ці критерії мають допомагати аналізу, а не перетворюватися на формальне виставлення балів без пояснення.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Ще одна проблема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припущення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Наприклад, результат порівняння багаторазової та одноразової тари може сильно залежати від того, скільки разів багаторазова тара реально використовується.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 ми припустили 100 циклів, а в реальності вона використовується лише 10 разів, висновок може змінитися.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 само важливими можуть бути відстань транспортування, частка перероблення, джерело електроенергії або спосіб миття.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Тому під час порівняння потрібно чітко записувати всі припущення.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цій практичній роботі ми не будемо виконувати повне кількісне LCA. Наше завдання 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–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навчитися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правильно організувати порівняння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, побачити основні відмінності між двома альтернативами, визначити потенційні гарячі точки та зрозуміти, яких даних не вистачає для остаточного висновку.</w:t>
      </w:r>
    </w:p>
    <w:p w:rsidR="00F1170C" w:rsidRDefault="00F1170C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Практична частина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виконання роботи оберіть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одну пару альтернатив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одноразова пластикова пляшка і багаторазова пляшка;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паперовий і пластиковий пакет;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скляна та пластикова пляшка для напою;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одноразовий і багаторазовий стакан;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первинний і вторинний матеріал;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звичайна лампа та LED-лампа;</w:t>
      </w:r>
    </w:p>
    <w:p w:rsidR="007D548A" w:rsidRPr="00F1170C" w:rsidRDefault="007D548A" w:rsidP="00F1170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два інші продукти або технологічні рішення за погодженням із викладачем.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1. Визначення об’єктів порівняння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Коротко охарактеризуйте обидві альтернативи.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2"/>
        <w:gridCol w:w="1871"/>
        <w:gridCol w:w="2348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А</w:t>
            </w: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Б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Назва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Основна функція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Основний матеріал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Орієнтовний строк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Можливість повторного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Можливий шлях після завершення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303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Після таблиці сформулюйте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одну спільну функціональну одиницю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Поясніть, чому саме вона дозволяє </w:t>
      </w:r>
      <w:proofErr w:type="spellStart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коректно</w:t>
      </w:r>
      <w:proofErr w:type="spellEnd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порівнювати обидва варіанти.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2. Встановлення однакових меж системи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обох альтернатив використайте однакову схему: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сировина → виробництво → транспортування → використання → кінець життєвого циклу.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Заповніть таблицю.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3"/>
        <w:gridCol w:w="3119"/>
        <w:gridCol w:w="3119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А</w:t>
            </w: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Б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 сировини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Виробництво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Транспортування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Завершення життєвого циклу</w:t>
            </w:r>
          </w:p>
        </w:tc>
        <w:tc>
          <w:tcPr>
            <w:tcW w:w="3089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74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Після цього перевірте, чи однакові процеси враховані для обох альтернатив.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3. Порівняння основних потоків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Визначте, які ресурси та екологічно значущі потоки можуть бути важливими для кожної альтернативи.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1"/>
        <w:gridCol w:w="1824"/>
        <w:gridCol w:w="1812"/>
        <w:gridCol w:w="3228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Б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Де очікується найбільша різниця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 сировини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Енергоспоживання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 води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Транспортування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Утворення відходів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Повторне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Перероблення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F1170C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</w:t>
      </w:r>
      <w:r w:rsidR="007D548A"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айте якісну характеристику та зазначте, які дані потрібно було б знайти.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4. Аналіз етапів життєвого циклу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кожної альтернативи визначте один або два етапи, які можуть формувати найбільший екологічний вплив.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2412"/>
        <w:gridCol w:w="2360"/>
        <w:gridCol w:w="2921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Потенційна «гаряча точка»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Який вплив може виникати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Чому цей етап може бути значущим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Поясніть, чи знаходяться основні впливи двох альтернатив на однакових етапах життєвого циклу.</w:t>
      </w:r>
    </w:p>
    <w:p w:rsidR="00F1170C" w:rsidRDefault="00F1170C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lastRenderedPageBreak/>
        <w:t>Завдання 5. Які дані потрібні для реального порівняння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Складіть перелік щонайменше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восьми кількісних показників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які потрібно було б отримати для повного LCA.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маса матеріалу;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електроенергії;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використаної води;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відстань транспортування;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вид транспорту;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кількість циклів повторного використання;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частка перероблення;</w:t>
      </w:r>
    </w:p>
    <w:p w:rsidR="007D548A" w:rsidRPr="00F1170C" w:rsidRDefault="007D548A" w:rsidP="00F1170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 служби.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Представте</w:t>
      </w:r>
      <w:proofErr w:type="spellEnd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їх у таблиці.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2420"/>
        <w:gridCol w:w="2406"/>
        <w:gridCol w:w="2965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Необхідні дані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Для якої альтернативи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Одиниця вимірювання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Чому цей показник важливий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6. Вплив припущень на результат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Оберіть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три припущення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, які можуть суттєво змінити результат вашого порівняння.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7D548A" w:rsidRPr="00F1170C" w:rsidRDefault="007D548A" w:rsidP="00F1170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багаторазовий продукт використовується 20 або 100 разів;</w:t>
      </w:r>
    </w:p>
    <w:p w:rsidR="007D548A" w:rsidRPr="00F1170C" w:rsidRDefault="007D548A" w:rsidP="00F1170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транспортування становить 50 або 500 км;</w:t>
      </w:r>
    </w:p>
    <w:p w:rsidR="007D548A" w:rsidRPr="00F1170C" w:rsidRDefault="007D548A" w:rsidP="00F1170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продукт переробляється або видаляється;</w:t>
      </w:r>
    </w:p>
    <w:p w:rsidR="007D548A" w:rsidRPr="00F1170C" w:rsidRDefault="007D548A" w:rsidP="00F1170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виробництва використовується різна електроенергія.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Для кожного припущення поясніть,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 зміна цієї умови може вплинути на висновок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7. Порівняння за екологічними критеріями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Виконайте якісне порівняння.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6"/>
        <w:gridCol w:w="1871"/>
        <w:gridCol w:w="1856"/>
        <w:gridCol w:w="1626"/>
      </w:tblGrid>
      <w:tr w:rsidR="007D548A" w:rsidRPr="00F1170C" w:rsidTr="00F117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А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Альтернатива Б</w:t>
            </w: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Коментар</w:t>
            </w: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Споживання первинної сировини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Енергоємність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Водоспоживання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Транспортний вплив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Тривалість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Потенціал повторного використання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Потенціал перероблення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7D548A" w:rsidRPr="00F1170C" w:rsidTr="00F11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117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Утворення залишкових відходів</w:t>
            </w: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81" w:type="dxa"/>
            <w:vAlign w:val="center"/>
            <w:hideMark/>
          </w:tcPr>
          <w:p w:rsidR="007D548A" w:rsidRPr="00F1170C" w:rsidRDefault="007D548A" w:rsidP="00F1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виставляйте просто «краще» або «гірше». У колонці «Коментар» поясніть,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чому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 зробили такий висновок.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Завдання 8. Власний висновок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Підготуйте висновок обсягом приблизно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10–12 речень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У ньому потрібно зазначити:</w:t>
      </w:r>
      <w:r w:rsid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bookmarkStart w:id="0" w:name="_GoBack"/>
      <w:bookmarkEnd w:id="0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які основні відмінності між альтернативами були виявлені; на яких етапах життєвого циклу вони виникають; які припущення найбільше впливають на результат; яких даних не вистачає для остаточного висновку.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Наприкінці дайте відповідь на питання: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Чи можна на основі виконаного спрощеного аналізу однозначно назвати одну альтернативу екологічно кращою? Поясніть свою позицію.</w:t>
      </w:r>
    </w:p>
    <w:p w:rsidR="007D548A" w:rsidRPr="00F1170C" w:rsidRDefault="007D548A" w:rsidP="00F1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Важливо, щоб висновок був обережним. Якщо кількісних даних недостатньо, правильно написати, що певна альтернатива </w:t>
      </w:r>
      <w:r w:rsidRPr="00F1170C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має потенційну перевагу за конкретним показником або етапом</w:t>
      </w: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а не оголошувати її абсолютно </w:t>
      </w:r>
      <w:proofErr w:type="spellStart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екологічнішою</w:t>
      </w:r>
      <w:proofErr w:type="spellEnd"/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F1170C" w:rsidRDefault="00F1170C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</w:p>
    <w:p w:rsidR="007D548A" w:rsidRPr="00F1170C" w:rsidRDefault="007D548A" w:rsidP="00F1170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1170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Питання для самоконтролю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чого порівнюють альтернативи за підходом життєвого циклу?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не можна оцінювати продукт лише за одним етапом його існування?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Що таке функціональна одиниця?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дві альтернативи повинні мати однакову функціональну одиницю?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чого встановлюють однакові межі системи?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різні межі системи можуть зробити порівняння некоректним?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Що називають екологічною «гарячою точкою»?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продукт може мати перевагу на одному етапі і більший вплив на іншому?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 строк використання впливає на результати порівняння?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маса продукту може бути важливою для транспортного етапу?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 повторне використання може змінювати результат LCA?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перероблення не завжди автоматично означає найменший екологічний вплив?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Яку роль відіграє енергоспоживання?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важливо враховувати походження електроенергії?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Як водоспоживання може впливати на вибір альтернативи?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при порівнянні потрібно враховувати кінець життєвого циклу?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Що таке припущення у LCA?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зміна одного припущення може змінити кінцевий висновок?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Чому недостатньо одного показника, наприклад лише вуглецевого сліду?</w:t>
      </w:r>
    </w:p>
    <w:p w:rsidR="007D548A" w:rsidRPr="00F1170C" w:rsidRDefault="007D548A" w:rsidP="00F1170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1170C">
        <w:rPr>
          <w:rFonts w:ascii="Times New Roman" w:eastAsia="Times New Roman" w:hAnsi="Times New Roman" w:cs="Times New Roman"/>
          <w:sz w:val="24"/>
          <w:szCs w:val="24"/>
          <w:lang w:eastAsia="uk-UA"/>
        </w:rPr>
        <w:t>За яких умов можна вважати порівняння двох продуктів коректним?</w:t>
      </w:r>
    </w:p>
    <w:p w:rsidR="00646E2E" w:rsidRPr="00F1170C" w:rsidRDefault="00F1170C" w:rsidP="00F1170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646E2E" w:rsidRPr="00F11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73750"/>
    <w:multiLevelType w:val="multilevel"/>
    <w:tmpl w:val="57E6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C2FB6"/>
    <w:multiLevelType w:val="multilevel"/>
    <w:tmpl w:val="08760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91361D"/>
    <w:multiLevelType w:val="multilevel"/>
    <w:tmpl w:val="7EC4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1F04F8"/>
    <w:multiLevelType w:val="multilevel"/>
    <w:tmpl w:val="7F2EA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031D1"/>
    <w:multiLevelType w:val="multilevel"/>
    <w:tmpl w:val="B440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48A"/>
    <w:rsid w:val="00683106"/>
    <w:rsid w:val="006F6D6C"/>
    <w:rsid w:val="007D548A"/>
    <w:rsid w:val="00F1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BE0E5-76BE-4A4B-AF08-54A8EABB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5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7D5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7D54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48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7D548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7D548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7D5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D5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2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6009</Words>
  <Characters>3426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2026-09-17T12:17:00Z</dcterms:created>
  <dcterms:modified xsi:type="dcterms:W3CDTF">2026-09-19T08:46:00Z</dcterms:modified>
</cp:coreProperties>
</file>