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D3DD7" w14:textId="77777777" w:rsidR="00A92537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proofErr w:type="spellStart"/>
      <w:r>
        <w:rPr>
          <w:b/>
          <w:i/>
          <w:sz w:val="28"/>
          <w:szCs w:val="28"/>
        </w:rPr>
        <w:t>Завдання</w:t>
      </w:r>
      <w:proofErr w:type="spellEnd"/>
      <w:r>
        <w:rPr>
          <w:b/>
          <w:i/>
          <w:sz w:val="28"/>
          <w:szCs w:val="28"/>
        </w:rPr>
        <w:t xml:space="preserve"> на </w:t>
      </w:r>
      <w:proofErr w:type="spellStart"/>
      <w:r>
        <w:rPr>
          <w:b/>
          <w:i/>
          <w:sz w:val="28"/>
          <w:szCs w:val="28"/>
        </w:rPr>
        <w:t>практичне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заняття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147B88EB" w14:textId="5E186264" w:rsidR="00A92537" w:rsidRDefault="006A67E4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1</w:t>
      </w:r>
      <w:r w:rsidR="00852244">
        <w:rPr>
          <w:b/>
          <w:i/>
          <w:sz w:val="28"/>
          <w:szCs w:val="28"/>
          <w:lang w:val="uk-UA"/>
        </w:rPr>
        <w:t>8</w:t>
      </w:r>
      <w:r>
        <w:rPr>
          <w:b/>
          <w:i/>
          <w:sz w:val="28"/>
          <w:szCs w:val="28"/>
          <w:lang w:val="uk-UA"/>
        </w:rPr>
        <w:t xml:space="preserve"> вересня</w:t>
      </w:r>
    </w:p>
    <w:p w14:paraId="22E77268" w14:textId="77777777" w:rsidR="0033547D" w:rsidRPr="00A3557B" w:rsidRDefault="002D53A1" w:rsidP="0033547D">
      <w:pPr>
        <w:spacing w:line="360" w:lineRule="auto"/>
        <w:ind w:firstLine="567"/>
        <w:jc w:val="center"/>
        <w:rPr>
          <w:rStyle w:val="fontstyle01"/>
          <w:sz w:val="28"/>
          <w:szCs w:val="28"/>
        </w:rPr>
      </w:pPr>
      <w:r>
        <w:rPr>
          <w:b/>
          <w:i/>
          <w:sz w:val="28"/>
          <w:szCs w:val="28"/>
        </w:rPr>
        <w:t>(</w:t>
      </w:r>
      <w:proofErr w:type="spellStart"/>
      <w:r>
        <w:rPr>
          <w:b/>
          <w:i/>
          <w:sz w:val="28"/>
          <w:szCs w:val="28"/>
        </w:rPr>
        <w:t>виконати</w:t>
      </w:r>
      <w:proofErr w:type="spellEnd"/>
      <w:r>
        <w:rPr>
          <w:b/>
          <w:i/>
          <w:sz w:val="28"/>
          <w:szCs w:val="28"/>
        </w:rPr>
        <w:t xml:space="preserve"> </w:t>
      </w:r>
      <w:r w:rsidR="006A67E4">
        <w:rPr>
          <w:b/>
          <w:i/>
          <w:sz w:val="28"/>
          <w:szCs w:val="28"/>
          <w:lang w:val="uk-UA"/>
        </w:rPr>
        <w:t>протягом пари</w:t>
      </w:r>
      <w:r w:rsidR="0033547D" w:rsidRPr="00A3557B">
        <w:rPr>
          <w:b/>
          <w:i/>
          <w:sz w:val="28"/>
          <w:szCs w:val="28"/>
        </w:rPr>
        <w:t>)</w:t>
      </w:r>
    </w:p>
    <w:p w14:paraId="241CCE88" w14:textId="77777777" w:rsidR="0033547D" w:rsidRPr="0033547D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002C0D94" w14:textId="77777777" w:rsidR="00F441AF" w:rsidRPr="00C81A3C" w:rsidRDefault="00A140AE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sz w:val="28"/>
        </w:rPr>
        <w:t>СИСТЕМА АДМІНІСТРУВАННЯ ПОДАТКІВ, ЗБОРІВ, ПЛАТЕЖІВ В УКРАЇНІ</w:t>
      </w:r>
    </w:p>
    <w:p w14:paraId="794AD261" w14:textId="77777777" w:rsidR="00056B91" w:rsidRDefault="00056B91" w:rsidP="00A140AE">
      <w:pPr>
        <w:ind w:firstLine="567"/>
        <w:jc w:val="both"/>
        <w:rPr>
          <w:lang w:val="uk-UA"/>
        </w:rPr>
      </w:pPr>
    </w:p>
    <w:p w14:paraId="4675DCCE" w14:textId="77777777" w:rsidR="00056B91" w:rsidRPr="00056B91" w:rsidRDefault="00056B91" w:rsidP="00056B91">
      <w:pPr>
        <w:ind w:firstLine="567"/>
        <w:jc w:val="center"/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  <w:lang w:val="uk-UA"/>
        </w:rPr>
        <w:t>Практичн</w:t>
      </w:r>
      <w:proofErr w:type="spellEnd"/>
      <w:r w:rsidRPr="00056B91">
        <w:rPr>
          <w:b/>
          <w:i/>
          <w:sz w:val="28"/>
          <w:szCs w:val="28"/>
        </w:rPr>
        <w:t xml:space="preserve">і </w:t>
      </w:r>
      <w:proofErr w:type="spellStart"/>
      <w:r w:rsidRPr="00056B91">
        <w:rPr>
          <w:b/>
          <w:i/>
          <w:sz w:val="28"/>
          <w:szCs w:val="28"/>
        </w:rPr>
        <w:t>завдання</w:t>
      </w:r>
      <w:proofErr w:type="spellEnd"/>
    </w:p>
    <w:p w14:paraId="32A4B78F" w14:textId="77777777" w:rsidR="00056B91" w:rsidRDefault="00056B91" w:rsidP="00056B91">
      <w:pPr>
        <w:ind w:firstLine="567"/>
        <w:jc w:val="center"/>
        <w:rPr>
          <w:lang w:val="uk-UA"/>
        </w:rPr>
      </w:pPr>
    </w:p>
    <w:p w14:paraId="7422B1ED" w14:textId="77777777" w:rsidR="00444897" w:rsidRDefault="00444897" w:rsidP="00056B91">
      <w:pPr>
        <w:ind w:firstLine="567"/>
        <w:jc w:val="center"/>
        <w:rPr>
          <w:lang w:val="uk-UA"/>
        </w:rPr>
      </w:pPr>
    </w:p>
    <w:p w14:paraId="7210CE26" w14:textId="77777777" w:rsidR="00056B91" w:rsidRPr="00533285" w:rsidRDefault="00056B91" w:rsidP="00056B91">
      <w:pPr>
        <w:spacing w:line="288" w:lineRule="auto"/>
        <w:ind w:left="709"/>
        <w:jc w:val="both"/>
        <w:rPr>
          <w:spacing w:val="-4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1. Опрацювати відповідні статті ПКУ. Режим доступу – </w:t>
      </w:r>
      <w:hyperlink r:id="rId6" w:anchor="top" w:history="1">
        <w:r w:rsidRPr="003929DE">
          <w:rPr>
            <w:rStyle w:val="a4"/>
            <w:spacing w:val="-4"/>
            <w:sz w:val="28"/>
            <w:szCs w:val="28"/>
            <w:lang w:val="uk-UA"/>
          </w:rPr>
          <w:t>https://zakon.rada.gov.ua/laws/show/2755-17#top</w:t>
        </w:r>
      </w:hyperlink>
    </w:p>
    <w:p w14:paraId="09C18E28" w14:textId="77777777" w:rsidR="00056B91" w:rsidRDefault="00056B91" w:rsidP="00056B91">
      <w:pPr>
        <w:pStyle w:val="2"/>
        <w:widowControl w:val="0"/>
        <w:numPr>
          <w:ilvl w:val="0"/>
          <w:numId w:val="4"/>
        </w:numPr>
        <w:rPr>
          <w:color w:val="auto"/>
          <w:shd w:val="clear" w:color="auto" w:fill="FFFFFF"/>
        </w:rPr>
      </w:pPr>
      <w:r w:rsidRPr="00C72C5D">
        <w:rPr>
          <w:color w:val="auto"/>
          <w:shd w:val="clear" w:color="auto" w:fill="FFFFFF"/>
        </w:rPr>
        <w:t>Контролюючі органи та органи стягнення</w:t>
      </w:r>
      <w:r>
        <w:rPr>
          <w:color w:val="auto"/>
          <w:shd w:val="clear" w:color="auto" w:fill="FFFFFF"/>
        </w:rPr>
        <w:t xml:space="preserve"> (стаття 41 ПКУ)</w:t>
      </w:r>
    </w:p>
    <w:p w14:paraId="61773BDE" w14:textId="77777777" w:rsidR="00056B91" w:rsidRDefault="00056B91" w:rsidP="00056B91">
      <w:pPr>
        <w:pStyle w:val="2"/>
        <w:widowControl w:val="0"/>
        <w:numPr>
          <w:ilvl w:val="0"/>
          <w:numId w:val="4"/>
        </w:numPr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Платники податків (стаття 15 ПКУ)</w:t>
      </w:r>
    </w:p>
    <w:p w14:paraId="36409B5A" w14:textId="77777777" w:rsidR="00056B91" w:rsidRPr="00C72C5D" w:rsidRDefault="00056B91" w:rsidP="00056B91">
      <w:pPr>
        <w:pStyle w:val="2"/>
        <w:widowControl w:val="0"/>
        <w:ind w:left="0" w:firstLine="709"/>
        <w:rPr>
          <w:color w:val="auto"/>
          <w:spacing w:val="0"/>
          <w:szCs w:val="28"/>
        </w:rPr>
      </w:pPr>
    </w:p>
    <w:p w14:paraId="67948E28" w14:textId="77777777" w:rsidR="00056B91" w:rsidRDefault="00056B91" w:rsidP="00056B91">
      <w:pPr>
        <w:pStyle w:val="2"/>
        <w:widowControl w:val="0"/>
        <w:ind w:left="0" w:firstLine="709"/>
        <w:rPr>
          <w:b/>
          <w:i/>
          <w:spacing w:val="0"/>
          <w:szCs w:val="28"/>
        </w:rPr>
      </w:pPr>
      <w:r>
        <w:rPr>
          <w:b/>
          <w:i/>
          <w:spacing w:val="0"/>
          <w:szCs w:val="28"/>
        </w:rPr>
        <w:t xml:space="preserve">2. Скласти таблицю </w:t>
      </w:r>
      <w:r w:rsidRPr="00DE3570">
        <w:rPr>
          <w:rStyle w:val="FontStyle399"/>
          <w:bCs/>
          <w:iCs/>
          <w:sz w:val="28"/>
          <w:szCs w:val="28"/>
        </w:rPr>
        <w:t>за такою формою</w:t>
      </w:r>
      <w:r>
        <w:rPr>
          <w:b/>
          <w:i/>
          <w:spacing w:val="0"/>
          <w:szCs w:val="28"/>
        </w:rPr>
        <w:t>:</w:t>
      </w:r>
    </w:p>
    <w:p w14:paraId="491E72CA" w14:textId="77777777" w:rsidR="00056B91" w:rsidRPr="0033547D" w:rsidRDefault="00056B91" w:rsidP="00056B91">
      <w:pPr>
        <w:pStyle w:val="2"/>
        <w:widowControl w:val="0"/>
        <w:ind w:left="0" w:firstLine="709"/>
        <w:rPr>
          <w:b/>
          <w:i/>
          <w:spacing w:val="0"/>
          <w:szCs w:val="28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1"/>
        <w:gridCol w:w="4732"/>
        <w:gridCol w:w="4268"/>
      </w:tblGrid>
      <w:tr w:rsidR="00056B91" w:rsidRPr="00533285" w14:paraId="7B064606" w14:textId="77777777" w:rsidTr="007003F7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69C8E" w14:textId="77777777" w:rsidR="00056B91" w:rsidRPr="00533285" w:rsidRDefault="00056B91" w:rsidP="007003F7">
            <w:pPr>
              <w:pStyle w:val="Style108"/>
              <w:widowControl/>
              <w:ind w:hanging="29"/>
              <w:jc w:val="center"/>
              <w:rPr>
                <w:rStyle w:val="FontStyle460"/>
                <w:b w:val="0"/>
                <w:bCs/>
                <w:i w:val="0"/>
                <w:iCs/>
              </w:rPr>
            </w:pPr>
            <w:r w:rsidRPr="00533285">
              <w:rPr>
                <w:rStyle w:val="FontStyle460"/>
                <w:bCs/>
                <w:iCs/>
              </w:rPr>
              <w:t>№</w:t>
            </w:r>
          </w:p>
          <w:p w14:paraId="5450C003" w14:textId="77777777" w:rsidR="00056B91" w:rsidRPr="00533285" w:rsidRDefault="00056B91" w:rsidP="007003F7">
            <w:pPr>
              <w:pStyle w:val="Style108"/>
              <w:widowControl/>
              <w:ind w:hanging="29"/>
              <w:jc w:val="center"/>
              <w:rPr>
                <w:rStyle w:val="FontStyle396"/>
                <w:b w:val="0"/>
                <w:bCs/>
              </w:rPr>
            </w:pPr>
            <w:r w:rsidRPr="00533285">
              <w:rPr>
                <w:rStyle w:val="FontStyle396"/>
                <w:bCs/>
              </w:rPr>
              <w:t>з/п</w:t>
            </w:r>
          </w:p>
        </w:tc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3176B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 w:val="0"/>
                <w:bCs/>
                <w:i w:val="0"/>
                <w:iCs/>
              </w:rPr>
            </w:pPr>
            <w:r w:rsidRPr="00533285">
              <w:rPr>
                <w:i/>
                <w:shd w:val="clear" w:color="auto" w:fill="FFFFFF"/>
              </w:rPr>
              <w:t>КОНТРОЛЮЮЧІ ОРГАНИ ТА ОРГАНИ СТЯГНЕННЯ</w:t>
            </w:r>
          </w:p>
        </w:tc>
      </w:tr>
      <w:tr w:rsidR="00056B91" w:rsidRPr="00533285" w14:paraId="709E4688" w14:textId="77777777" w:rsidTr="007003F7">
        <w:trPr>
          <w:jc w:val="center"/>
        </w:trPr>
        <w:tc>
          <w:tcPr>
            <w:tcW w:w="5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9526F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  <w:r w:rsidRPr="00533285">
              <w:rPr>
                <w:rStyle w:val="FontStyle401"/>
                <w:bCs/>
                <w:iCs/>
              </w:rPr>
              <w:t>Права (стаття 20 ПКУ)</w:t>
            </w: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C48B5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  <w:r w:rsidRPr="00533285">
              <w:rPr>
                <w:rStyle w:val="FontStyle401"/>
                <w:bCs/>
                <w:iCs/>
              </w:rPr>
              <w:t>Обов’язки (стаття 21 ПКУ)</w:t>
            </w:r>
          </w:p>
        </w:tc>
      </w:tr>
      <w:tr w:rsidR="00056B91" w:rsidRPr="00533285" w14:paraId="21F7259A" w14:textId="77777777" w:rsidTr="007003F7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4B623" w14:textId="77777777" w:rsidR="00056B91" w:rsidRPr="00533285" w:rsidRDefault="00056B91" w:rsidP="007003F7">
            <w:pPr>
              <w:pStyle w:val="Style108"/>
              <w:widowControl/>
              <w:ind w:hanging="29"/>
              <w:jc w:val="center"/>
              <w:rPr>
                <w:rStyle w:val="FontStyle460"/>
                <w:bCs/>
                <w:iCs/>
              </w:rPr>
            </w:pPr>
            <w:r w:rsidRPr="00533285">
              <w:rPr>
                <w:rStyle w:val="FontStyle460"/>
                <w:bCs/>
                <w:iCs/>
              </w:rPr>
              <w:t>1</w:t>
            </w: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1163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3F768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</w:p>
        </w:tc>
      </w:tr>
      <w:tr w:rsidR="00056B91" w:rsidRPr="00533285" w14:paraId="1C8BB5C9" w14:textId="77777777" w:rsidTr="007003F7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A501A" w14:textId="77777777" w:rsidR="00056B91" w:rsidRPr="00533285" w:rsidRDefault="00056B91" w:rsidP="007003F7">
            <w:pPr>
              <w:pStyle w:val="Style108"/>
              <w:widowControl/>
              <w:ind w:hanging="29"/>
              <w:jc w:val="center"/>
              <w:rPr>
                <w:rStyle w:val="FontStyle460"/>
                <w:bCs/>
                <w:iCs/>
              </w:rPr>
            </w:pPr>
            <w:r w:rsidRPr="00533285">
              <w:rPr>
                <w:rStyle w:val="FontStyle460"/>
                <w:bCs/>
                <w:iCs/>
              </w:rPr>
              <w:t>2</w:t>
            </w: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FB00B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14B1F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</w:p>
        </w:tc>
      </w:tr>
      <w:tr w:rsidR="00056B91" w:rsidRPr="00533285" w14:paraId="71C4176C" w14:textId="77777777" w:rsidTr="007003F7">
        <w:trPr>
          <w:jc w:val="center"/>
        </w:trPr>
        <w:tc>
          <w:tcPr>
            <w:tcW w:w="96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9AB79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 w:val="0"/>
                <w:iCs/>
              </w:rPr>
            </w:pPr>
            <w:r w:rsidRPr="00533285">
              <w:rPr>
                <w:i/>
                <w:shd w:val="clear" w:color="auto" w:fill="FFFFFF"/>
              </w:rPr>
              <w:t>ПЛАТНИКИ ПОДАТКІВ</w:t>
            </w:r>
          </w:p>
        </w:tc>
      </w:tr>
      <w:tr w:rsidR="00056B91" w:rsidRPr="00533285" w14:paraId="0BB6D189" w14:textId="77777777" w:rsidTr="007003F7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37B9B" w14:textId="77777777" w:rsidR="00056B91" w:rsidRPr="00533285" w:rsidRDefault="00056B91" w:rsidP="007003F7">
            <w:pPr>
              <w:pStyle w:val="Style108"/>
              <w:widowControl/>
              <w:ind w:hanging="29"/>
              <w:jc w:val="center"/>
              <w:rPr>
                <w:rStyle w:val="FontStyle460"/>
                <w:bCs/>
                <w:iCs/>
              </w:rPr>
            </w:pP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9960B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  <w:r w:rsidRPr="00533285">
              <w:rPr>
                <w:rStyle w:val="FontStyle401"/>
                <w:bCs/>
                <w:iCs/>
              </w:rPr>
              <w:t>Права (стаття 17 ПКУ)</w:t>
            </w: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DE854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  <w:r w:rsidRPr="00533285">
              <w:rPr>
                <w:rStyle w:val="FontStyle401"/>
                <w:bCs/>
                <w:iCs/>
              </w:rPr>
              <w:t>Обов’язки (стаття 16 ПКУ)</w:t>
            </w:r>
          </w:p>
        </w:tc>
      </w:tr>
      <w:tr w:rsidR="00056B91" w:rsidRPr="00533285" w14:paraId="28AAF9EC" w14:textId="77777777" w:rsidTr="007003F7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12146" w14:textId="77777777" w:rsidR="00056B91" w:rsidRPr="00533285" w:rsidRDefault="00056B91" w:rsidP="007003F7">
            <w:pPr>
              <w:pStyle w:val="Style108"/>
              <w:widowControl/>
              <w:ind w:hanging="29"/>
              <w:jc w:val="center"/>
              <w:rPr>
                <w:rStyle w:val="FontStyle460"/>
                <w:bCs/>
                <w:iCs/>
              </w:rPr>
            </w:pPr>
            <w:r w:rsidRPr="00533285">
              <w:rPr>
                <w:rStyle w:val="FontStyle460"/>
                <w:bCs/>
                <w:iCs/>
              </w:rPr>
              <w:t>1</w:t>
            </w: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67695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03195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</w:p>
        </w:tc>
      </w:tr>
      <w:tr w:rsidR="00056B91" w:rsidRPr="00533285" w14:paraId="5D193400" w14:textId="77777777" w:rsidTr="007003F7">
        <w:trPr>
          <w:jc w:val="center"/>
        </w:trPr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28F94" w14:textId="77777777" w:rsidR="00056B91" w:rsidRPr="00533285" w:rsidRDefault="00056B91" w:rsidP="007003F7">
            <w:pPr>
              <w:pStyle w:val="Style108"/>
              <w:widowControl/>
              <w:ind w:hanging="29"/>
              <w:jc w:val="center"/>
              <w:rPr>
                <w:rStyle w:val="FontStyle460"/>
                <w:bCs/>
                <w:iCs/>
              </w:rPr>
            </w:pPr>
            <w:r w:rsidRPr="00533285">
              <w:rPr>
                <w:rStyle w:val="FontStyle460"/>
                <w:bCs/>
                <w:iCs/>
              </w:rPr>
              <w:t>2</w:t>
            </w: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AE720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</w:p>
        </w:tc>
        <w:tc>
          <w:tcPr>
            <w:tcW w:w="4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17F9C" w14:textId="77777777" w:rsidR="00056B91" w:rsidRPr="00533285" w:rsidRDefault="00056B91" w:rsidP="007003F7">
            <w:pPr>
              <w:pStyle w:val="Style103"/>
              <w:widowControl/>
              <w:spacing w:line="240" w:lineRule="auto"/>
              <w:rPr>
                <w:rStyle w:val="FontStyle401"/>
                <w:bCs/>
                <w:iCs/>
              </w:rPr>
            </w:pPr>
          </w:p>
        </w:tc>
      </w:tr>
    </w:tbl>
    <w:p w14:paraId="2AECC3EA" w14:textId="77777777" w:rsidR="00056B91" w:rsidRPr="00DE3570" w:rsidRDefault="00056B91" w:rsidP="00056B91">
      <w:pPr>
        <w:ind w:firstLine="708"/>
        <w:jc w:val="both"/>
        <w:rPr>
          <w:rStyle w:val="longtext"/>
          <w:sz w:val="28"/>
          <w:szCs w:val="28"/>
          <w:lang w:val="uk-UA"/>
        </w:rPr>
      </w:pPr>
    </w:p>
    <w:p w14:paraId="58249F4E" w14:textId="77777777" w:rsidR="00056B91" w:rsidRDefault="00056B91" w:rsidP="00056B91">
      <w:pPr>
        <w:ind w:firstLine="709"/>
        <w:jc w:val="both"/>
      </w:pPr>
    </w:p>
    <w:p w14:paraId="10004F20" w14:textId="77777777" w:rsidR="00056B91" w:rsidRPr="00C72C5D" w:rsidRDefault="00056B91" w:rsidP="00056B91">
      <w:pPr>
        <w:spacing w:line="288" w:lineRule="auto"/>
        <w:ind w:left="709"/>
        <w:jc w:val="both"/>
        <w:rPr>
          <w:spacing w:val="-4"/>
          <w:sz w:val="28"/>
          <w:szCs w:val="28"/>
          <w:lang w:val="uk-UA"/>
        </w:rPr>
      </w:pPr>
    </w:p>
    <w:p w14:paraId="76E845A7" w14:textId="77777777" w:rsidR="00056B91" w:rsidRDefault="00056B91" w:rsidP="00A140AE">
      <w:pPr>
        <w:ind w:firstLine="567"/>
        <w:jc w:val="both"/>
        <w:rPr>
          <w:lang w:val="uk-UA"/>
        </w:rPr>
      </w:pPr>
    </w:p>
    <w:p w14:paraId="47C51F5D" w14:textId="77777777" w:rsidR="00056B91" w:rsidRDefault="00056B91" w:rsidP="00A140AE">
      <w:pPr>
        <w:ind w:firstLine="567"/>
        <w:jc w:val="both"/>
        <w:rPr>
          <w:lang w:val="uk-UA"/>
        </w:rPr>
      </w:pPr>
    </w:p>
    <w:p w14:paraId="70510AD3" w14:textId="77777777" w:rsidR="0033547D" w:rsidRPr="008057EC" w:rsidRDefault="0033547D" w:rsidP="0033547D">
      <w:pPr>
        <w:spacing w:line="360" w:lineRule="auto"/>
        <w:ind w:firstLine="567"/>
        <w:jc w:val="both"/>
        <w:rPr>
          <w:b/>
          <w:sz w:val="28"/>
          <w:szCs w:val="28"/>
          <w:lang w:eastAsia="uk-UA"/>
        </w:rPr>
      </w:pPr>
      <w:proofErr w:type="spellStart"/>
      <w:r w:rsidRPr="00505D90">
        <w:rPr>
          <w:b/>
          <w:sz w:val="28"/>
          <w:szCs w:val="28"/>
          <w:lang w:eastAsia="uk-UA"/>
        </w:rPr>
        <w:t>Виконані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контрольні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завдання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надсилати</w:t>
      </w:r>
      <w:proofErr w:type="spellEnd"/>
      <w:r w:rsidRPr="00505D90">
        <w:rPr>
          <w:b/>
          <w:sz w:val="28"/>
          <w:szCs w:val="28"/>
          <w:lang w:eastAsia="uk-UA"/>
        </w:rPr>
        <w:t xml:space="preserve"> на </w:t>
      </w:r>
      <w:proofErr w:type="spellStart"/>
      <w:r w:rsidRPr="00505D90">
        <w:rPr>
          <w:b/>
          <w:sz w:val="28"/>
          <w:szCs w:val="28"/>
          <w:lang w:eastAsia="uk-UA"/>
        </w:rPr>
        <w:t>електронну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пошту</w:t>
      </w:r>
      <w:proofErr w:type="spellEnd"/>
      <w:r w:rsidRPr="00505D90">
        <w:rPr>
          <w:b/>
          <w:sz w:val="28"/>
          <w:szCs w:val="28"/>
          <w:lang w:eastAsia="uk-UA"/>
        </w:rPr>
        <w:t xml:space="preserve">: </w:t>
      </w:r>
      <w:hyperlink r:id="rId7" w:history="1"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4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@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ztu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.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edu</w:t>
        </w:r>
        <w:r w:rsidR="008057EC" w:rsidRPr="00164A4E">
          <w:rPr>
            <w:rStyle w:val="a4"/>
            <w:b/>
            <w:sz w:val="28"/>
            <w:szCs w:val="28"/>
            <w:lang w:eastAsia="uk-UA"/>
          </w:rPr>
          <w:t>.</w:t>
        </w:r>
        <w:r w:rsidR="008057EC" w:rsidRPr="00164A4E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8057EC" w:rsidRPr="008057EC">
        <w:rPr>
          <w:b/>
          <w:sz w:val="28"/>
          <w:szCs w:val="28"/>
          <w:lang w:eastAsia="uk-UA"/>
        </w:rPr>
        <w:t xml:space="preserve"> </w:t>
      </w:r>
    </w:p>
    <w:p w14:paraId="70192AE6" w14:textId="77777777" w:rsidR="0033547D" w:rsidRPr="0033547D" w:rsidRDefault="0033547D" w:rsidP="0033547D"/>
    <w:sectPr w:rsidR="0033547D" w:rsidRPr="003354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8263738">
    <w:abstractNumId w:val="2"/>
  </w:num>
  <w:num w:numId="2" w16cid:durableId="1385107104">
    <w:abstractNumId w:val="3"/>
  </w:num>
  <w:num w:numId="3" w16cid:durableId="1780561938">
    <w:abstractNumId w:val="0"/>
  </w:num>
  <w:num w:numId="4" w16cid:durableId="440414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56B91"/>
    <w:rsid w:val="0011068A"/>
    <w:rsid w:val="001E11BE"/>
    <w:rsid w:val="0022254F"/>
    <w:rsid w:val="00252D9D"/>
    <w:rsid w:val="002D53A1"/>
    <w:rsid w:val="0033547D"/>
    <w:rsid w:val="00444897"/>
    <w:rsid w:val="00505D90"/>
    <w:rsid w:val="00617AA7"/>
    <w:rsid w:val="006A67E4"/>
    <w:rsid w:val="006B4DCF"/>
    <w:rsid w:val="007960AB"/>
    <w:rsid w:val="008057EC"/>
    <w:rsid w:val="00852244"/>
    <w:rsid w:val="00A140AE"/>
    <w:rsid w:val="00A7279B"/>
    <w:rsid w:val="00A92537"/>
    <w:rsid w:val="00B451BF"/>
    <w:rsid w:val="00C81A3C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E9D2"/>
  <w15:docId w15:val="{86A40096-566D-47C9-B2A9-5FC4B7E8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character" w:styleId="a4">
    <w:name w:val="Hyperlink"/>
    <w:basedOn w:val="a0"/>
    <w:uiPriority w:val="99"/>
    <w:unhideWhenUsed/>
    <w:rsid w:val="008057EC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57EC"/>
    <w:rPr>
      <w:color w:val="605E5C"/>
      <w:shd w:val="clear" w:color="auto" w:fill="E1DFDD"/>
    </w:rPr>
  </w:style>
  <w:style w:type="character" w:customStyle="1" w:styleId="longtext">
    <w:name w:val="long_text"/>
    <w:uiPriority w:val="99"/>
    <w:rsid w:val="00056B91"/>
  </w:style>
  <w:style w:type="character" w:customStyle="1" w:styleId="FontStyle401">
    <w:name w:val="Font Style401"/>
    <w:uiPriority w:val="99"/>
    <w:rsid w:val="00056B91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056B91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056B91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056B91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056B91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056B91"/>
    <w:rPr>
      <w:rFonts w:ascii="Times New Roman" w:hAnsi="Times New Roman"/>
      <w:b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itvin4ykrina@ztu.edu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2755-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9BCC0-73D1-432D-93B3-9B75CB8FC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490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17</cp:revision>
  <dcterms:created xsi:type="dcterms:W3CDTF">2020-03-17T09:56:00Z</dcterms:created>
  <dcterms:modified xsi:type="dcterms:W3CDTF">2026-09-17T14:39:00Z</dcterms:modified>
</cp:coreProperties>
</file>