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3DD7" w14:textId="77777777" w:rsidR="00A92537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proofErr w:type="spellStart"/>
      <w:r>
        <w:rPr>
          <w:b/>
          <w:i/>
          <w:sz w:val="28"/>
          <w:szCs w:val="28"/>
        </w:rPr>
        <w:t>Завдання</w:t>
      </w:r>
      <w:proofErr w:type="spellEnd"/>
      <w:r>
        <w:rPr>
          <w:b/>
          <w:i/>
          <w:sz w:val="28"/>
          <w:szCs w:val="28"/>
        </w:rPr>
        <w:t xml:space="preserve"> на </w:t>
      </w:r>
      <w:proofErr w:type="spellStart"/>
      <w:r>
        <w:rPr>
          <w:b/>
          <w:i/>
          <w:sz w:val="28"/>
          <w:szCs w:val="28"/>
        </w:rPr>
        <w:t>практичне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заняття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147B88EB" w14:textId="77777777" w:rsidR="00A92537" w:rsidRDefault="006A67E4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</w:t>
      </w:r>
      <w:r w:rsidR="00A92537">
        <w:rPr>
          <w:b/>
          <w:i/>
          <w:sz w:val="28"/>
          <w:szCs w:val="28"/>
          <w:lang w:val="uk-UA"/>
        </w:rPr>
        <w:t>7</w:t>
      </w:r>
      <w:r>
        <w:rPr>
          <w:b/>
          <w:i/>
          <w:sz w:val="28"/>
          <w:szCs w:val="28"/>
          <w:lang w:val="uk-UA"/>
        </w:rPr>
        <w:t xml:space="preserve"> вересня</w:t>
      </w:r>
      <w:r w:rsidR="00C81A3C">
        <w:rPr>
          <w:b/>
          <w:i/>
          <w:sz w:val="28"/>
          <w:szCs w:val="28"/>
        </w:rPr>
        <w:t xml:space="preserve"> </w:t>
      </w:r>
      <w:r w:rsidR="00A92537">
        <w:rPr>
          <w:b/>
          <w:i/>
          <w:sz w:val="28"/>
          <w:szCs w:val="28"/>
          <w:lang w:val="uk-UA"/>
        </w:rPr>
        <w:t>– перенесено від 11.09.2026</w:t>
      </w:r>
    </w:p>
    <w:p w14:paraId="22E77268" w14:textId="77777777" w:rsidR="0033547D" w:rsidRPr="00A3557B" w:rsidRDefault="002D53A1" w:rsidP="0033547D">
      <w:pPr>
        <w:spacing w:line="360" w:lineRule="auto"/>
        <w:ind w:firstLine="567"/>
        <w:jc w:val="center"/>
        <w:rPr>
          <w:rStyle w:val="fontstyle01"/>
          <w:sz w:val="28"/>
          <w:szCs w:val="28"/>
        </w:rPr>
      </w:pPr>
      <w:r>
        <w:rPr>
          <w:b/>
          <w:i/>
          <w:sz w:val="28"/>
          <w:szCs w:val="28"/>
        </w:rPr>
        <w:t>(</w:t>
      </w:r>
      <w:proofErr w:type="spellStart"/>
      <w:r>
        <w:rPr>
          <w:b/>
          <w:i/>
          <w:sz w:val="28"/>
          <w:szCs w:val="28"/>
        </w:rPr>
        <w:t>виконати</w:t>
      </w:r>
      <w:proofErr w:type="spellEnd"/>
      <w:r>
        <w:rPr>
          <w:b/>
          <w:i/>
          <w:sz w:val="28"/>
          <w:szCs w:val="28"/>
        </w:rPr>
        <w:t xml:space="preserve"> </w:t>
      </w:r>
      <w:r w:rsidR="006A67E4">
        <w:rPr>
          <w:b/>
          <w:i/>
          <w:sz w:val="28"/>
          <w:szCs w:val="28"/>
          <w:lang w:val="uk-UA"/>
        </w:rPr>
        <w:t>протягом пари</w:t>
      </w:r>
      <w:r w:rsidR="0033547D" w:rsidRPr="00A3557B">
        <w:rPr>
          <w:b/>
          <w:i/>
          <w:sz w:val="28"/>
          <w:szCs w:val="28"/>
        </w:rPr>
        <w:t>)</w:t>
      </w:r>
    </w:p>
    <w:p w14:paraId="241CCE88" w14:textId="77777777" w:rsidR="0033547D" w:rsidRPr="0033547D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002C0D94" w14:textId="77777777" w:rsidR="00F441AF" w:rsidRPr="00C81A3C" w:rsidRDefault="00A140AE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sz w:val="28"/>
        </w:rPr>
        <w:t>СИСТЕМА АДМІНІСТРУВАННЯ ПОДАТКІВ, ЗБОРІВ, ПЛАТЕЖІВ В УКРАЇНІ</w:t>
      </w:r>
    </w:p>
    <w:p w14:paraId="351195E6" w14:textId="77777777" w:rsidR="0033547D" w:rsidRPr="00C81A3C" w:rsidRDefault="0033547D" w:rsidP="0033547D">
      <w:pPr>
        <w:spacing w:line="288" w:lineRule="auto"/>
        <w:ind w:left="709"/>
        <w:jc w:val="both"/>
        <w:rPr>
          <w:spacing w:val="-4"/>
          <w:sz w:val="28"/>
          <w:szCs w:val="28"/>
        </w:rPr>
      </w:pPr>
    </w:p>
    <w:p w14:paraId="7EB055B2" w14:textId="77777777" w:rsidR="0033547D" w:rsidRDefault="00C81A3C" w:rsidP="0033547D">
      <w:pPr>
        <w:pStyle w:val="2"/>
        <w:widowControl w:val="0"/>
        <w:ind w:left="0" w:firstLine="709"/>
        <w:jc w:val="center"/>
        <w:rPr>
          <w:b/>
          <w:i/>
          <w:spacing w:val="0"/>
          <w:szCs w:val="28"/>
        </w:rPr>
      </w:pPr>
      <w:r>
        <w:rPr>
          <w:b/>
          <w:i/>
          <w:spacing w:val="0"/>
          <w:szCs w:val="28"/>
        </w:rPr>
        <w:t>Тестові завдання</w:t>
      </w:r>
    </w:p>
    <w:p w14:paraId="4DD47E48" w14:textId="77777777" w:rsidR="0033547D" w:rsidRPr="0033547D" w:rsidRDefault="0033547D" w:rsidP="0033547D">
      <w:pPr>
        <w:pStyle w:val="2"/>
        <w:widowControl w:val="0"/>
        <w:ind w:left="0" w:firstLine="709"/>
        <w:jc w:val="center"/>
        <w:rPr>
          <w:b/>
          <w:i/>
          <w:spacing w:val="0"/>
          <w:szCs w:val="28"/>
        </w:rPr>
      </w:pPr>
    </w:p>
    <w:p w14:paraId="6BFD6A4B" w14:textId="77777777" w:rsidR="0033547D" w:rsidRPr="0033547D" w:rsidRDefault="0033547D" w:rsidP="0033547D">
      <w:pPr>
        <w:pStyle w:val="2"/>
        <w:widowControl w:val="0"/>
        <w:ind w:left="0" w:firstLine="709"/>
        <w:rPr>
          <w:b/>
          <w:i/>
          <w:spacing w:val="0"/>
          <w:szCs w:val="28"/>
        </w:rPr>
      </w:pPr>
    </w:p>
    <w:p w14:paraId="73E3ACCA" w14:textId="77777777" w:rsidR="00A140AE" w:rsidRPr="00A140AE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A140AE">
        <w:rPr>
          <w:i/>
          <w:sz w:val="28"/>
          <w:szCs w:val="28"/>
          <w:lang w:val="uk-UA"/>
        </w:rPr>
        <w:t xml:space="preserve">1. До законодавчих актів, у яких надано визначення поняття «адміністрування податків і зборів» як правової категорії належать: </w:t>
      </w:r>
    </w:p>
    <w:p w14:paraId="0068B0CE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>А) Закон України від 4 грудня 1990 року № 509-</w:t>
      </w:r>
      <w:r w:rsidRPr="00A140AE">
        <w:rPr>
          <w:sz w:val="28"/>
          <w:szCs w:val="28"/>
        </w:rPr>
        <w:t>XII</w:t>
      </w:r>
      <w:r w:rsidRPr="00A140AE">
        <w:rPr>
          <w:sz w:val="28"/>
          <w:szCs w:val="28"/>
          <w:lang w:val="uk-UA"/>
        </w:rPr>
        <w:t xml:space="preserve"> «Про державну податкову службу в Україні»; </w:t>
      </w:r>
    </w:p>
    <w:p w14:paraId="4B538635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Б) Закон України від 21.12.2000 року №2181 «Про порядок погашення зобов’язань платників податків перед бюджетом та державними цільовими фондами»; </w:t>
      </w:r>
    </w:p>
    <w:p w14:paraId="5E508202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Закон України від 25.05.1991 року № 12351-111 «Про систему оподаткування»; </w:t>
      </w:r>
    </w:p>
    <w:p w14:paraId="51987E63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>Г) Податковий кодекс України від 02.12.2010 року № 2755-</w:t>
      </w:r>
      <w:r w:rsidRPr="00A140AE">
        <w:rPr>
          <w:sz w:val="28"/>
          <w:szCs w:val="28"/>
        </w:rPr>
        <w:t>YI</w:t>
      </w:r>
      <w:r w:rsidRPr="00A140AE">
        <w:rPr>
          <w:sz w:val="28"/>
          <w:szCs w:val="28"/>
          <w:lang w:val="uk-UA"/>
        </w:rPr>
        <w:t xml:space="preserve">. </w:t>
      </w:r>
    </w:p>
    <w:p w14:paraId="623578E0" w14:textId="77777777" w:rsidR="00A140AE" w:rsidRPr="00A140AE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A140AE">
        <w:rPr>
          <w:i/>
          <w:sz w:val="28"/>
          <w:szCs w:val="28"/>
          <w:lang w:val="uk-UA"/>
        </w:rPr>
        <w:t xml:space="preserve">2. Назвіть функції, які виконує система адміністрування податків і зборів </w:t>
      </w:r>
    </w:p>
    <w:p w14:paraId="386B0C35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А) виховна;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A140AE">
        <w:rPr>
          <w:sz w:val="28"/>
          <w:szCs w:val="28"/>
          <w:lang w:val="uk-UA"/>
        </w:rPr>
        <w:t xml:space="preserve">Б) перерозподільна; </w:t>
      </w:r>
    </w:p>
    <w:p w14:paraId="7DC01721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просвітницька;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A140AE">
        <w:rPr>
          <w:sz w:val="28"/>
          <w:szCs w:val="28"/>
          <w:lang w:val="uk-UA"/>
        </w:rPr>
        <w:t xml:space="preserve">Г) фіскальна. </w:t>
      </w:r>
    </w:p>
    <w:p w14:paraId="4D4450F0" w14:textId="77777777" w:rsidR="00A140AE" w:rsidRPr="00A140AE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A140AE">
        <w:rPr>
          <w:i/>
          <w:sz w:val="28"/>
          <w:szCs w:val="28"/>
          <w:lang w:val="uk-UA"/>
        </w:rPr>
        <w:t xml:space="preserve">3. Складовими системи адміністрування податків і зборів є </w:t>
      </w:r>
    </w:p>
    <w:p w14:paraId="50E1DC15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А) всі виконавчі органи державної влади; </w:t>
      </w:r>
    </w:p>
    <w:p w14:paraId="03C4E3C1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Б) адміністратори в особі органів державної фіскальної та митної служби; </w:t>
      </w:r>
    </w:p>
    <w:p w14:paraId="33621996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фінансова та статистична звітність; </w:t>
      </w:r>
    </w:p>
    <w:p w14:paraId="557C6B5A" w14:textId="77777777" w:rsidR="00A140AE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Г) податковий контроль. </w:t>
      </w:r>
    </w:p>
    <w:p w14:paraId="212F5010" w14:textId="77777777" w:rsidR="007960AB" w:rsidRPr="007960AB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7960AB">
        <w:rPr>
          <w:i/>
          <w:sz w:val="28"/>
          <w:szCs w:val="28"/>
          <w:lang w:val="uk-UA"/>
        </w:rPr>
        <w:t xml:space="preserve">4. Адміністрування податків, зборів, митних платежів, єдиного внеску на загальнообов’язкове державне соціальне страхування та інших платежів, що здійснюється контролюючим органом, - це </w:t>
      </w:r>
    </w:p>
    <w:p w14:paraId="2F1F2CA9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А) сукупність рішень та процедур усіх органів державної влади щодо контролю за фінансово-господарською діяльністю суб’єктів господарювання відповідно до порядку, установленого законом; </w:t>
      </w:r>
    </w:p>
    <w:p w14:paraId="5A0127BC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Б) сукупність рішень та процедур контролюючих органів і дій їх посадових осіб, що визначають інституційну структуру податкових та митних відносин, організовують ідентифікацію, облік платників податків і платників єдиного </w:t>
      </w:r>
      <w:r w:rsidRPr="00A140AE">
        <w:rPr>
          <w:sz w:val="28"/>
          <w:szCs w:val="28"/>
          <w:lang w:val="uk-UA"/>
        </w:rPr>
        <w:lastRenderedPageBreak/>
        <w:t xml:space="preserve">внеску та об’єктів оподаткування, забезпечують сервісне обслуговування платників податків, організацію та контроль за сплатою податків, зборів, платежів відповідно до порядку, встановленого законом; </w:t>
      </w:r>
    </w:p>
    <w:p w14:paraId="795E370D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сукупність рішень та процедур контролюючих органів за сервісним обслуговуванням платників податків відповідно до порядку, установленого законом; </w:t>
      </w:r>
    </w:p>
    <w:p w14:paraId="2E72F32C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Г) сукупність рішень та процедур органів державної влади на яких покладена відповідальність за здійсненням фінансового контролю у сфері оподаткування. </w:t>
      </w:r>
    </w:p>
    <w:p w14:paraId="0AE7A5CC" w14:textId="77777777" w:rsidR="007960AB" w:rsidRPr="007960AB" w:rsidRDefault="00A140AE" w:rsidP="00A140AE">
      <w:pPr>
        <w:spacing w:line="288" w:lineRule="auto"/>
        <w:ind w:firstLine="567"/>
        <w:jc w:val="both"/>
        <w:rPr>
          <w:i/>
          <w:sz w:val="28"/>
          <w:szCs w:val="28"/>
          <w:lang w:val="uk-UA"/>
        </w:rPr>
      </w:pPr>
      <w:r w:rsidRPr="007960AB">
        <w:rPr>
          <w:i/>
          <w:sz w:val="28"/>
          <w:szCs w:val="28"/>
          <w:lang w:val="uk-UA"/>
        </w:rPr>
        <w:t xml:space="preserve">5. Система адміністрування податків, зборів (обов’язкових платежів) являє собою </w:t>
      </w:r>
    </w:p>
    <w:p w14:paraId="73D0292C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А) сукупність взаємозалежних, пов’язаних між собою та навколишнім середовищем елементів, які формують єдине ціле, спрямована на досягнення певних цілей; </w:t>
      </w:r>
    </w:p>
    <w:p w14:paraId="13C86151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Б) сукупність елементів, які пов’язані між собою, але не пов’язані з навколишнім середовищем, які формують єдине ціле, спрямована на досягнення певних цілей; </w:t>
      </w:r>
    </w:p>
    <w:p w14:paraId="094A1C4C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В) сукупність елементів, взаємозалежних, пов’язаних між собою, а саме: підконтрольних суб’єктів, адміністраторів, об’єкта та предмета адміністрування, контрольних заходів; </w:t>
      </w:r>
    </w:p>
    <w:p w14:paraId="7B2C481A" w14:textId="77777777" w:rsidR="007960AB" w:rsidRDefault="00A140AE" w:rsidP="00A140AE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A140AE">
        <w:rPr>
          <w:sz w:val="28"/>
          <w:szCs w:val="28"/>
          <w:lang w:val="uk-UA"/>
        </w:rPr>
        <w:t xml:space="preserve">Г) сукупність рішень та процедур контролюючих органів і дій їх посадових осіб, що визначають інституційну структуру податкових та митних відносин, організовують ідентифікацію, облік платників податків і платників єдиного внеску та об’єктів оподаткування, забезпечують сервісне обслуговування платників податків, організацію та контроль за сплатою податків, зборів, платежів відповідно до порядку, установленого законом. </w:t>
      </w:r>
    </w:p>
    <w:p w14:paraId="6CD70BFF" w14:textId="77777777" w:rsidR="0022254F" w:rsidRPr="006A67E4" w:rsidRDefault="00A140AE" w:rsidP="00A140AE">
      <w:pPr>
        <w:spacing w:line="288" w:lineRule="auto"/>
        <w:ind w:firstLine="567"/>
        <w:jc w:val="both"/>
        <w:rPr>
          <w:i/>
          <w:sz w:val="28"/>
          <w:szCs w:val="28"/>
        </w:rPr>
      </w:pPr>
      <w:r w:rsidRPr="0022254F">
        <w:rPr>
          <w:i/>
          <w:sz w:val="28"/>
          <w:szCs w:val="28"/>
          <w:lang w:val="uk-UA"/>
        </w:rPr>
        <w:t xml:space="preserve">6. Принципи, на яких побудована система адміністрування податків і зборів, - це </w:t>
      </w:r>
    </w:p>
    <w:p w14:paraId="10F42DE6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  <w:lang w:val="uk-UA"/>
        </w:rPr>
        <w:t xml:space="preserve">А) науково-методичні, правові та організаційні; </w:t>
      </w:r>
    </w:p>
    <w:p w14:paraId="02919891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  <w:lang w:val="uk-UA"/>
        </w:rPr>
        <w:t xml:space="preserve">Б) законності, гласності і прозорості, бюджетної ефективності, превенції (попередження) податкових правопорушень; </w:t>
      </w:r>
    </w:p>
    <w:p w14:paraId="26969525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  <w:lang w:val="uk-UA"/>
        </w:rPr>
        <w:t xml:space="preserve">В) соціальної справедливості, фіскальної достатності; </w:t>
      </w:r>
    </w:p>
    <w:p w14:paraId="79E47532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  <w:lang w:val="uk-UA"/>
        </w:rPr>
        <w:t>Г) науково-методичні (системності, комплексності та цілеспрямованості), правові (законності, єдності, виключної компетенції органів Державної фіскальної служби додержання при забезпеченні справляння податків та зборів прав та законних інтересів підконтрольних суб’єктів митного, гласності і прозорості процесу митно-податкового адміністрування), організаційні (вибірковість податкового контролю, бюджетної ефективності, превенції (попередження) под</w:t>
      </w:r>
      <w:r w:rsidR="0022254F">
        <w:rPr>
          <w:sz w:val="28"/>
          <w:szCs w:val="28"/>
          <w:lang w:val="uk-UA"/>
        </w:rPr>
        <w:t>аткових правопорушень та інші).</w:t>
      </w:r>
      <w:r w:rsidRPr="006A67E4">
        <w:rPr>
          <w:sz w:val="28"/>
          <w:szCs w:val="28"/>
        </w:rPr>
        <w:t xml:space="preserve"> </w:t>
      </w:r>
    </w:p>
    <w:p w14:paraId="4C70FE51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22254F">
        <w:rPr>
          <w:i/>
          <w:sz w:val="28"/>
          <w:szCs w:val="28"/>
        </w:rPr>
        <w:lastRenderedPageBreak/>
        <w:t xml:space="preserve">7. </w:t>
      </w:r>
      <w:proofErr w:type="spellStart"/>
      <w:r w:rsidRPr="0022254F">
        <w:rPr>
          <w:i/>
          <w:sz w:val="28"/>
          <w:szCs w:val="28"/>
        </w:rPr>
        <w:t>Органи</w:t>
      </w:r>
      <w:proofErr w:type="spellEnd"/>
      <w:r w:rsidRPr="0022254F">
        <w:rPr>
          <w:i/>
          <w:sz w:val="28"/>
          <w:szCs w:val="28"/>
        </w:rPr>
        <w:t xml:space="preserve">, що </w:t>
      </w:r>
      <w:proofErr w:type="spellStart"/>
      <w:r w:rsidRPr="0022254F">
        <w:rPr>
          <w:i/>
          <w:sz w:val="28"/>
          <w:szCs w:val="28"/>
        </w:rPr>
        <w:t>виконували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функції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адміністраторів</w:t>
      </w:r>
      <w:proofErr w:type="spellEnd"/>
      <w:r w:rsidRPr="0022254F">
        <w:rPr>
          <w:i/>
          <w:sz w:val="28"/>
          <w:szCs w:val="28"/>
        </w:rPr>
        <w:t xml:space="preserve"> до </w:t>
      </w:r>
      <w:proofErr w:type="spellStart"/>
      <w:r w:rsidRPr="0022254F">
        <w:rPr>
          <w:i/>
          <w:sz w:val="28"/>
          <w:szCs w:val="28"/>
        </w:rPr>
        <w:t>прийняття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Податкового</w:t>
      </w:r>
      <w:proofErr w:type="spellEnd"/>
      <w:r w:rsidRPr="0022254F">
        <w:rPr>
          <w:i/>
          <w:sz w:val="28"/>
          <w:szCs w:val="28"/>
        </w:rPr>
        <w:t xml:space="preserve"> кодексу </w:t>
      </w:r>
      <w:proofErr w:type="spellStart"/>
      <w:r w:rsidRPr="0022254F">
        <w:rPr>
          <w:i/>
          <w:sz w:val="28"/>
          <w:szCs w:val="28"/>
        </w:rPr>
        <w:t>України</w:t>
      </w:r>
      <w:proofErr w:type="spellEnd"/>
      <w:r w:rsidRPr="0022254F">
        <w:rPr>
          <w:i/>
          <w:sz w:val="28"/>
          <w:szCs w:val="28"/>
        </w:rPr>
        <w:t xml:space="preserve">, - </w:t>
      </w:r>
      <w:proofErr w:type="spellStart"/>
      <w:r w:rsidRPr="0022254F">
        <w:rPr>
          <w:i/>
          <w:sz w:val="28"/>
          <w:szCs w:val="28"/>
        </w:rPr>
        <w:t>це</w:t>
      </w:r>
      <w:proofErr w:type="spellEnd"/>
      <w:r w:rsidRPr="00A140AE">
        <w:rPr>
          <w:sz w:val="28"/>
          <w:szCs w:val="28"/>
        </w:rPr>
        <w:t xml:space="preserve"> </w:t>
      </w:r>
    </w:p>
    <w:p w14:paraId="25D94CB5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А)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фінансової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інспекції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служби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митної</w:t>
      </w:r>
      <w:proofErr w:type="spellEnd"/>
      <w:r w:rsidRPr="00A140AE">
        <w:rPr>
          <w:sz w:val="28"/>
          <w:szCs w:val="28"/>
        </w:rPr>
        <w:t xml:space="preserve"> служб,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Пенсійного</w:t>
      </w:r>
      <w:proofErr w:type="spellEnd"/>
      <w:r w:rsidRPr="00A140AE">
        <w:rPr>
          <w:sz w:val="28"/>
          <w:szCs w:val="28"/>
        </w:rPr>
        <w:t xml:space="preserve"> фонду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; </w:t>
      </w:r>
    </w:p>
    <w:p w14:paraId="1C608915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Б)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Пенсійного</w:t>
      </w:r>
      <w:proofErr w:type="spellEnd"/>
      <w:r w:rsidRPr="00A140AE">
        <w:rPr>
          <w:sz w:val="28"/>
          <w:szCs w:val="28"/>
        </w:rPr>
        <w:t xml:space="preserve"> фонду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фондів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загальнообов’язкового</w:t>
      </w:r>
      <w:proofErr w:type="spellEnd"/>
      <w:r w:rsidRPr="00A140AE">
        <w:rPr>
          <w:sz w:val="28"/>
          <w:szCs w:val="28"/>
        </w:rPr>
        <w:t xml:space="preserve"> державного </w:t>
      </w:r>
      <w:proofErr w:type="spellStart"/>
      <w:r w:rsidRPr="00A140AE">
        <w:rPr>
          <w:sz w:val="28"/>
          <w:szCs w:val="28"/>
        </w:rPr>
        <w:t>соціального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страхування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proofErr w:type="gramStart"/>
      <w:r w:rsidRPr="00A140AE">
        <w:rPr>
          <w:sz w:val="28"/>
          <w:szCs w:val="28"/>
        </w:rPr>
        <w:t>служби</w:t>
      </w:r>
      <w:proofErr w:type="spellEnd"/>
      <w:r w:rsidRPr="00A140AE">
        <w:rPr>
          <w:sz w:val="28"/>
          <w:szCs w:val="28"/>
        </w:rPr>
        <w:t xml:space="preserve"> ,</w:t>
      </w:r>
      <w:proofErr w:type="gram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митної</w:t>
      </w:r>
      <w:proofErr w:type="spellEnd"/>
      <w:r w:rsidRPr="00A140AE">
        <w:rPr>
          <w:sz w:val="28"/>
          <w:szCs w:val="28"/>
        </w:rPr>
        <w:t xml:space="preserve"> служб; </w:t>
      </w:r>
    </w:p>
    <w:p w14:paraId="3E77AF7D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В)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Пенсійного</w:t>
      </w:r>
      <w:proofErr w:type="spellEnd"/>
      <w:r w:rsidRPr="00A140AE">
        <w:rPr>
          <w:sz w:val="28"/>
          <w:szCs w:val="28"/>
        </w:rPr>
        <w:t xml:space="preserve"> фонду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фондів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загальнообов’язкового</w:t>
      </w:r>
      <w:proofErr w:type="spellEnd"/>
      <w:r w:rsidRPr="00A140AE">
        <w:rPr>
          <w:sz w:val="28"/>
          <w:szCs w:val="28"/>
        </w:rPr>
        <w:t xml:space="preserve"> державного </w:t>
      </w:r>
      <w:proofErr w:type="spellStart"/>
      <w:r w:rsidRPr="00A140AE">
        <w:rPr>
          <w:sz w:val="28"/>
          <w:szCs w:val="28"/>
        </w:rPr>
        <w:t>соціального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страхування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державної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служби</w:t>
      </w:r>
      <w:proofErr w:type="spellEnd"/>
      <w:r w:rsidRPr="00A140AE">
        <w:rPr>
          <w:sz w:val="28"/>
          <w:szCs w:val="28"/>
        </w:rPr>
        <w:t xml:space="preserve">; </w:t>
      </w:r>
    </w:p>
    <w:p w14:paraId="1094257B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Г)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податкової</w:t>
      </w:r>
      <w:proofErr w:type="spellEnd"/>
      <w:r w:rsidRPr="00A140AE">
        <w:rPr>
          <w:sz w:val="28"/>
          <w:szCs w:val="28"/>
        </w:rPr>
        <w:t xml:space="preserve"> та </w:t>
      </w:r>
      <w:proofErr w:type="spellStart"/>
      <w:r w:rsidRPr="00A140AE">
        <w:rPr>
          <w:sz w:val="28"/>
          <w:szCs w:val="28"/>
        </w:rPr>
        <w:t>митної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служби</w:t>
      </w:r>
      <w:proofErr w:type="spellEnd"/>
      <w:r w:rsidRPr="00A140AE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органи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фондів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загальнообов’язкового</w:t>
      </w:r>
      <w:proofErr w:type="spellEnd"/>
      <w:r w:rsidRPr="00A140AE">
        <w:rPr>
          <w:sz w:val="28"/>
          <w:szCs w:val="28"/>
        </w:rPr>
        <w:t xml:space="preserve"> державного </w:t>
      </w:r>
      <w:proofErr w:type="spellStart"/>
      <w:r w:rsidRPr="00A140AE">
        <w:rPr>
          <w:sz w:val="28"/>
          <w:szCs w:val="28"/>
        </w:rPr>
        <w:t>соціального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страхування</w:t>
      </w:r>
      <w:proofErr w:type="spellEnd"/>
      <w:r w:rsidRPr="00A140AE">
        <w:rPr>
          <w:sz w:val="28"/>
          <w:szCs w:val="28"/>
        </w:rPr>
        <w:t xml:space="preserve">. </w:t>
      </w:r>
    </w:p>
    <w:p w14:paraId="1E6E95B6" w14:textId="77777777" w:rsidR="0022254F" w:rsidRPr="006A67E4" w:rsidRDefault="00A140AE" w:rsidP="00A140AE">
      <w:pPr>
        <w:spacing w:line="288" w:lineRule="auto"/>
        <w:ind w:firstLine="567"/>
        <w:jc w:val="both"/>
        <w:rPr>
          <w:i/>
          <w:sz w:val="28"/>
          <w:szCs w:val="28"/>
        </w:rPr>
      </w:pPr>
      <w:r w:rsidRPr="0022254F">
        <w:rPr>
          <w:i/>
          <w:sz w:val="28"/>
          <w:szCs w:val="28"/>
        </w:rPr>
        <w:t xml:space="preserve">8. </w:t>
      </w:r>
      <w:proofErr w:type="spellStart"/>
      <w:r w:rsidRPr="0022254F">
        <w:rPr>
          <w:i/>
          <w:sz w:val="28"/>
          <w:szCs w:val="28"/>
        </w:rPr>
        <w:t>Завдання</w:t>
      </w:r>
      <w:proofErr w:type="spellEnd"/>
      <w:r w:rsidRPr="0022254F">
        <w:rPr>
          <w:i/>
          <w:sz w:val="28"/>
          <w:szCs w:val="28"/>
        </w:rPr>
        <w:t xml:space="preserve"> та </w:t>
      </w:r>
      <w:proofErr w:type="spellStart"/>
      <w:r w:rsidRPr="0022254F">
        <w:rPr>
          <w:i/>
          <w:sz w:val="28"/>
          <w:szCs w:val="28"/>
        </w:rPr>
        <w:t>повноваження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Державної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фіскальної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служби</w:t>
      </w:r>
      <w:proofErr w:type="spellEnd"/>
      <w:r w:rsidRPr="0022254F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визначаються</w:t>
      </w:r>
      <w:proofErr w:type="spellEnd"/>
      <w:r w:rsidRPr="0022254F">
        <w:rPr>
          <w:i/>
          <w:sz w:val="28"/>
          <w:szCs w:val="28"/>
        </w:rPr>
        <w:t xml:space="preserve">: </w:t>
      </w:r>
    </w:p>
    <w:p w14:paraId="1372192C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А) </w:t>
      </w:r>
      <w:proofErr w:type="spellStart"/>
      <w:r w:rsidRPr="00A140AE">
        <w:rPr>
          <w:sz w:val="28"/>
          <w:szCs w:val="28"/>
        </w:rPr>
        <w:t>Положенням</w:t>
      </w:r>
      <w:proofErr w:type="spellEnd"/>
      <w:r w:rsidRPr="00A140AE">
        <w:rPr>
          <w:sz w:val="28"/>
          <w:szCs w:val="28"/>
        </w:rPr>
        <w:t xml:space="preserve"> про </w:t>
      </w:r>
      <w:proofErr w:type="spellStart"/>
      <w:r w:rsidRPr="00A140AE">
        <w:rPr>
          <w:sz w:val="28"/>
          <w:szCs w:val="28"/>
        </w:rPr>
        <w:t>Державна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фіскальна</w:t>
      </w:r>
      <w:proofErr w:type="spellEnd"/>
      <w:r w:rsidRPr="00A140AE">
        <w:rPr>
          <w:sz w:val="28"/>
          <w:szCs w:val="28"/>
        </w:rPr>
        <w:t xml:space="preserve"> служба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; </w:t>
      </w:r>
    </w:p>
    <w:p w14:paraId="1B3C6D5A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Б) </w:t>
      </w:r>
      <w:proofErr w:type="spellStart"/>
      <w:r w:rsidRPr="00A140AE">
        <w:rPr>
          <w:sz w:val="28"/>
          <w:szCs w:val="28"/>
        </w:rPr>
        <w:t>Податковим</w:t>
      </w:r>
      <w:proofErr w:type="spellEnd"/>
      <w:r w:rsidRPr="00A140AE">
        <w:rPr>
          <w:sz w:val="28"/>
          <w:szCs w:val="28"/>
        </w:rPr>
        <w:t xml:space="preserve"> кодексом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; </w:t>
      </w:r>
    </w:p>
    <w:p w14:paraId="783BCA4B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В) Законом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A140AE">
        <w:rPr>
          <w:sz w:val="28"/>
          <w:szCs w:val="28"/>
        </w:rPr>
        <w:t xml:space="preserve"> про </w:t>
      </w:r>
      <w:proofErr w:type="spellStart"/>
      <w:r w:rsidRPr="00A140AE">
        <w:rPr>
          <w:sz w:val="28"/>
          <w:szCs w:val="28"/>
        </w:rPr>
        <w:t>державну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податкову</w:t>
      </w:r>
      <w:proofErr w:type="spellEnd"/>
      <w:r w:rsidRPr="00A140AE">
        <w:rPr>
          <w:sz w:val="28"/>
          <w:szCs w:val="28"/>
        </w:rPr>
        <w:t xml:space="preserve"> службу; </w:t>
      </w:r>
    </w:p>
    <w:p w14:paraId="28CC8CB8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 xml:space="preserve">Г) </w:t>
      </w:r>
      <w:proofErr w:type="spellStart"/>
      <w:r w:rsidRPr="00A140AE">
        <w:rPr>
          <w:sz w:val="28"/>
          <w:szCs w:val="28"/>
        </w:rPr>
        <w:t>усім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податковим</w:t>
      </w:r>
      <w:proofErr w:type="spellEnd"/>
      <w:r w:rsidRPr="00A140AE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законодавством</w:t>
      </w:r>
      <w:proofErr w:type="spellEnd"/>
      <w:r w:rsidRPr="00A140AE">
        <w:rPr>
          <w:sz w:val="28"/>
          <w:szCs w:val="28"/>
        </w:rPr>
        <w:t xml:space="preserve">. </w:t>
      </w:r>
    </w:p>
    <w:p w14:paraId="4A3F30DB" w14:textId="77777777" w:rsidR="0022254F" w:rsidRPr="006A67E4" w:rsidRDefault="00A140AE" w:rsidP="00A140AE">
      <w:pPr>
        <w:spacing w:line="288" w:lineRule="auto"/>
        <w:ind w:firstLine="567"/>
        <w:jc w:val="both"/>
        <w:rPr>
          <w:i/>
          <w:sz w:val="28"/>
          <w:szCs w:val="28"/>
        </w:rPr>
      </w:pPr>
      <w:r w:rsidRPr="006A67E4">
        <w:rPr>
          <w:i/>
          <w:sz w:val="28"/>
          <w:szCs w:val="28"/>
        </w:rPr>
        <w:t xml:space="preserve">9. </w:t>
      </w:r>
      <w:proofErr w:type="spellStart"/>
      <w:r w:rsidRPr="0022254F">
        <w:rPr>
          <w:i/>
          <w:sz w:val="28"/>
          <w:szCs w:val="28"/>
        </w:rPr>
        <w:t>Методи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22254F">
        <w:rPr>
          <w:i/>
          <w:sz w:val="28"/>
          <w:szCs w:val="28"/>
        </w:rPr>
        <w:t>та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способи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впливу</w:t>
      </w:r>
      <w:proofErr w:type="spellEnd"/>
      <w:r w:rsidRPr="006A67E4">
        <w:rPr>
          <w:i/>
          <w:sz w:val="28"/>
          <w:szCs w:val="28"/>
        </w:rPr>
        <w:t xml:space="preserve">, </w:t>
      </w:r>
      <w:r w:rsidRPr="0022254F">
        <w:rPr>
          <w:i/>
          <w:sz w:val="28"/>
          <w:szCs w:val="28"/>
        </w:rPr>
        <w:t>що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застосовують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адміністратори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податків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22254F">
        <w:rPr>
          <w:i/>
          <w:sz w:val="28"/>
          <w:szCs w:val="28"/>
        </w:rPr>
        <w:t>та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зборів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22254F">
        <w:rPr>
          <w:i/>
          <w:sz w:val="28"/>
          <w:szCs w:val="28"/>
        </w:rPr>
        <w:t>до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підконтрольних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22254F">
        <w:rPr>
          <w:i/>
          <w:sz w:val="28"/>
          <w:szCs w:val="28"/>
        </w:rPr>
        <w:t>суб</w:t>
      </w:r>
      <w:r w:rsidRPr="006A67E4">
        <w:rPr>
          <w:i/>
          <w:sz w:val="28"/>
          <w:szCs w:val="28"/>
        </w:rPr>
        <w:t>’</w:t>
      </w:r>
      <w:r w:rsidRPr="0022254F">
        <w:rPr>
          <w:i/>
          <w:sz w:val="28"/>
          <w:szCs w:val="28"/>
        </w:rPr>
        <w:t>єктів</w:t>
      </w:r>
      <w:proofErr w:type="spellEnd"/>
      <w:r w:rsidRPr="006A67E4">
        <w:rPr>
          <w:i/>
          <w:sz w:val="28"/>
          <w:szCs w:val="28"/>
        </w:rPr>
        <w:t xml:space="preserve">, - </w:t>
      </w:r>
      <w:proofErr w:type="spellStart"/>
      <w:r w:rsidRPr="0022254F">
        <w:rPr>
          <w:i/>
          <w:sz w:val="28"/>
          <w:szCs w:val="28"/>
        </w:rPr>
        <w:t>це</w:t>
      </w:r>
      <w:proofErr w:type="spellEnd"/>
      <w:r w:rsidRPr="006A67E4">
        <w:rPr>
          <w:i/>
          <w:sz w:val="28"/>
          <w:szCs w:val="28"/>
        </w:rPr>
        <w:t xml:space="preserve"> </w:t>
      </w:r>
    </w:p>
    <w:p w14:paraId="75421C5E" w14:textId="77777777" w:rsidR="0022254F" w:rsidRPr="00056B91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А</w:t>
      </w:r>
      <w:r w:rsidRPr="00056B91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адміністративні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впливу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підконтрольних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суб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єктів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через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видання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повідомлень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рішень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вимог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податкового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арешту</w:t>
      </w:r>
      <w:proofErr w:type="spellEnd"/>
      <w:r w:rsidRPr="00056B91">
        <w:rPr>
          <w:sz w:val="28"/>
          <w:szCs w:val="28"/>
        </w:rPr>
        <w:t xml:space="preserve">)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виховні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проведення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масово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роз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яснювальної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навчальної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методичної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роботи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серед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зборів</w:t>
      </w:r>
      <w:proofErr w:type="spellEnd"/>
      <w:r w:rsidRPr="00056B91">
        <w:rPr>
          <w:sz w:val="28"/>
          <w:szCs w:val="28"/>
        </w:rPr>
        <w:t xml:space="preserve">); </w:t>
      </w:r>
    </w:p>
    <w:p w14:paraId="0447480D" w14:textId="77777777" w:rsidR="0022254F" w:rsidRPr="00056B91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Б</w:t>
      </w:r>
      <w:r w:rsidRPr="00056B91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соціально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психологічні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вплив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підконтрольних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суб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єктів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використовуючи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методичні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підходи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соціології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педагогіки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психології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логістики</w:t>
      </w:r>
      <w:proofErr w:type="spellEnd"/>
      <w:r w:rsidRPr="00056B91">
        <w:rPr>
          <w:sz w:val="28"/>
          <w:szCs w:val="28"/>
        </w:rPr>
        <w:t xml:space="preserve">); </w:t>
      </w:r>
      <w:proofErr w:type="spellStart"/>
      <w:r w:rsidRPr="00A140AE">
        <w:rPr>
          <w:sz w:val="28"/>
          <w:szCs w:val="28"/>
        </w:rPr>
        <w:t>виховні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проведення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масовороз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яснювальної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навчальної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методичної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роботи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серед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зборів</w:t>
      </w:r>
      <w:proofErr w:type="spellEnd"/>
      <w:r w:rsidRPr="00056B91">
        <w:rPr>
          <w:sz w:val="28"/>
          <w:szCs w:val="28"/>
        </w:rPr>
        <w:t xml:space="preserve">); </w:t>
      </w:r>
    </w:p>
    <w:p w14:paraId="3DA3BE9D" w14:textId="77777777" w:rsidR="0022254F" w:rsidRPr="00056B91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В</w:t>
      </w:r>
      <w:r w:rsidRPr="00056B91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правові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чинні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нормативно</w:t>
      </w:r>
      <w:r w:rsidRPr="00056B91">
        <w:rPr>
          <w:sz w:val="28"/>
          <w:szCs w:val="28"/>
        </w:rPr>
        <w:t>-</w:t>
      </w:r>
      <w:proofErr w:type="spellStart"/>
      <w:r w:rsidRPr="00A140AE">
        <w:rPr>
          <w:sz w:val="28"/>
          <w:szCs w:val="28"/>
        </w:rPr>
        <w:t>правові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законні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акти</w:t>
      </w:r>
      <w:proofErr w:type="spellEnd"/>
      <w:r w:rsidRPr="00056B91">
        <w:rPr>
          <w:sz w:val="28"/>
          <w:szCs w:val="28"/>
        </w:rPr>
        <w:t xml:space="preserve">); </w:t>
      </w:r>
      <w:proofErr w:type="spellStart"/>
      <w:r w:rsidRPr="00A140AE">
        <w:rPr>
          <w:sz w:val="28"/>
          <w:szCs w:val="28"/>
        </w:rPr>
        <w:t>адміністративні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впливу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підконтрольних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суб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єктів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через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видання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повідомлень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рішень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вимог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податкового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арешту</w:t>
      </w:r>
      <w:proofErr w:type="spellEnd"/>
      <w:r w:rsidRPr="00056B91">
        <w:rPr>
          <w:sz w:val="28"/>
          <w:szCs w:val="28"/>
        </w:rPr>
        <w:t xml:space="preserve">); </w:t>
      </w:r>
      <w:proofErr w:type="spellStart"/>
      <w:r w:rsidRPr="00A140AE">
        <w:rPr>
          <w:sz w:val="28"/>
          <w:szCs w:val="28"/>
        </w:rPr>
        <w:t>соціально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психологічні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вплив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на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підконтрольних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суб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єктів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використовуючи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методичні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підходи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соціології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педагогіки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психології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логістики</w:t>
      </w:r>
      <w:proofErr w:type="spellEnd"/>
      <w:r w:rsidRPr="00056B91">
        <w:rPr>
          <w:sz w:val="28"/>
          <w:szCs w:val="28"/>
        </w:rPr>
        <w:t xml:space="preserve">); </w:t>
      </w:r>
      <w:proofErr w:type="spellStart"/>
      <w:r w:rsidRPr="00A140AE">
        <w:rPr>
          <w:sz w:val="28"/>
          <w:szCs w:val="28"/>
        </w:rPr>
        <w:t>виховні</w:t>
      </w:r>
      <w:proofErr w:type="spellEnd"/>
      <w:r w:rsidRPr="00056B91">
        <w:rPr>
          <w:sz w:val="28"/>
          <w:szCs w:val="28"/>
        </w:rPr>
        <w:t xml:space="preserve"> (</w:t>
      </w:r>
      <w:proofErr w:type="spellStart"/>
      <w:r w:rsidRPr="00A140AE">
        <w:rPr>
          <w:sz w:val="28"/>
          <w:szCs w:val="28"/>
        </w:rPr>
        <w:t>проведення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масово</w:t>
      </w:r>
      <w:r w:rsidRPr="00056B91">
        <w:rPr>
          <w:sz w:val="28"/>
          <w:szCs w:val="28"/>
        </w:rPr>
        <w:t>-</w:t>
      </w:r>
      <w:r w:rsidRPr="00A140AE">
        <w:rPr>
          <w:sz w:val="28"/>
          <w:szCs w:val="28"/>
        </w:rPr>
        <w:t>роз</w:t>
      </w:r>
      <w:r w:rsidRPr="00056B91">
        <w:rPr>
          <w:sz w:val="28"/>
          <w:szCs w:val="28"/>
        </w:rPr>
        <w:t>’</w:t>
      </w:r>
      <w:r w:rsidRPr="00A140AE">
        <w:rPr>
          <w:sz w:val="28"/>
          <w:szCs w:val="28"/>
        </w:rPr>
        <w:t>яснювальної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навчальної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методичної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роботи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серед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зборів</w:t>
      </w:r>
      <w:proofErr w:type="spellEnd"/>
      <w:r w:rsidRPr="00056B91">
        <w:rPr>
          <w:sz w:val="28"/>
          <w:szCs w:val="28"/>
        </w:rPr>
        <w:t xml:space="preserve">); </w:t>
      </w:r>
    </w:p>
    <w:p w14:paraId="4DD46719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Г</w:t>
      </w:r>
      <w:r w:rsidRPr="006A67E4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методи</w:t>
      </w:r>
      <w:proofErr w:type="spellEnd"/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політичного</w:t>
      </w:r>
      <w:proofErr w:type="spellEnd"/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тиску</w:t>
      </w:r>
      <w:proofErr w:type="spellEnd"/>
      <w:r w:rsidRPr="006A67E4">
        <w:rPr>
          <w:sz w:val="28"/>
          <w:szCs w:val="28"/>
        </w:rPr>
        <w:t xml:space="preserve">. </w:t>
      </w:r>
    </w:p>
    <w:p w14:paraId="688410A8" w14:textId="77777777" w:rsidR="00A7279B" w:rsidRPr="006A67E4" w:rsidRDefault="00A7279B">
      <w:pPr>
        <w:spacing w:after="200" w:line="276" w:lineRule="auto"/>
        <w:rPr>
          <w:i/>
          <w:sz w:val="28"/>
          <w:szCs w:val="28"/>
        </w:rPr>
      </w:pPr>
      <w:r w:rsidRPr="006A67E4">
        <w:rPr>
          <w:i/>
          <w:sz w:val="28"/>
          <w:szCs w:val="28"/>
        </w:rPr>
        <w:br w:type="page"/>
      </w:r>
    </w:p>
    <w:p w14:paraId="2D7FF06C" w14:textId="77777777" w:rsidR="0022254F" w:rsidRPr="006A67E4" w:rsidRDefault="00A140AE" w:rsidP="00A140AE">
      <w:pPr>
        <w:spacing w:line="288" w:lineRule="auto"/>
        <w:ind w:firstLine="567"/>
        <w:jc w:val="both"/>
        <w:rPr>
          <w:i/>
          <w:sz w:val="28"/>
          <w:szCs w:val="28"/>
        </w:rPr>
      </w:pPr>
      <w:r w:rsidRPr="006A67E4">
        <w:rPr>
          <w:i/>
          <w:sz w:val="28"/>
          <w:szCs w:val="28"/>
        </w:rPr>
        <w:lastRenderedPageBreak/>
        <w:t xml:space="preserve">10. </w:t>
      </w:r>
      <w:proofErr w:type="spellStart"/>
      <w:r w:rsidRPr="00A7279B">
        <w:rPr>
          <w:i/>
          <w:sz w:val="28"/>
          <w:szCs w:val="28"/>
        </w:rPr>
        <w:t>Державна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фіскальна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A7279B">
        <w:rPr>
          <w:i/>
          <w:sz w:val="28"/>
          <w:szCs w:val="28"/>
        </w:rPr>
        <w:t>служба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здійснює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адміністрування</w:t>
      </w:r>
      <w:proofErr w:type="spellEnd"/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податків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A7279B">
        <w:rPr>
          <w:i/>
          <w:sz w:val="28"/>
          <w:szCs w:val="28"/>
        </w:rPr>
        <w:t>і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зборів</w:t>
      </w:r>
      <w:proofErr w:type="spellEnd"/>
      <w:r w:rsidRPr="006A67E4">
        <w:rPr>
          <w:i/>
          <w:sz w:val="28"/>
          <w:szCs w:val="28"/>
        </w:rPr>
        <w:t xml:space="preserve"> </w:t>
      </w:r>
      <w:r w:rsidRPr="00A7279B">
        <w:rPr>
          <w:i/>
          <w:sz w:val="28"/>
          <w:szCs w:val="28"/>
        </w:rPr>
        <w:t>за</w:t>
      </w:r>
      <w:r w:rsidRPr="006A67E4">
        <w:rPr>
          <w:i/>
          <w:sz w:val="28"/>
          <w:szCs w:val="28"/>
        </w:rPr>
        <w:t xml:space="preserve"> </w:t>
      </w:r>
      <w:r w:rsidRPr="00A7279B">
        <w:rPr>
          <w:i/>
          <w:sz w:val="28"/>
          <w:szCs w:val="28"/>
        </w:rPr>
        <w:t>такими</w:t>
      </w:r>
      <w:r w:rsidRPr="006A67E4">
        <w:rPr>
          <w:i/>
          <w:sz w:val="28"/>
          <w:szCs w:val="28"/>
        </w:rPr>
        <w:t xml:space="preserve"> </w:t>
      </w:r>
      <w:proofErr w:type="spellStart"/>
      <w:r w:rsidRPr="00A7279B">
        <w:rPr>
          <w:i/>
          <w:sz w:val="28"/>
          <w:szCs w:val="28"/>
        </w:rPr>
        <w:t>напрямками</w:t>
      </w:r>
      <w:proofErr w:type="spellEnd"/>
      <w:r w:rsidRPr="006A67E4">
        <w:rPr>
          <w:i/>
          <w:sz w:val="28"/>
          <w:szCs w:val="28"/>
        </w:rPr>
        <w:t xml:space="preserve">: </w:t>
      </w:r>
    </w:p>
    <w:p w14:paraId="20372E96" w14:textId="77777777" w:rsidR="0022254F" w:rsidRPr="00056B91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А</w:t>
      </w:r>
      <w:r w:rsidRPr="00056B91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реєстрація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облік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прийняття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обробку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податкових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декларацій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облік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зборів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та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єдиного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внеску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обслуговування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платників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податків</w:t>
      </w:r>
      <w:proofErr w:type="spellEnd"/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податковий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контроль</w:t>
      </w:r>
      <w:r w:rsidRPr="00056B91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апеляційні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процедури</w:t>
      </w:r>
      <w:proofErr w:type="spellEnd"/>
      <w:r w:rsidRPr="00056B91">
        <w:rPr>
          <w:sz w:val="28"/>
          <w:szCs w:val="28"/>
        </w:rPr>
        <w:t xml:space="preserve">, </w:t>
      </w:r>
      <w:r w:rsidRPr="00A140AE">
        <w:rPr>
          <w:sz w:val="28"/>
          <w:szCs w:val="28"/>
        </w:rPr>
        <w:t>заходи</w:t>
      </w:r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</w:t>
      </w:r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погашення</w:t>
      </w:r>
      <w:proofErr w:type="spellEnd"/>
      <w:r w:rsidRPr="00056B91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податкового</w:t>
      </w:r>
      <w:proofErr w:type="spellEnd"/>
      <w:r w:rsidRPr="00056B91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боргу</w:t>
      </w:r>
      <w:r w:rsidRPr="00056B91">
        <w:rPr>
          <w:sz w:val="28"/>
          <w:szCs w:val="28"/>
        </w:rPr>
        <w:t xml:space="preserve">; </w:t>
      </w:r>
    </w:p>
    <w:p w14:paraId="0002F1AF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Б</w:t>
      </w:r>
      <w:r w:rsidRPr="006A67E4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усі</w:t>
      </w:r>
      <w:proofErr w:type="spellEnd"/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контрольні</w:t>
      </w:r>
      <w:proofErr w:type="spellEnd"/>
      <w:r w:rsidRPr="006A67E4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заходи</w:t>
      </w:r>
      <w:r w:rsidRPr="006A67E4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передбачені</w:t>
      </w:r>
      <w:proofErr w:type="spellEnd"/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Податковим</w:t>
      </w:r>
      <w:proofErr w:type="spellEnd"/>
      <w:r w:rsidRPr="006A67E4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кодексом</w:t>
      </w:r>
      <w:r w:rsidRPr="006A67E4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України</w:t>
      </w:r>
      <w:proofErr w:type="spellEnd"/>
      <w:r w:rsidRPr="006A67E4">
        <w:rPr>
          <w:sz w:val="28"/>
          <w:szCs w:val="28"/>
        </w:rPr>
        <w:t xml:space="preserve">; </w:t>
      </w:r>
    </w:p>
    <w:p w14:paraId="0BFE7B1A" w14:textId="77777777" w:rsidR="0022254F" w:rsidRPr="006A67E4" w:rsidRDefault="00A140AE" w:rsidP="00A140AE">
      <w:pPr>
        <w:spacing w:line="288" w:lineRule="auto"/>
        <w:ind w:firstLine="567"/>
        <w:jc w:val="both"/>
        <w:rPr>
          <w:sz w:val="28"/>
          <w:szCs w:val="28"/>
        </w:rPr>
      </w:pPr>
      <w:r w:rsidRPr="00A140AE">
        <w:rPr>
          <w:sz w:val="28"/>
          <w:szCs w:val="28"/>
        </w:rPr>
        <w:t>В</w:t>
      </w:r>
      <w:r w:rsidRPr="0022254F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усі</w:t>
      </w:r>
      <w:proofErr w:type="spellEnd"/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заходи</w:t>
      </w:r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відповідно</w:t>
      </w:r>
      <w:proofErr w:type="spellEnd"/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до</w:t>
      </w:r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Регламенту</w:t>
      </w:r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процедур</w:t>
      </w:r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адміністрування</w:t>
      </w:r>
      <w:proofErr w:type="spellEnd"/>
      <w:r w:rsidRPr="0022254F">
        <w:rPr>
          <w:sz w:val="28"/>
          <w:szCs w:val="28"/>
        </w:rPr>
        <w:t xml:space="preserve">; </w:t>
      </w:r>
    </w:p>
    <w:p w14:paraId="3CC55496" w14:textId="77777777" w:rsidR="0033547D" w:rsidRPr="0022254F" w:rsidRDefault="00A140AE" w:rsidP="00A140AE">
      <w:pPr>
        <w:spacing w:line="288" w:lineRule="auto"/>
        <w:ind w:firstLine="567"/>
        <w:jc w:val="both"/>
        <w:rPr>
          <w:spacing w:val="-4"/>
          <w:sz w:val="28"/>
          <w:szCs w:val="28"/>
        </w:rPr>
      </w:pPr>
      <w:r w:rsidRPr="00A140AE">
        <w:rPr>
          <w:sz w:val="28"/>
          <w:szCs w:val="28"/>
        </w:rPr>
        <w:t>Г</w:t>
      </w:r>
      <w:r w:rsidRPr="0022254F">
        <w:rPr>
          <w:sz w:val="28"/>
          <w:szCs w:val="28"/>
        </w:rPr>
        <w:t xml:space="preserve">) </w:t>
      </w:r>
      <w:proofErr w:type="spellStart"/>
      <w:r w:rsidRPr="00A140AE">
        <w:rPr>
          <w:sz w:val="28"/>
          <w:szCs w:val="28"/>
        </w:rPr>
        <w:t>виконує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свої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функціональні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обов</w:t>
      </w:r>
      <w:r w:rsidRPr="0022254F">
        <w:rPr>
          <w:sz w:val="28"/>
          <w:szCs w:val="28"/>
        </w:rPr>
        <w:t>’</w:t>
      </w:r>
      <w:r w:rsidRPr="00A140AE">
        <w:rPr>
          <w:sz w:val="28"/>
          <w:szCs w:val="28"/>
        </w:rPr>
        <w:t>язки</w:t>
      </w:r>
      <w:proofErr w:type="spellEnd"/>
      <w:r w:rsidRPr="0022254F">
        <w:rPr>
          <w:sz w:val="28"/>
          <w:szCs w:val="28"/>
        </w:rPr>
        <w:t xml:space="preserve">, </w:t>
      </w:r>
      <w:proofErr w:type="spellStart"/>
      <w:r w:rsidRPr="00A140AE">
        <w:rPr>
          <w:sz w:val="28"/>
          <w:szCs w:val="28"/>
        </w:rPr>
        <w:t>передбачені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Положенням</w:t>
      </w:r>
      <w:proofErr w:type="spellEnd"/>
      <w:r w:rsidRPr="0022254F">
        <w:rPr>
          <w:sz w:val="28"/>
          <w:szCs w:val="28"/>
        </w:rPr>
        <w:t xml:space="preserve"> </w:t>
      </w:r>
      <w:r w:rsidRPr="00A140AE">
        <w:rPr>
          <w:sz w:val="28"/>
          <w:szCs w:val="28"/>
        </w:rPr>
        <w:t>про</w:t>
      </w:r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її</w:t>
      </w:r>
      <w:proofErr w:type="spellEnd"/>
      <w:r w:rsidRPr="0022254F">
        <w:rPr>
          <w:sz w:val="28"/>
          <w:szCs w:val="28"/>
        </w:rPr>
        <w:t xml:space="preserve"> </w:t>
      </w:r>
      <w:proofErr w:type="spellStart"/>
      <w:r w:rsidRPr="00A140AE">
        <w:rPr>
          <w:sz w:val="28"/>
          <w:szCs w:val="28"/>
        </w:rPr>
        <w:t>створення</w:t>
      </w:r>
      <w:proofErr w:type="spellEnd"/>
    </w:p>
    <w:p w14:paraId="76E845A7" w14:textId="77777777" w:rsidR="00056B91" w:rsidRPr="0003523F" w:rsidRDefault="00056B91" w:rsidP="00A140AE">
      <w:pPr>
        <w:ind w:firstLine="567"/>
        <w:jc w:val="both"/>
      </w:pPr>
    </w:p>
    <w:p w14:paraId="47C51F5D" w14:textId="77777777" w:rsidR="00056B91" w:rsidRDefault="00056B91" w:rsidP="00A140AE">
      <w:pPr>
        <w:ind w:firstLine="567"/>
        <w:jc w:val="both"/>
        <w:rPr>
          <w:lang w:val="uk-UA"/>
        </w:rPr>
      </w:pPr>
    </w:p>
    <w:p w14:paraId="70510AD3" w14:textId="77777777" w:rsidR="0033547D" w:rsidRPr="008057EC" w:rsidRDefault="0033547D" w:rsidP="0033547D">
      <w:pPr>
        <w:spacing w:line="360" w:lineRule="auto"/>
        <w:ind w:firstLine="567"/>
        <w:jc w:val="both"/>
        <w:rPr>
          <w:b/>
          <w:sz w:val="28"/>
          <w:szCs w:val="28"/>
          <w:lang w:eastAsia="uk-UA"/>
        </w:rPr>
      </w:pPr>
      <w:proofErr w:type="spellStart"/>
      <w:r w:rsidRPr="00505D90">
        <w:rPr>
          <w:b/>
          <w:sz w:val="28"/>
          <w:szCs w:val="28"/>
          <w:lang w:eastAsia="uk-UA"/>
        </w:rPr>
        <w:t>Виконані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контрольні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завдання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надсилати</w:t>
      </w:r>
      <w:proofErr w:type="spellEnd"/>
      <w:r w:rsidRPr="00505D90">
        <w:rPr>
          <w:b/>
          <w:sz w:val="28"/>
          <w:szCs w:val="28"/>
          <w:lang w:eastAsia="uk-UA"/>
        </w:rPr>
        <w:t xml:space="preserve"> на </w:t>
      </w:r>
      <w:proofErr w:type="spellStart"/>
      <w:r w:rsidRPr="00505D90">
        <w:rPr>
          <w:b/>
          <w:sz w:val="28"/>
          <w:szCs w:val="28"/>
          <w:lang w:eastAsia="uk-UA"/>
        </w:rPr>
        <w:t>електронну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пошту</w:t>
      </w:r>
      <w:proofErr w:type="spellEnd"/>
      <w:r w:rsidRPr="00505D90">
        <w:rPr>
          <w:b/>
          <w:sz w:val="28"/>
          <w:szCs w:val="28"/>
          <w:lang w:eastAsia="uk-UA"/>
        </w:rPr>
        <w:t xml:space="preserve">: </w:t>
      </w:r>
      <w:hyperlink r:id="rId6" w:history="1"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4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@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ztu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.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edu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.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8057EC" w:rsidRPr="008057EC">
        <w:rPr>
          <w:b/>
          <w:sz w:val="28"/>
          <w:szCs w:val="28"/>
          <w:lang w:eastAsia="uk-UA"/>
        </w:rPr>
        <w:t xml:space="preserve"> </w:t>
      </w:r>
    </w:p>
    <w:p w14:paraId="70192AE6" w14:textId="77777777" w:rsidR="0033547D" w:rsidRPr="0033547D" w:rsidRDefault="0033547D" w:rsidP="0033547D"/>
    <w:sectPr w:rsidR="0033547D" w:rsidRPr="00335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8263738">
    <w:abstractNumId w:val="2"/>
  </w:num>
  <w:num w:numId="2" w16cid:durableId="1385107104">
    <w:abstractNumId w:val="3"/>
  </w:num>
  <w:num w:numId="3" w16cid:durableId="1780561938">
    <w:abstractNumId w:val="0"/>
  </w:num>
  <w:num w:numId="4" w16cid:durableId="440414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3523F"/>
    <w:rsid w:val="00056B91"/>
    <w:rsid w:val="001E11BE"/>
    <w:rsid w:val="0022254F"/>
    <w:rsid w:val="002D53A1"/>
    <w:rsid w:val="0033547D"/>
    <w:rsid w:val="00444897"/>
    <w:rsid w:val="00505D90"/>
    <w:rsid w:val="00617AA7"/>
    <w:rsid w:val="006A67E4"/>
    <w:rsid w:val="006B4DCF"/>
    <w:rsid w:val="007960AB"/>
    <w:rsid w:val="008057EC"/>
    <w:rsid w:val="00A140AE"/>
    <w:rsid w:val="00A7279B"/>
    <w:rsid w:val="00A92537"/>
    <w:rsid w:val="00B451BF"/>
    <w:rsid w:val="00C76B05"/>
    <w:rsid w:val="00C81A3C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E9D2"/>
  <w15:docId w15:val="{86A40096-566D-47C9-B2A9-5FC4B7E8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character" w:styleId="a4">
    <w:name w:val="Hyperlink"/>
    <w:basedOn w:val="a0"/>
    <w:uiPriority w:val="99"/>
    <w:unhideWhenUsed/>
    <w:rsid w:val="008057E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57EC"/>
    <w:rPr>
      <w:color w:val="605E5C"/>
      <w:shd w:val="clear" w:color="auto" w:fill="E1DFDD"/>
    </w:rPr>
  </w:style>
  <w:style w:type="character" w:customStyle="1" w:styleId="longtext">
    <w:name w:val="long_text"/>
    <w:uiPriority w:val="99"/>
    <w:rsid w:val="00056B91"/>
  </w:style>
  <w:style w:type="character" w:customStyle="1" w:styleId="FontStyle401">
    <w:name w:val="Font Style401"/>
    <w:uiPriority w:val="99"/>
    <w:rsid w:val="00056B91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056B91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056B91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056B91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056B91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056B91"/>
    <w:rPr>
      <w:rFonts w:ascii="Times New Roman" w:hAnsi="Times New Roman"/>
      <w:b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tvin4ykrina@ztu.edu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9BCC0-73D1-432D-93B3-9B75CB8FC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4254</Words>
  <Characters>2426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16</cp:revision>
  <dcterms:created xsi:type="dcterms:W3CDTF">2020-03-17T09:56:00Z</dcterms:created>
  <dcterms:modified xsi:type="dcterms:W3CDTF">2026-09-17T14:40:00Z</dcterms:modified>
</cp:coreProperties>
</file>