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E4D4D" w14:textId="4801CD5B" w:rsidR="002D53A1" w:rsidRDefault="00C81A3C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proofErr w:type="spellStart"/>
      <w:r>
        <w:rPr>
          <w:b/>
          <w:i/>
          <w:sz w:val="28"/>
          <w:szCs w:val="28"/>
        </w:rPr>
        <w:t>Завдання</w:t>
      </w:r>
      <w:proofErr w:type="spellEnd"/>
      <w:r>
        <w:rPr>
          <w:b/>
          <w:i/>
          <w:sz w:val="28"/>
          <w:szCs w:val="28"/>
        </w:rPr>
        <w:t xml:space="preserve"> на </w:t>
      </w:r>
      <w:proofErr w:type="spellStart"/>
      <w:r>
        <w:rPr>
          <w:b/>
          <w:i/>
          <w:sz w:val="28"/>
          <w:szCs w:val="28"/>
        </w:rPr>
        <w:t>практичне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заняття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74DD83B9" w14:textId="65321CEA" w:rsidR="005A29EA" w:rsidRPr="005A29EA" w:rsidRDefault="005A29EA" w:rsidP="0033547D">
      <w:pPr>
        <w:spacing w:line="360" w:lineRule="auto"/>
        <w:ind w:firstLine="567"/>
        <w:jc w:val="center"/>
        <w:rPr>
          <w:b/>
          <w:i/>
          <w:sz w:val="28"/>
          <w:szCs w:val="28"/>
          <w:lang w:val="uk-UA"/>
        </w:rPr>
      </w:pPr>
      <w:r w:rsidRPr="005A29EA">
        <w:rPr>
          <w:b/>
          <w:i/>
          <w:sz w:val="28"/>
          <w:szCs w:val="28"/>
        </w:rPr>
        <w:t>(14</w:t>
      </w:r>
      <w:r w:rsidR="00562B3C">
        <w:rPr>
          <w:b/>
          <w:i/>
          <w:sz w:val="28"/>
          <w:szCs w:val="28"/>
          <w:lang w:val="uk-UA"/>
        </w:rPr>
        <w:t>-15</w:t>
      </w:r>
      <w:r w:rsidRPr="005A29EA">
        <w:rPr>
          <w:b/>
          <w:i/>
          <w:sz w:val="28"/>
          <w:szCs w:val="28"/>
        </w:rPr>
        <w:t xml:space="preserve"> вересня – перенесено від 08.</w:t>
      </w:r>
      <w:r w:rsidR="00562B3C">
        <w:rPr>
          <w:b/>
          <w:i/>
          <w:sz w:val="28"/>
          <w:szCs w:val="28"/>
          <w:lang w:val="uk-UA"/>
        </w:rPr>
        <w:t>-10.</w:t>
      </w:r>
      <w:r w:rsidRPr="005A29EA">
        <w:rPr>
          <w:b/>
          <w:i/>
          <w:sz w:val="28"/>
          <w:szCs w:val="28"/>
        </w:rPr>
        <w:t>09.2026)</w:t>
      </w:r>
    </w:p>
    <w:p w14:paraId="50D835D9" w14:textId="77777777" w:rsidR="0033547D" w:rsidRPr="00A3557B" w:rsidRDefault="002D53A1" w:rsidP="0033547D">
      <w:pPr>
        <w:spacing w:line="360" w:lineRule="auto"/>
        <w:ind w:firstLine="567"/>
        <w:jc w:val="center"/>
        <w:rPr>
          <w:rStyle w:val="fontstyle01"/>
          <w:sz w:val="28"/>
          <w:szCs w:val="28"/>
        </w:rPr>
      </w:pPr>
      <w:r>
        <w:rPr>
          <w:b/>
          <w:i/>
          <w:sz w:val="28"/>
          <w:szCs w:val="28"/>
        </w:rPr>
        <w:t>(</w:t>
      </w:r>
      <w:proofErr w:type="spellStart"/>
      <w:r>
        <w:rPr>
          <w:b/>
          <w:i/>
          <w:sz w:val="28"/>
          <w:szCs w:val="28"/>
        </w:rPr>
        <w:t>виконати</w:t>
      </w:r>
      <w:proofErr w:type="spellEnd"/>
      <w:r>
        <w:rPr>
          <w:b/>
          <w:i/>
          <w:sz w:val="28"/>
          <w:szCs w:val="28"/>
        </w:rPr>
        <w:t xml:space="preserve"> </w:t>
      </w:r>
      <w:r w:rsidR="00611543">
        <w:rPr>
          <w:b/>
          <w:i/>
          <w:sz w:val="28"/>
          <w:szCs w:val="28"/>
          <w:lang w:val="uk-UA"/>
        </w:rPr>
        <w:t>протягом пари</w:t>
      </w:r>
      <w:r w:rsidR="0033547D" w:rsidRPr="00A3557B">
        <w:rPr>
          <w:b/>
          <w:i/>
          <w:sz w:val="28"/>
          <w:szCs w:val="28"/>
        </w:rPr>
        <w:t>)</w:t>
      </w:r>
    </w:p>
    <w:p w14:paraId="1196AC7D" w14:textId="77777777" w:rsidR="0033547D" w:rsidRPr="0033547D" w:rsidRDefault="0033547D" w:rsidP="0033547D">
      <w:pPr>
        <w:widowControl w:val="0"/>
        <w:spacing w:line="360" w:lineRule="auto"/>
        <w:ind w:firstLine="567"/>
        <w:jc w:val="center"/>
        <w:rPr>
          <w:b/>
          <w:bCs/>
          <w:i/>
          <w:color w:val="000000"/>
          <w:sz w:val="28"/>
          <w:szCs w:val="28"/>
        </w:rPr>
      </w:pPr>
    </w:p>
    <w:p w14:paraId="5C63E50A" w14:textId="77777777" w:rsidR="00F441AF" w:rsidRPr="00C81A3C" w:rsidRDefault="00C81A3C" w:rsidP="0033547D">
      <w:pPr>
        <w:widowControl w:val="0"/>
        <w:spacing w:line="360" w:lineRule="auto"/>
        <w:ind w:firstLine="567"/>
        <w:jc w:val="center"/>
        <w:rPr>
          <w:b/>
          <w:i/>
          <w:color w:val="000000"/>
          <w:sz w:val="28"/>
          <w:szCs w:val="28"/>
          <w:lang w:val="uk-UA"/>
        </w:rPr>
      </w:pPr>
      <w:r w:rsidRPr="00C81A3C">
        <w:rPr>
          <w:b/>
          <w:i/>
          <w:color w:val="000000"/>
          <w:sz w:val="28"/>
          <w:szCs w:val="28"/>
          <w:lang w:val="uk-UA"/>
        </w:rPr>
        <w:t>СУТНІСТЬ ТА ВИДИ ПОДАТКІВ</w:t>
      </w:r>
    </w:p>
    <w:p w14:paraId="7F56A238" w14:textId="77777777" w:rsidR="0033547D" w:rsidRPr="00C81A3C" w:rsidRDefault="0033547D" w:rsidP="0033547D">
      <w:pPr>
        <w:spacing w:line="288" w:lineRule="auto"/>
        <w:ind w:left="709"/>
        <w:jc w:val="both"/>
        <w:rPr>
          <w:spacing w:val="-4"/>
          <w:sz w:val="28"/>
          <w:szCs w:val="28"/>
        </w:rPr>
      </w:pPr>
    </w:p>
    <w:p w14:paraId="399A4CA2" w14:textId="77777777" w:rsidR="0033547D" w:rsidRDefault="00C81A3C" w:rsidP="0033547D">
      <w:pPr>
        <w:pStyle w:val="2"/>
        <w:widowControl w:val="0"/>
        <w:ind w:left="0" w:firstLine="709"/>
        <w:jc w:val="center"/>
        <w:rPr>
          <w:b/>
          <w:i/>
          <w:spacing w:val="0"/>
          <w:szCs w:val="28"/>
        </w:rPr>
      </w:pPr>
      <w:r>
        <w:rPr>
          <w:b/>
          <w:i/>
          <w:spacing w:val="0"/>
          <w:szCs w:val="28"/>
        </w:rPr>
        <w:t>Тестові завдання</w:t>
      </w:r>
    </w:p>
    <w:p w14:paraId="6F7ABA4A" w14:textId="77777777" w:rsidR="0033547D" w:rsidRPr="0033547D" w:rsidRDefault="0033547D" w:rsidP="0033547D">
      <w:pPr>
        <w:pStyle w:val="2"/>
        <w:widowControl w:val="0"/>
        <w:ind w:left="0" w:firstLine="709"/>
        <w:jc w:val="center"/>
        <w:rPr>
          <w:b/>
          <w:i/>
          <w:spacing w:val="0"/>
          <w:szCs w:val="28"/>
        </w:rPr>
      </w:pPr>
      <w:r w:rsidRPr="0033547D">
        <w:rPr>
          <w:b/>
          <w:i/>
          <w:spacing w:val="0"/>
          <w:szCs w:val="28"/>
        </w:rPr>
        <w:t xml:space="preserve"> (вирішити, посилаючись на відповідну статтю ПКУ</w:t>
      </w:r>
      <w:r w:rsidR="006B4DCF">
        <w:rPr>
          <w:b/>
          <w:i/>
          <w:spacing w:val="0"/>
          <w:szCs w:val="28"/>
        </w:rPr>
        <w:t>, де це можливо</w:t>
      </w:r>
      <w:r w:rsidRPr="0033547D">
        <w:rPr>
          <w:b/>
          <w:i/>
          <w:spacing w:val="0"/>
          <w:szCs w:val="28"/>
        </w:rPr>
        <w:t>)</w:t>
      </w:r>
    </w:p>
    <w:p w14:paraId="5249A81C" w14:textId="77777777" w:rsidR="0033547D" w:rsidRPr="0033547D" w:rsidRDefault="0033547D" w:rsidP="0033547D">
      <w:pPr>
        <w:pStyle w:val="2"/>
        <w:widowControl w:val="0"/>
        <w:ind w:left="0" w:firstLine="709"/>
        <w:rPr>
          <w:b/>
          <w:i/>
          <w:spacing w:val="0"/>
          <w:szCs w:val="28"/>
        </w:rPr>
      </w:pPr>
    </w:p>
    <w:p w14:paraId="6EC3247E" w14:textId="77777777" w:rsidR="00C81A3C" w:rsidRPr="00505D90" w:rsidRDefault="00C81A3C" w:rsidP="00C81A3C">
      <w:pPr>
        <w:pStyle w:val="2"/>
        <w:widowControl w:val="0"/>
        <w:numPr>
          <w:ilvl w:val="2"/>
          <w:numId w:val="3"/>
        </w:numPr>
        <w:shd w:val="clear" w:color="auto" w:fill="auto"/>
        <w:tabs>
          <w:tab w:val="clear" w:pos="6835"/>
          <w:tab w:val="left" w:pos="360"/>
          <w:tab w:val="left" w:pos="540"/>
          <w:tab w:val="left" w:pos="720"/>
          <w:tab w:val="left" w:pos="1080"/>
        </w:tabs>
        <w:spacing w:line="240" w:lineRule="auto"/>
        <w:ind w:left="0" w:firstLine="0"/>
        <w:rPr>
          <w:bCs/>
          <w:spacing w:val="-6"/>
          <w:szCs w:val="28"/>
        </w:rPr>
      </w:pPr>
      <w:r w:rsidRPr="00505D90">
        <w:rPr>
          <w:bCs/>
          <w:spacing w:val="-6"/>
          <w:szCs w:val="28"/>
        </w:rPr>
        <w:t>Податки – це:</w:t>
      </w:r>
    </w:p>
    <w:p w14:paraId="4F5BEC4F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а) обов’язкові платежі, що стягуються до державного бюджету з юридичних та фізичних осіб;</w:t>
      </w:r>
    </w:p>
    <w:p w14:paraId="14857A54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б) добровільні внески юридичних та фізичних осіб, що сплачуються до бюджетів відповідних рівнів;</w:t>
      </w:r>
    </w:p>
    <w:p w14:paraId="5FB2A402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в) обов’язкові платежі до бюджету відповідного рівня чи позабюджетного фонду, що сплачуються юридичними та фізичними особами.</w:t>
      </w:r>
    </w:p>
    <w:p w14:paraId="634AC31B" w14:textId="77777777" w:rsidR="00C81A3C" w:rsidRPr="00505D90" w:rsidRDefault="00C81A3C" w:rsidP="00C81A3C">
      <w:pPr>
        <w:pStyle w:val="2"/>
        <w:widowControl w:val="0"/>
        <w:numPr>
          <w:ilvl w:val="2"/>
          <w:numId w:val="3"/>
        </w:numPr>
        <w:shd w:val="clear" w:color="auto" w:fill="auto"/>
        <w:tabs>
          <w:tab w:val="clear" w:pos="6835"/>
          <w:tab w:val="left" w:pos="360"/>
          <w:tab w:val="left" w:pos="540"/>
          <w:tab w:val="left" w:pos="720"/>
          <w:tab w:val="left" w:pos="1080"/>
        </w:tabs>
        <w:spacing w:line="240" w:lineRule="auto"/>
        <w:ind w:left="0" w:firstLine="0"/>
        <w:rPr>
          <w:bCs/>
          <w:spacing w:val="-6"/>
          <w:szCs w:val="28"/>
        </w:rPr>
      </w:pPr>
      <w:r w:rsidRPr="00505D90">
        <w:rPr>
          <w:bCs/>
          <w:spacing w:val="-6"/>
          <w:szCs w:val="28"/>
        </w:rPr>
        <w:t>Залежно від форми оподаткування податки класифікують на:</w:t>
      </w:r>
    </w:p>
    <w:p w14:paraId="462BCF9B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а) загальнодержавні та місцеві;</w:t>
      </w:r>
    </w:p>
    <w:p w14:paraId="19C83D42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б) спеціальні та загальні;</w:t>
      </w:r>
    </w:p>
    <w:p w14:paraId="31E2DF8C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в) прямі та непрямі.</w:t>
      </w:r>
    </w:p>
    <w:p w14:paraId="67A6DE24" w14:textId="77777777" w:rsidR="00C81A3C" w:rsidRPr="00505D90" w:rsidRDefault="00C81A3C" w:rsidP="00C81A3C">
      <w:pPr>
        <w:pStyle w:val="2"/>
        <w:widowControl w:val="0"/>
        <w:numPr>
          <w:ilvl w:val="2"/>
          <w:numId w:val="3"/>
        </w:numPr>
        <w:shd w:val="clear" w:color="auto" w:fill="auto"/>
        <w:tabs>
          <w:tab w:val="clear" w:pos="6835"/>
          <w:tab w:val="left" w:pos="360"/>
          <w:tab w:val="left" w:pos="540"/>
          <w:tab w:val="left" w:pos="720"/>
          <w:tab w:val="left" w:pos="1080"/>
        </w:tabs>
        <w:spacing w:line="240" w:lineRule="auto"/>
        <w:ind w:left="0" w:firstLine="0"/>
        <w:rPr>
          <w:bCs/>
          <w:spacing w:val="-6"/>
          <w:szCs w:val="28"/>
        </w:rPr>
      </w:pPr>
      <w:r w:rsidRPr="00505D90">
        <w:rPr>
          <w:bCs/>
          <w:spacing w:val="-6"/>
          <w:szCs w:val="28"/>
        </w:rPr>
        <w:t>До місцевих податків відносяться:</w:t>
      </w:r>
    </w:p>
    <w:p w14:paraId="07A4F495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 xml:space="preserve">а) податок на прибуток, податок на додану вартість, акцизний </w:t>
      </w:r>
      <w:r w:rsidR="006B4DCF">
        <w:rPr>
          <w:bCs/>
          <w:szCs w:val="28"/>
        </w:rPr>
        <w:t>податок</w:t>
      </w:r>
      <w:r w:rsidRPr="00505D90">
        <w:rPr>
          <w:bCs/>
          <w:szCs w:val="28"/>
        </w:rPr>
        <w:t>;</w:t>
      </w:r>
    </w:p>
    <w:p w14:paraId="5E47A203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 xml:space="preserve">б) податок </w:t>
      </w:r>
      <w:r w:rsidR="006B4DCF">
        <w:rPr>
          <w:bCs/>
          <w:szCs w:val="28"/>
        </w:rPr>
        <w:t>на майно</w:t>
      </w:r>
      <w:r w:rsidRPr="00505D90">
        <w:rPr>
          <w:bCs/>
          <w:szCs w:val="28"/>
        </w:rPr>
        <w:t xml:space="preserve">, </w:t>
      </w:r>
      <w:r w:rsidR="006B4DCF">
        <w:rPr>
          <w:bCs/>
          <w:szCs w:val="28"/>
        </w:rPr>
        <w:t>єдиний</w:t>
      </w:r>
      <w:r w:rsidRPr="00505D90">
        <w:rPr>
          <w:bCs/>
          <w:szCs w:val="28"/>
        </w:rPr>
        <w:t xml:space="preserve"> податок;</w:t>
      </w:r>
    </w:p>
    <w:p w14:paraId="7D1F3B88" w14:textId="77777777" w:rsidR="00C81A3C" w:rsidRPr="00505D90" w:rsidRDefault="00C81A3C" w:rsidP="00C81A3C">
      <w:pPr>
        <w:pStyle w:val="2"/>
        <w:widowControl w:val="0"/>
        <w:tabs>
          <w:tab w:val="left" w:pos="360"/>
          <w:tab w:val="left" w:pos="540"/>
          <w:tab w:val="left" w:pos="720"/>
        </w:tabs>
        <w:spacing w:line="240" w:lineRule="auto"/>
        <w:ind w:firstLine="540"/>
        <w:rPr>
          <w:bCs/>
          <w:szCs w:val="28"/>
        </w:rPr>
      </w:pPr>
      <w:r w:rsidRPr="00505D90">
        <w:rPr>
          <w:bCs/>
          <w:szCs w:val="28"/>
        </w:rPr>
        <w:t>в) мито, державне мито, плата за землю.</w:t>
      </w:r>
    </w:p>
    <w:p w14:paraId="323BC692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За </w:t>
      </w:r>
      <w:proofErr w:type="spellStart"/>
      <w:r w:rsidRPr="00505D90">
        <w:rPr>
          <w:sz w:val="28"/>
          <w:szCs w:val="28"/>
        </w:rPr>
        <w:t>економічним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змістом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3A3D93C0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фінансові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відносини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між</w:t>
      </w:r>
      <w:proofErr w:type="spellEnd"/>
      <w:r w:rsidRPr="00505D90">
        <w:rPr>
          <w:sz w:val="28"/>
          <w:szCs w:val="28"/>
        </w:rPr>
        <w:t xml:space="preserve"> державою і платниками </w:t>
      </w:r>
      <w:proofErr w:type="spellStart"/>
      <w:r w:rsidRPr="00505D90">
        <w:rPr>
          <w:sz w:val="28"/>
          <w:szCs w:val="28"/>
        </w:rPr>
        <w:t>податків</w:t>
      </w:r>
      <w:proofErr w:type="spellEnd"/>
      <w:r w:rsidRPr="00505D90">
        <w:rPr>
          <w:sz w:val="28"/>
          <w:szCs w:val="28"/>
        </w:rPr>
        <w:t xml:space="preserve"> з метою </w:t>
      </w:r>
      <w:proofErr w:type="spellStart"/>
      <w:r w:rsidRPr="00505D90">
        <w:rPr>
          <w:sz w:val="28"/>
          <w:szCs w:val="28"/>
        </w:rPr>
        <w:t>створення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загальнодержавного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централізованого</w:t>
      </w:r>
      <w:proofErr w:type="spellEnd"/>
      <w:r w:rsidRPr="00505D90">
        <w:rPr>
          <w:sz w:val="28"/>
          <w:szCs w:val="28"/>
        </w:rPr>
        <w:t xml:space="preserve"> фонду </w:t>
      </w:r>
      <w:proofErr w:type="spellStart"/>
      <w:r w:rsidRPr="00505D90">
        <w:rPr>
          <w:sz w:val="28"/>
          <w:szCs w:val="28"/>
        </w:rPr>
        <w:t>грошових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коштів</w:t>
      </w:r>
      <w:proofErr w:type="spellEnd"/>
      <w:r w:rsidRPr="00505D90">
        <w:rPr>
          <w:sz w:val="28"/>
          <w:szCs w:val="28"/>
        </w:rPr>
        <w:t>;</w:t>
      </w:r>
    </w:p>
    <w:p w14:paraId="6759F5E1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фінансові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відносини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між</w:t>
      </w:r>
      <w:proofErr w:type="spellEnd"/>
      <w:r w:rsidRPr="00505D90">
        <w:rPr>
          <w:sz w:val="28"/>
          <w:szCs w:val="28"/>
        </w:rPr>
        <w:t xml:space="preserve"> бюджетом і платниками </w:t>
      </w:r>
      <w:proofErr w:type="spellStart"/>
      <w:r w:rsidRPr="00505D90">
        <w:rPr>
          <w:sz w:val="28"/>
          <w:szCs w:val="28"/>
        </w:rPr>
        <w:t>податків</w:t>
      </w:r>
      <w:proofErr w:type="spellEnd"/>
      <w:r w:rsidRPr="00505D90">
        <w:rPr>
          <w:sz w:val="28"/>
          <w:szCs w:val="28"/>
        </w:rPr>
        <w:t>;</w:t>
      </w:r>
    </w:p>
    <w:p w14:paraId="013A9D5F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фінансові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відносини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між</w:t>
      </w:r>
      <w:proofErr w:type="spellEnd"/>
      <w:r w:rsidRPr="00505D90">
        <w:rPr>
          <w:sz w:val="28"/>
          <w:szCs w:val="28"/>
        </w:rPr>
        <w:t xml:space="preserve"> державою і </w:t>
      </w:r>
      <w:proofErr w:type="spellStart"/>
      <w:r w:rsidRPr="00505D90">
        <w:rPr>
          <w:sz w:val="28"/>
          <w:szCs w:val="28"/>
        </w:rPr>
        <w:t>юридичними</w:t>
      </w:r>
      <w:proofErr w:type="spellEnd"/>
      <w:r w:rsidRPr="00505D90">
        <w:rPr>
          <w:sz w:val="28"/>
          <w:szCs w:val="28"/>
        </w:rPr>
        <w:t xml:space="preserve"> особами з метою </w:t>
      </w:r>
      <w:proofErr w:type="spellStart"/>
      <w:r w:rsidRPr="00505D90">
        <w:rPr>
          <w:sz w:val="28"/>
          <w:szCs w:val="28"/>
        </w:rPr>
        <w:t>поповнення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доходної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частини</w:t>
      </w:r>
      <w:proofErr w:type="spellEnd"/>
      <w:r w:rsidRPr="00505D90">
        <w:rPr>
          <w:sz w:val="28"/>
          <w:szCs w:val="28"/>
        </w:rPr>
        <w:t xml:space="preserve"> бюджету.</w:t>
      </w:r>
    </w:p>
    <w:p w14:paraId="40B3F6D1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Неподаткові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платежі</w:t>
      </w:r>
      <w:proofErr w:type="spellEnd"/>
      <w:r w:rsidRPr="00505D90">
        <w:rPr>
          <w:sz w:val="28"/>
          <w:szCs w:val="28"/>
        </w:rPr>
        <w:t xml:space="preserve">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53107755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фіскальний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інструмент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формування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доходів</w:t>
      </w:r>
      <w:proofErr w:type="spellEnd"/>
      <w:r w:rsidRPr="00505D90">
        <w:rPr>
          <w:sz w:val="28"/>
          <w:szCs w:val="28"/>
        </w:rPr>
        <w:t xml:space="preserve"> бюджету;</w:t>
      </w:r>
    </w:p>
    <w:p w14:paraId="39BEE127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платежі</w:t>
      </w:r>
      <w:proofErr w:type="spellEnd"/>
      <w:r w:rsidRPr="00505D90">
        <w:rPr>
          <w:sz w:val="28"/>
          <w:szCs w:val="28"/>
        </w:rPr>
        <w:t xml:space="preserve">, що не </w:t>
      </w:r>
      <w:proofErr w:type="spellStart"/>
      <w:r w:rsidRPr="00505D90">
        <w:rPr>
          <w:sz w:val="28"/>
          <w:szCs w:val="28"/>
        </w:rPr>
        <w:t>мають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цільового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призначення</w:t>
      </w:r>
      <w:proofErr w:type="spellEnd"/>
      <w:r w:rsidRPr="00505D90">
        <w:rPr>
          <w:sz w:val="28"/>
          <w:szCs w:val="28"/>
        </w:rPr>
        <w:t xml:space="preserve">, для них не створено </w:t>
      </w:r>
      <w:proofErr w:type="spellStart"/>
      <w:r w:rsidRPr="00505D90">
        <w:rPr>
          <w:sz w:val="28"/>
          <w:szCs w:val="28"/>
        </w:rPr>
        <w:t>централізованого</w:t>
      </w:r>
      <w:proofErr w:type="spellEnd"/>
      <w:r w:rsidRPr="00505D90">
        <w:rPr>
          <w:sz w:val="28"/>
          <w:szCs w:val="28"/>
        </w:rPr>
        <w:t xml:space="preserve"> фонду і тому вони </w:t>
      </w:r>
      <w:proofErr w:type="spellStart"/>
      <w:r w:rsidRPr="00505D90">
        <w:rPr>
          <w:sz w:val="28"/>
          <w:szCs w:val="28"/>
        </w:rPr>
        <w:t>надходять</w:t>
      </w:r>
      <w:proofErr w:type="spellEnd"/>
      <w:r w:rsidRPr="00505D90">
        <w:rPr>
          <w:sz w:val="28"/>
          <w:szCs w:val="28"/>
        </w:rPr>
        <w:t xml:space="preserve"> </w:t>
      </w:r>
      <w:proofErr w:type="gramStart"/>
      <w:r w:rsidRPr="00505D90">
        <w:rPr>
          <w:sz w:val="28"/>
          <w:szCs w:val="28"/>
        </w:rPr>
        <w:t>до бюджету</w:t>
      </w:r>
      <w:proofErr w:type="gramEnd"/>
      <w:r w:rsidRPr="00505D90">
        <w:rPr>
          <w:sz w:val="28"/>
          <w:szCs w:val="28"/>
        </w:rPr>
        <w:t>;</w:t>
      </w:r>
    </w:p>
    <w:p w14:paraId="6AD076DF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кошти</w:t>
      </w:r>
      <w:proofErr w:type="spellEnd"/>
      <w:r w:rsidRPr="00505D90">
        <w:rPr>
          <w:sz w:val="28"/>
          <w:szCs w:val="28"/>
        </w:rPr>
        <w:t xml:space="preserve">, які не </w:t>
      </w:r>
      <w:proofErr w:type="spellStart"/>
      <w:r w:rsidRPr="00505D90">
        <w:rPr>
          <w:sz w:val="28"/>
          <w:szCs w:val="28"/>
        </w:rPr>
        <w:t>мають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постійного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джерела</w:t>
      </w:r>
      <w:proofErr w:type="spellEnd"/>
      <w:r w:rsidRPr="00505D90">
        <w:rPr>
          <w:sz w:val="28"/>
          <w:szCs w:val="28"/>
        </w:rPr>
        <w:t>.</w:t>
      </w:r>
    </w:p>
    <w:p w14:paraId="5A6D43D1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виконують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наступні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функції</w:t>
      </w:r>
      <w:proofErr w:type="spellEnd"/>
      <w:r w:rsidRPr="00505D90">
        <w:rPr>
          <w:sz w:val="28"/>
          <w:szCs w:val="28"/>
        </w:rPr>
        <w:t>:</w:t>
      </w:r>
    </w:p>
    <w:p w14:paraId="2CCF9E0A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розподільчу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контрольну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фіскальну</w:t>
      </w:r>
      <w:proofErr w:type="spellEnd"/>
      <w:r w:rsidRPr="00505D90">
        <w:rPr>
          <w:sz w:val="28"/>
          <w:szCs w:val="28"/>
        </w:rPr>
        <w:t>;</w:t>
      </w:r>
    </w:p>
    <w:p w14:paraId="33EEBBCD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фіскальну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регулюючу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контрольну</w:t>
      </w:r>
      <w:proofErr w:type="spellEnd"/>
      <w:r w:rsidRPr="00505D90">
        <w:rPr>
          <w:sz w:val="28"/>
          <w:szCs w:val="28"/>
        </w:rPr>
        <w:t>;</w:t>
      </w:r>
    </w:p>
    <w:p w14:paraId="68A77CF7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фіскальну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контрольну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соціальну</w:t>
      </w:r>
      <w:proofErr w:type="spellEnd"/>
      <w:r w:rsidRPr="00505D90">
        <w:rPr>
          <w:sz w:val="28"/>
          <w:szCs w:val="28"/>
        </w:rPr>
        <w:t>.</w:t>
      </w:r>
    </w:p>
    <w:p w14:paraId="7C71F33B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За </w:t>
      </w:r>
      <w:proofErr w:type="spellStart"/>
      <w:r w:rsidRPr="00505D90">
        <w:rPr>
          <w:sz w:val="28"/>
          <w:szCs w:val="28"/>
        </w:rPr>
        <w:t>допомогою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фіскальної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функції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податків</w:t>
      </w:r>
      <w:proofErr w:type="spellEnd"/>
      <w:r w:rsidRPr="00505D90">
        <w:rPr>
          <w:sz w:val="28"/>
          <w:szCs w:val="28"/>
        </w:rPr>
        <w:t xml:space="preserve"> держава:</w:t>
      </w:r>
    </w:p>
    <w:p w14:paraId="3A8D2707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одержує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постійні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стабільні</w:t>
      </w:r>
      <w:proofErr w:type="spellEnd"/>
      <w:r w:rsidRPr="00505D90">
        <w:rPr>
          <w:sz w:val="28"/>
          <w:szCs w:val="28"/>
        </w:rPr>
        <w:t xml:space="preserve"> доходи у </w:t>
      </w:r>
      <w:proofErr w:type="spellStart"/>
      <w:r w:rsidRPr="00505D90">
        <w:rPr>
          <w:sz w:val="28"/>
          <w:szCs w:val="28"/>
        </w:rPr>
        <w:t>вигляді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податкових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надходжень</w:t>
      </w:r>
      <w:proofErr w:type="spellEnd"/>
      <w:r w:rsidRPr="00505D90">
        <w:rPr>
          <w:sz w:val="28"/>
          <w:szCs w:val="28"/>
        </w:rPr>
        <w:t>;</w:t>
      </w:r>
    </w:p>
    <w:p w14:paraId="541F167A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впливає</w:t>
      </w:r>
      <w:proofErr w:type="spellEnd"/>
      <w:r w:rsidRPr="00505D90">
        <w:rPr>
          <w:sz w:val="28"/>
          <w:szCs w:val="28"/>
        </w:rPr>
        <w:t xml:space="preserve"> на </w:t>
      </w:r>
      <w:proofErr w:type="spellStart"/>
      <w:r w:rsidRPr="00505D90">
        <w:rPr>
          <w:sz w:val="28"/>
          <w:szCs w:val="28"/>
        </w:rPr>
        <w:t>різні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сторони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діяльності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платників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податків</w:t>
      </w:r>
      <w:proofErr w:type="spellEnd"/>
      <w:r w:rsidRPr="00505D90">
        <w:rPr>
          <w:sz w:val="28"/>
          <w:szCs w:val="28"/>
        </w:rPr>
        <w:t>;</w:t>
      </w:r>
    </w:p>
    <w:p w14:paraId="47AE257B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проводить </w:t>
      </w:r>
      <w:proofErr w:type="spellStart"/>
      <w:r w:rsidRPr="00505D90">
        <w:rPr>
          <w:sz w:val="28"/>
          <w:szCs w:val="28"/>
        </w:rPr>
        <w:t>перерозподіл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вартості</w:t>
      </w:r>
      <w:proofErr w:type="spellEnd"/>
      <w:r w:rsidRPr="00505D90">
        <w:rPr>
          <w:sz w:val="28"/>
          <w:szCs w:val="28"/>
        </w:rPr>
        <w:t xml:space="preserve"> валового </w:t>
      </w:r>
      <w:proofErr w:type="spellStart"/>
      <w:r w:rsidRPr="00505D90">
        <w:rPr>
          <w:sz w:val="28"/>
          <w:szCs w:val="28"/>
        </w:rPr>
        <w:t>внутрішнього</w:t>
      </w:r>
      <w:proofErr w:type="spellEnd"/>
      <w:r w:rsidRPr="00505D90">
        <w:rPr>
          <w:sz w:val="28"/>
          <w:szCs w:val="28"/>
        </w:rPr>
        <w:t xml:space="preserve"> продукту.</w:t>
      </w:r>
    </w:p>
    <w:p w14:paraId="7EE0AD61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lastRenderedPageBreak/>
        <w:t>Об’єкт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 xml:space="preserve">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0C68704E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доходи, за </w:t>
      </w:r>
      <w:proofErr w:type="spellStart"/>
      <w:r w:rsidRPr="00505D90">
        <w:rPr>
          <w:sz w:val="28"/>
          <w:szCs w:val="28"/>
        </w:rPr>
        <w:t>рахунок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яких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сплачується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податок</w:t>
      </w:r>
      <w:proofErr w:type="spellEnd"/>
      <w:r w:rsidRPr="00505D90">
        <w:rPr>
          <w:sz w:val="28"/>
          <w:szCs w:val="28"/>
        </w:rPr>
        <w:t>;</w:t>
      </w:r>
    </w:p>
    <w:p w14:paraId="1DA922CD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доходи, які </w:t>
      </w:r>
      <w:proofErr w:type="spellStart"/>
      <w:r w:rsidRPr="00505D90">
        <w:rPr>
          <w:sz w:val="28"/>
          <w:szCs w:val="28"/>
        </w:rPr>
        <w:t>підлягають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оподаткуванню</w:t>
      </w:r>
      <w:proofErr w:type="spellEnd"/>
      <w:r w:rsidRPr="00505D90">
        <w:rPr>
          <w:sz w:val="28"/>
          <w:szCs w:val="28"/>
        </w:rPr>
        <w:t>;</w:t>
      </w:r>
    </w:p>
    <w:p w14:paraId="7CA8CA5E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особа, </w:t>
      </w:r>
      <w:proofErr w:type="gramStart"/>
      <w:r w:rsidRPr="00505D90">
        <w:rPr>
          <w:sz w:val="28"/>
          <w:szCs w:val="28"/>
        </w:rPr>
        <w:t>на яку</w:t>
      </w:r>
      <w:proofErr w:type="gramEnd"/>
      <w:r w:rsidRPr="00505D90">
        <w:rPr>
          <w:sz w:val="28"/>
          <w:szCs w:val="28"/>
        </w:rPr>
        <w:t xml:space="preserve"> законом </w:t>
      </w:r>
      <w:proofErr w:type="spellStart"/>
      <w:r w:rsidRPr="00505D90">
        <w:rPr>
          <w:sz w:val="28"/>
          <w:szCs w:val="28"/>
        </w:rPr>
        <w:t>покладено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обов’язок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сплачувати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податок</w:t>
      </w:r>
      <w:proofErr w:type="spellEnd"/>
      <w:r w:rsidRPr="00505D90">
        <w:rPr>
          <w:sz w:val="28"/>
          <w:szCs w:val="28"/>
        </w:rPr>
        <w:t>.</w:t>
      </w:r>
    </w:p>
    <w:p w14:paraId="72686551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Суб’єкт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2A03C74B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фізична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або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юридична</w:t>
      </w:r>
      <w:proofErr w:type="spellEnd"/>
      <w:r w:rsidRPr="00505D90">
        <w:rPr>
          <w:sz w:val="28"/>
          <w:szCs w:val="28"/>
        </w:rPr>
        <w:t xml:space="preserve"> особа, </w:t>
      </w:r>
      <w:proofErr w:type="gramStart"/>
      <w:r w:rsidRPr="00505D90">
        <w:rPr>
          <w:sz w:val="28"/>
          <w:szCs w:val="28"/>
        </w:rPr>
        <w:t>на яку</w:t>
      </w:r>
      <w:proofErr w:type="gramEnd"/>
      <w:r w:rsidRPr="00505D90">
        <w:rPr>
          <w:sz w:val="28"/>
          <w:szCs w:val="28"/>
        </w:rPr>
        <w:t xml:space="preserve"> законом </w:t>
      </w:r>
      <w:proofErr w:type="spellStart"/>
      <w:r w:rsidRPr="00505D90">
        <w:rPr>
          <w:sz w:val="28"/>
          <w:szCs w:val="28"/>
        </w:rPr>
        <w:t>покладено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обов’язок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сплачувати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податок</w:t>
      </w:r>
      <w:proofErr w:type="spellEnd"/>
      <w:r w:rsidRPr="00505D90">
        <w:rPr>
          <w:sz w:val="28"/>
          <w:szCs w:val="28"/>
        </w:rPr>
        <w:t>;</w:t>
      </w:r>
    </w:p>
    <w:p w14:paraId="6E014D41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предмет, </w:t>
      </w:r>
      <w:proofErr w:type="spellStart"/>
      <w:r w:rsidRPr="00505D90">
        <w:rPr>
          <w:sz w:val="28"/>
          <w:szCs w:val="28"/>
        </w:rPr>
        <w:t>який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підлягає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оподаткуванню</w:t>
      </w:r>
      <w:proofErr w:type="spellEnd"/>
      <w:r w:rsidRPr="00505D90">
        <w:rPr>
          <w:sz w:val="28"/>
          <w:szCs w:val="28"/>
        </w:rPr>
        <w:t>;</w:t>
      </w:r>
    </w:p>
    <w:p w14:paraId="42FD9B9E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суб’єкти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підприємницької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діяльності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мають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взаємовідносини</w:t>
      </w:r>
      <w:proofErr w:type="spellEnd"/>
      <w:r w:rsidRPr="00505D90">
        <w:rPr>
          <w:sz w:val="28"/>
          <w:szCs w:val="28"/>
        </w:rPr>
        <w:t xml:space="preserve"> з бюджетом.</w:t>
      </w:r>
    </w:p>
    <w:p w14:paraId="1647D08C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Джерело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5C183DA9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дохід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суб’єкта</w:t>
      </w:r>
      <w:proofErr w:type="spellEnd"/>
      <w:r w:rsidRPr="00505D90">
        <w:rPr>
          <w:sz w:val="28"/>
          <w:szCs w:val="28"/>
        </w:rPr>
        <w:t xml:space="preserve">, з </w:t>
      </w:r>
      <w:proofErr w:type="spellStart"/>
      <w:r w:rsidRPr="00505D90">
        <w:rPr>
          <w:sz w:val="28"/>
          <w:szCs w:val="28"/>
        </w:rPr>
        <w:t>якого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сплачується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податок</w:t>
      </w:r>
      <w:proofErr w:type="spellEnd"/>
      <w:r w:rsidRPr="00505D90">
        <w:rPr>
          <w:sz w:val="28"/>
          <w:szCs w:val="28"/>
        </w:rPr>
        <w:t>;</w:t>
      </w:r>
    </w:p>
    <w:p w14:paraId="29025C14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предмет, </w:t>
      </w:r>
      <w:proofErr w:type="spellStart"/>
      <w:r w:rsidRPr="00505D90">
        <w:rPr>
          <w:sz w:val="28"/>
          <w:szCs w:val="28"/>
        </w:rPr>
        <w:t>який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підлягає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оподаткуванню</w:t>
      </w:r>
      <w:proofErr w:type="spellEnd"/>
      <w:r w:rsidRPr="00505D90">
        <w:rPr>
          <w:sz w:val="28"/>
          <w:szCs w:val="28"/>
        </w:rPr>
        <w:t>;</w:t>
      </w:r>
    </w:p>
    <w:p w14:paraId="5A934361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майно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товари</w:t>
      </w:r>
      <w:proofErr w:type="spellEnd"/>
      <w:r w:rsidRPr="00505D90">
        <w:rPr>
          <w:sz w:val="28"/>
          <w:szCs w:val="28"/>
        </w:rPr>
        <w:t xml:space="preserve">, з </w:t>
      </w:r>
      <w:proofErr w:type="spellStart"/>
      <w:r w:rsidRPr="00505D90">
        <w:rPr>
          <w:sz w:val="28"/>
          <w:szCs w:val="28"/>
        </w:rPr>
        <w:t>яких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сплачується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податок</w:t>
      </w:r>
      <w:proofErr w:type="spellEnd"/>
      <w:r w:rsidRPr="00505D90">
        <w:rPr>
          <w:sz w:val="28"/>
          <w:szCs w:val="28"/>
        </w:rPr>
        <w:t>.</w:t>
      </w:r>
    </w:p>
    <w:p w14:paraId="5E8CD174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Одиниця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 xml:space="preserve">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5B4C3A96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величина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на </w:t>
      </w:r>
      <w:proofErr w:type="spellStart"/>
      <w:r w:rsidRPr="00505D90">
        <w:rPr>
          <w:sz w:val="28"/>
          <w:szCs w:val="28"/>
        </w:rPr>
        <w:t>одиницю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16707877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одиниця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виміру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>;</w:t>
      </w:r>
    </w:p>
    <w:p w14:paraId="73CA3D40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частка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доході</w:t>
      </w:r>
      <w:proofErr w:type="spellEnd"/>
      <w:r w:rsidRPr="00505D90">
        <w:rPr>
          <w:sz w:val="28"/>
          <w:szCs w:val="28"/>
        </w:rPr>
        <w:t xml:space="preserve"> платника.</w:t>
      </w:r>
    </w:p>
    <w:p w14:paraId="309CC027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Податкова</w:t>
      </w:r>
      <w:proofErr w:type="spellEnd"/>
      <w:r w:rsidRPr="00505D90">
        <w:rPr>
          <w:sz w:val="28"/>
          <w:szCs w:val="28"/>
        </w:rPr>
        <w:t xml:space="preserve"> ставка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08847469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величина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на </w:t>
      </w:r>
      <w:proofErr w:type="spellStart"/>
      <w:r w:rsidRPr="00505D90">
        <w:rPr>
          <w:sz w:val="28"/>
          <w:szCs w:val="28"/>
        </w:rPr>
        <w:t>одиницю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5C728442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частка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доході</w:t>
      </w:r>
      <w:proofErr w:type="spellEnd"/>
      <w:r w:rsidRPr="00505D90">
        <w:rPr>
          <w:sz w:val="28"/>
          <w:szCs w:val="28"/>
        </w:rPr>
        <w:t xml:space="preserve"> платника;</w:t>
      </w:r>
    </w:p>
    <w:p w14:paraId="3048C6F2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одиниця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виміру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.</w:t>
      </w:r>
    </w:p>
    <w:p w14:paraId="73050C20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Податкові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пільги</w:t>
      </w:r>
      <w:proofErr w:type="spellEnd"/>
      <w:r w:rsidRPr="00505D90">
        <w:rPr>
          <w:sz w:val="28"/>
          <w:szCs w:val="28"/>
        </w:rPr>
        <w:t xml:space="preserve">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23AF1C24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частка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доході</w:t>
      </w:r>
      <w:proofErr w:type="spellEnd"/>
      <w:r w:rsidRPr="00505D90">
        <w:rPr>
          <w:sz w:val="28"/>
          <w:szCs w:val="28"/>
        </w:rPr>
        <w:t xml:space="preserve"> платника;</w:t>
      </w:r>
    </w:p>
    <w:p w14:paraId="0FD755F1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повне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або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часткове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звільнення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юридичних</w:t>
      </w:r>
      <w:proofErr w:type="spellEnd"/>
      <w:r w:rsidRPr="00505D90">
        <w:rPr>
          <w:sz w:val="28"/>
          <w:szCs w:val="28"/>
        </w:rPr>
        <w:t xml:space="preserve"> та </w:t>
      </w:r>
      <w:proofErr w:type="spellStart"/>
      <w:r w:rsidRPr="00505D90">
        <w:rPr>
          <w:sz w:val="28"/>
          <w:szCs w:val="28"/>
        </w:rPr>
        <w:t>фізичних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осіб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5308AF41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зменшення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податкової</w:t>
      </w:r>
      <w:proofErr w:type="spellEnd"/>
      <w:r w:rsidRPr="00505D90">
        <w:rPr>
          <w:sz w:val="28"/>
          <w:szCs w:val="28"/>
        </w:rPr>
        <w:t xml:space="preserve"> ставки.</w:t>
      </w:r>
    </w:p>
    <w:p w14:paraId="0F382D01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Податкова</w:t>
      </w:r>
      <w:proofErr w:type="spellEnd"/>
      <w:r w:rsidRPr="00505D90">
        <w:rPr>
          <w:sz w:val="28"/>
          <w:szCs w:val="28"/>
        </w:rPr>
        <w:t xml:space="preserve"> квота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7923316A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частка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доході</w:t>
      </w:r>
      <w:proofErr w:type="spellEnd"/>
      <w:r w:rsidRPr="00505D90">
        <w:rPr>
          <w:sz w:val="28"/>
          <w:szCs w:val="28"/>
        </w:rPr>
        <w:t xml:space="preserve"> платника;</w:t>
      </w:r>
    </w:p>
    <w:p w14:paraId="562B963C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повне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або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часткове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звільнення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612F56D5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величина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на </w:t>
      </w:r>
      <w:proofErr w:type="spellStart"/>
      <w:r w:rsidRPr="00505D90">
        <w:rPr>
          <w:sz w:val="28"/>
          <w:szCs w:val="28"/>
        </w:rPr>
        <w:t>одиницю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.</w:t>
      </w:r>
    </w:p>
    <w:p w14:paraId="70231DD1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Які </w:t>
      </w:r>
      <w:proofErr w:type="spellStart"/>
      <w:r w:rsidRPr="00505D90">
        <w:rPr>
          <w:sz w:val="28"/>
          <w:szCs w:val="28"/>
        </w:rPr>
        <w:t>бувають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податкові</w:t>
      </w:r>
      <w:proofErr w:type="spellEnd"/>
      <w:r w:rsidRPr="00505D90">
        <w:rPr>
          <w:sz w:val="28"/>
          <w:szCs w:val="28"/>
        </w:rPr>
        <w:t xml:space="preserve"> ставки за </w:t>
      </w:r>
      <w:proofErr w:type="spellStart"/>
      <w:r w:rsidRPr="00505D90">
        <w:rPr>
          <w:sz w:val="28"/>
          <w:szCs w:val="28"/>
        </w:rPr>
        <w:t>ознакою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побудови</w:t>
      </w:r>
      <w:proofErr w:type="spellEnd"/>
      <w:r w:rsidRPr="00505D90">
        <w:rPr>
          <w:sz w:val="28"/>
          <w:szCs w:val="28"/>
        </w:rPr>
        <w:t>?</w:t>
      </w:r>
    </w:p>
    <w:p w14:paraId="0E3BBF1C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тверді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процентні</w:t>
      </w:r>
      <w:proofErr w:type="spellEnd"/>
      <w:r w:rsidRPr="00505D90">
        <w:rPr>
          <w:sz w:val="28"/>
          <w:szCs w:val="28"/>
        </w:rPr>
        <w:t>;</w:t>
      </w:r>
    </w:p>
    <w:p w14:paraId="251F431B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фіксовані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відносні</w:t>
      </w:r>
      <w:proofErr w:type="spellEnd"/>
      <w:r w:rsidRPr="00505D90">
        <w:rPr>
          <w:sz w:val="28"/>
          <w:szCs w:val="28"/>
        </w:rPr>
        <w:t>;</w:t>
      </w:r>
    </w:p>
    <w:p w14:paraId="3B5E238C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пропорційні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прогресивні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регресивні</w:t>
      </w:r>
      <w:proofErr w:type="spellEnd"/>
      <w:r w:rsidRPr="00505D90">
        <w:rPr>
          <w:sz w:val="28"/>
          <w:szCs w:val="28"/>
        </w:rPr>
        <w:t>.</w:t>
      </w:r>
    </w:p>
    <w:p w14:paraId="2586894D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Процентні</w:t>
      </w:r>
      <w:proofErr w:type="spellEnd"/>
      <w:r w:rsidRPr="00505D90">
        <w:rPr>
          <w:sz w:val="28"/>
          <w:szCs w:val="28"/>
        </w:rPr>
        <w:t xml:space="preserve"> ставки </w:t>
      </w:r>
      <w:proofErr w:type="spellStart"/>
      <w:r w:rsidRPr="00505D90">
        <w:rPr>
          <w:sz w:val="28"/>
          <w:szCs w:val="28"/>
        </w:rPr>
        <w:t>поділяються</w:t>
      </w:r>
      <w:proofErr w:type="spellEnd"/>
      <w:r w:rsidRPr="00505D90">
        <w:rPr>
          <w:sz w:val="28"/>
          <w:szCs w:val="28"/>
        </w:rPr>
        <w:t xml:space="preserve"> на:</w:t>
      </w:r>
    </w:p>
    <w:p w14:paraId="354E27D7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пропорційні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прогресивні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регресивні</w:t>
      </w:r>
      <w:proofErr w:type="spellEnd"/>
      <w:r w:rsidRPr="00505D90">
        <w:rPr>
          <w:sz w:val="28"/>
          <w:szCs w:val="28"/>
        </w:rPr>
        <w:t>;</w:t>
      </w:r>
    </w:p>
    <w:p w14:paraId="125B26EB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фіксовані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відносні</w:t>
      </w:r>
      <w:proofErr w:type="spellEnd"/>
      <w:r w:rsidRPr="00505D90">
        <w:rPr>
          <w:sz w:val="28"/>
          <w:szCs w:val="28"/>
        </w:rPr>
        <w:t>;</w:t>
      </w:r>
    </w:p>
    <w:p w14:paraId="4DF0C79B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відносні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пропорційні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прогресивні</w:t>
      </w:r>
      <w:proofErr w:type="spellEnd"/>
      <w:r w:rsidRPr="00505D90">
        <w:rPr>
          <w:sz w:val="28"/>
          <w:szCs w:val="28"/>
        </w:rPr>
        <w:t>.</w:t>
      </w:r>
    </w:p>
    <w:p w14:paraId="29267507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Як </w:t>
      </w:r>
      <w:proofErr w:type="spellStart"/>
      <w:r w:rsidRPr="00505D90">
        <w:rPr>
          <w:sz w:val="28"/>
          <w:szCs w:val="28"/>
        </w:rPr>
        <w:t>класифікуються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за </w:t>
      </w:r>
      <w:proofErr w:type="spellStart"/>
      <w:r w:rsidRPr="00505D90">
        <w:rPr>
          <w:sz w:val="28"/>
          <w:szCs w:val="28"/>
        </w:rPr>
        <w:t>економічним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змістом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?</w:t>
      </w:r>
    </w:p>
    <w:p w14:paraId="436460B7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прямі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непрямі</w:t>
      </w:r>
      <w:proofErr w:type="spellEnd"/>
      <w:r w:rsidRPr="00505D90">
        <w:rPr>
          <w:sz w:val="28"/>
          <w:szCs w:val="28"/>
        </w:rPr>
        <w:t>;</w:t>
      </w:r>
    </w:p>
    <w:p w14:paraId="7CDF17C8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на доходи, на </w:t>
      </w:r>
      <w:proofErr w:type="spellStart"/>
      <w:r w:rsidRPr="00505D90">
        <w:rPr>
          <w:sz w:val="28"/>
          <w:szCs w:val="28"/>
        </w:rPr>
        <w:t>споживання</w:t>
      </w:r>
      <w:proofErr w:type="spellEnd"/>
      <w:r w:rsidRPr="00505D90">
        <w:rPr>
          <w:sz w:val="28"/>
          <w:szCs w:val="28"/>
        </w:rPr>
        <w:t xml:space="preserve">, на </w:t>
      </w:r>
      <w:proofErr w:type="spellStart"/>
      <w:r w:rsidRPr="00505D90">
        <w:rPr>
          <w:sz w:val="28"/>
          <w:szCs w:val="28"/>
        </w:rPr>
        <w:t>майно</w:t>
      </w:r>
      <w:proofErr w:type="spellEnd"/>
      <w:r w:rsidRPr="00505D90">
        <w:rPr>
          <w:sz w:val="28"/>
          <w:szCs w:val="28"/>
        </w:rPr>
        <w:t>;</w:t>
      </w:r>
    </w:p>
    <w:p w14:paraId="15A0428E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розкладні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окладні</w:t>
      </w:r>
      <w:proofErr w:type="spellEnd"/>
      <w:r w:rsidRPr="00505D90">
        <w:rPr>
          <w:sz w:val="28"/>
          <w:szCs w:val="28"/>
        </w:rPr>
        <w:t>.</w:t>
      </w:r>
    </w:p>
    <w:p w14:paraId="4025EE78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Як </w:t>
      </w:r>
      <w:proofErr w:type="spellStart"/>
      <w:r w:rsidRPr="00505D90">
        <w:rPr>
          <w:sz w:val="28"/>
          <w:szCs w:val="28"/>
        </w:rPr>
        <w:t>класифікуються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за формою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?</w:t>
      </w:r>
    </w:p>
    <w:p w14:paraId="0A3A43DE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розкладні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окладні</w:t>
      </w:r>
      <w:proofErr w:type="spellEnd"/>
      <w:r w:rsidRPr="00505D90">
        <w:rPr>
          <w:sz w:val="28"/>
          <w:szCs w:val="28"/>
        </w:rPr>
        <w:t>;</w:t>
      </w:r>
    </w:p>
    <w:p w14:paraId="784A600E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прямі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непрямі</w:t>
      </w:r>
      <w:proofErr w:type="spellEnd"/>
      <w:r w:rsidRPr="00505D90">
        <w:rPr>
          <w:sz w:val="28"/>
          <w:szCs w:val="28"/>
        </w:rPr>
        <w:t>;</w:t>
      </w:r>
    </w:p>
    <w:p w14:paraId="5853F311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на доходи, на </w:t>
      </w:r>
      <w:proofErr w:type="spellStart"/>
      <w:r w:rsidRPr="00505D90">
        <w:rPr>
          <w:sz w:val="28"/>
          <w:szCs w:val="28"/>
        </w:rPr>
        <w:t>споживання</w:t>
      </w:r>
      <w:proofErr w:type="spellEnd"/>
      <w:r w:rsidRPr="00505D90">
        <w:rPr>
          <w:sz w:val="28"/>
          <w:szCs w:val="28"/>
        </w:rPr>
        <w:t xml:space="preserve">, на </w:t>
      </w:r>
      <w:proofErr w:type="spellStart"/>
      <w:r w:rsidRPr="00505D90">
        <w:rPr>
          <w:sz w:val="28"/>
          <w:szCs w:val="28"/>
        </w:rPr>
        <w:t>майно</w:t>
      </w:r>
      <w:proofErr w:type="spellEnd"/>
      <w:r w:rsidRPr="00505D90">
        <w:rPr>
          <w:sz w:val="28"/>
          <w:szCs w:val="28"/>
        </w:rPr>
        <w:t>.</w:t>
      </w:r>
    </w:p>
    <w:p w14:paraId="27A0C84A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lastRenderedPageBreak/>
        <w:t xml:space="preserve">Як </w:t>
      </w:r>
      <w:proofErr w:type="spellStart"/>
      <w:r w:rsidRPr="00505D90">
        <w:rPr>
          <w:sz w:val="28"/>
          <w:szCs w:val="28"/>
        </w:rPr>
        <w:t>класифікуються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за способом </w:t>
      </w:r>
      <w:proofErr w:type="spellStart"/>
      <w:r w:rsidRPr="00505D90">
        <w:rPr>
          <w:sz w:val="28"/>
          <w:szCs w:val="28"/>
        </w:rPr>
        <w:t>стягнення</w:t>
      </w:r>
      <w:proofErr w:type="spellEnd"/>
      <w:r w:rsidRPr="00505D90">
        <w:rPr>
          <w:sz w:val="28"/>
          <w:szCs w:val="28"/>
        </w:rPr>
        <w:t>?</w:t>
      </w:r>
    </w:p>
    <w:p w14:paraId="5E30950D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загальнодержавні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місцеві</w:t>
      </w:r>
      <w:proofErr w:type="spellEnd"/>
      <w:r w:rsidRPr="00505D90">
        <w:rPr>
          <w:sz w:val="28"/>
          <w:szCs w:val="28"/>
        </w:rPr>
        <w:t>;</w:t>
      </w:r>
    </w:p>
    <w:p w14:paraId="08D2E938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на доходи, на </w:t>
      </w:r>
      <w:proofErr w:type="spellStart"/>
      <w:r w:rsidRPr="00505D90">
        <w:rPr>
          <w:sz w:val="28"/>
          <w:szCs w:val="28"/>
        </w:rPr>
        <w:t>споживання</w:t>
      </w:r>
      <w:proofErr w:type="spellEnd"/>
      <w:r w:rsidRPr="00505D90">
        <w:rPr>
          <w:sz w:val="28"/>
          <w:szCs w:val="28"/>
        </w:rPr>
        <w:t xml:space="preserve">, на </w:t>
      </w:r>
      <w:proofErr w:type="spellStart"/>
      <w:r w:rsidRPr="00505D90">
        <w:rPr>
          <w:sz w:val="28"/>
          <w:szCs w:val="28"/>
        </w:rPr>
        <w:t>майно</w:t>
      </w:r>
      <w:proofErr w:type="spellEnd"/>
      <w:r w:rsidRPr="00505D90">
        <w:rPr>
          <w:sz w:val="28"/>
          <w:szCs w:val="28"/>
        </w:rPr>
        <w:t>;</w:t>
      </w:r>
    </w:p>
    <w:p w14:paraId="1E49C67D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розкладні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окладні</w:t>
      </w:r>
      <w:proofErr w:type="spellEnd"/>
      <w:r w:rsidRPr="00505D90">
        <w:rPr>
          <w:sz w:val="28"/>
          <w:szCs w:val="28"/>
        </w:rPr>
        <w:t>.</w:t>
      </w:r>
    </w:p>
    <w:p w14:paraId="0F506548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Як </w:t>
      </w:r>
      <w:proofErr w:type="spellStart"/>
      <w:r w:rsidRPr="00505D90">
        <w:rPr>
          <w:sz w:val="28"/>
          <w:szCs w:val="28"/>
        </w:rPr>
        <w:t>класифікуються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залежності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рівня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державних</w:t>
      </w:r>
      <w:proofErr w:type="spellEnd"/>
      <w:r w:rsidRPr="00505D90">
        <w:rPr>
          <w:sz w:val="28"/>
          <w:szCs w:val="28"/>
        </w:rPr>
        <w:t xml:space="preserve"> структур?</w:t>
      </w:r>
    </w:p>
    <w:p w14:paraId="1A4A33A8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загальнодержавні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місцеві</w:t>
      </w:r>
      <w:proofErr w:type="spellEnd"/>
      <w:r w:rsidRPr="00505D90">
        <w:rPr>
          <w:sz w:val="28"/>
          <w:szCs w:val="28"/>
        </w:rPr>
        <w:t>;</w:t>
      </w:r>
    </w:p>
    <w:p w14:paraId="2BAC65DC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прямі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непрямі</w:t>
      </w:r>
      <w:proofErr w:type="spellEnd"/>
      <w:r w:rsidRPr="00505D90">
        <w:rPr>
          <w:sz w:val="28"/>
          <w:szCs w:val="28"/>
        </w:rPr>
        <w:t>;</w:t>
      </w:r>
    </w:p>
    <w:p w14:paraId="0FCC7ABF" w14:textId="77777777" w:rsidR="00C81A3C" w:rsidRPr="00505D90" w:rsidRDefault="00C81A3C" w:rsidP="00C81A3C">
      <w:pPr>
        <w:tabs>
          <w:tab w:val="left" w:pos="360"/>
          <w:tab w:val="left" w:pos="720"/>
        </w:tabs>
        <w:ind w:firstLine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розкладні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окладні</w:t>
      </w:r>
      <w:proofErr w:type="spellEnd"/>
      <w:r w:rsidRPr="00505D90">
        <w:rPr>
          <w:sz w:val="28"/>
          <w:szCs w:val="28"/>
        </w:rPr>
        <w:t>.</w:t>
      </w:r>
    </w:p>
    <w:p w14:paraId="328DB25A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Які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є </w:t>
      </w:r>
      <w:proofErr w:type="spellStart"/>
      <w:r w:rsidRPr="00505D90">
        <w:rPr>
          <w:sz w:val="28"/>
          <w:szCs w:val="28"/>
        </w:rPr>
        <w:t>окладними</w:t>
      </w:r>
      <w:proofErr w:type="spellEnd"/>
      <w:r w:rsidRPr="00505D90">
        <w:rPr>
          <w:sz w:val="28"/>
          <w:szCs w:val="28"/>
        </w:rPr>
        <w:t>?</w:t>
      </w:r>
    </w:p>
    <w:p w14:paraId="00FFECAF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встановлюються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безпосередньо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щодо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платників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їх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залежить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масштабів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75279BB6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передбачають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встановлення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спочатку</w:t>
      </w:r>
      <w:proofErr w:type="spellEnd"/>
      <w:r w:rsidRPr="00505D90">
        <w:rPr>
          <w:sz w:val="28"/>
          <w:szCs w:val="28"/>
        </w:rPr>
        <w:t xml:space="preserve"> ставок, а </w:t>
      </w:r>
      <w:proofErr w:type="spellStart"/>
      <w:r w:rsidRPr="00505D90">
        <w:rPr>
          <w:sz w:val="28"/>
          <w:szCs w:val="28"/>
        </w:rPr>
        <w:t>потім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до кожного платника;</w:t>
      </w:r>
    </w:p>
    <w:p w14:paraId="0B8D806B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встановлюються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цінах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товарів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послуг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їх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</w:t>
      </w:r>
      <w:proofErr w:type="spellEnd"/>
      <w:r w:rsidRPr="00505D90">
        <w:rPr>
          <w:sz w:val="28"/>
          <w:szCs w:val="28"/>
        </w:rPr>
        <w:t xml:space="preserve"> для </w:t>
      </w:r>
      <w:proofErr w:type="spellStart"/>
      <w:r w:rsidRPr="00505D90">
        <w:rPr>
          <w:sz w:val="28"/>
          <w:szCs w:val="28"/>
        </w:rPr>
        <w:t>окремого</w:t>
      </w:r>
      <w:proofErr w:type="spellEnd"/>
      <w:r w:rsidRPr="00505D90">
        <w:rPr>
          <w:sz w:val="28"/>
          <w:szCs w:val="28"/>
        </w:rPr>
        <w:t xml:space="preserve"> платника не </w:t>
      </w:r>
      <w:proofErr w:type="spellStart"/>
      <w:r w:rsidRPr="00505D90">
        <w:rPr>
          <w:sz w:val="28"/>
          <w:szCs w:val="28"/>
        </w:rPr>
        <w:t>залежить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його</w:t>
      </w:r>
      <w:proofErr w:type="spellEnd"/>
      <w:r w:rsidRPr="00505D90">
        <w:rPr>
          <w:sz w:val="28"/>
          <w:szCs w:val="28"/>
        </w:rPr>
        <w:t xml:space="preserve"> доходу.</w:t>
      </w:r>
    </w:p>
    <w:p w14:paraId="4E844C15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Які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є </w:t>
      </w:r>
      <w:proofErr w:type="spellStart"/>
      <w:r w:rsidRPr="00505D90">
        <w:rPr>
          <w:sz w:val="28"/>
          <w:szCs w:val="28"/>
        </w:rPr>
        <w:t>розкладними</w:t>
      </w:r>
      <w:proofErr w:type="spellEnd"/>
      <w:r w:rsidRPr="00505D90">
        <w:rPr>
          <w:sz w:val="28"/>
          <w:szCs w:val="28"/>
        </w:rPr>
        <w:t>?</w:t>
      </w:r>
    </w:p>
    <w:p w14:paraId="446798D8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передбачають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встановлення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спочатку</w:t>
      </w:r>
      <w:proofErr w:type="spellEnd"/>
      <w:r w:rsidRPr="00505D90">
        <w:rPr>
          <w:sz w:val="28"/>
          <w:szCs w:val="28"/>
        </w:rPr>
        <w:t xml:space="preserve"> ставок, а </w:t>
      </w:r>
      <w:proofErr w:type="spellStart"/>
      <w:r w:rsidRPr="00505D90">
        <w:rPr>
          <w:sz w:val="28"/>
          <w:szCs w:val="28"/>
        </w:rPr>
        <w:t>потім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до кожного платника;</w:t>
      </w:r>
    </w:p>
    <w:p w14:paraId="555F80CB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спочатку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встановлюються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загальній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сумі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відповідно</w:t>
      </w:r>
      <w:proofErr w:type="spellEnd"/>
      <w:r w:rsidRPr="00505D90">
        <w:rPr>
          <w:sz w:val="28"/>
          <w:szCs w:val="28"/>
        </w:rPr>
        <w:t xml:space="preserve"> до потреб </w:t>
      </w:r>
      <w:proofErr w:type="spellStart"/>
      <w:r w:rsidRPr="00505D90">
        <w:rPr>
          <w:sz w:val="28"/>
          <w:szCs w:val="28"/>
        </w:rPr>
        <w:t>держави</w:t>
      </w:r>
      <w:proofErr w:type="spellEnd"/>
      <w:r w:rsidRPr="00505D90">
        <w:rPr>
          <w:sz w:val="28"/>
          <w:szCs w:val="28"/>
        </w:rPr>
        <w:t xml:space="preserve"> в доходах, а </w:t>
      </w:r>
      <w:proofErr w:type="spellStart"/>
      <w:r w:rsidRPr="00505D90">
        <w:rPr>
          <w:sz w:val="28"/>
          <w:szCs w:val="28"/>
        </w:rPr>
        <w:t>потім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цю</w:t>
      </w:r>
      <w:proofErr w:type="spellEnd"/>
      <w:r w:rsidRPr="00505D90">
        <w:rPr>
          <w:sz w:val="28"/>
          <w:szCs w:val="28"/>
        </w:rPr>
        <w:t xml:space="preserve"> суму </w:t>
      </w:r>
      <w:proofErr w:type="spellStart"/>
      <w:r w:rsidRPr="00505D90">
        <w:rPr>
          <w:sz w:val="28"/>
          <w:szCs w:val="28"/>
        </w:rPr>
        <w:t>розподіляють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між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територіальними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одиницями</w:t>
      </w:r>
      <w:proofErr w:type="spellEnd"/>
      <w:r w:rsidRPr="00505D90">
        <w:rPr>
          <w:sz w:val="28"/>
          <w:szCs w:val="28"/>
        </w:rPr>
        <w:t xml:space="preserve"> та платниками;</w:t>
      </w:r>
    </w:p>
    <w:p w14:paraId="4BDCBBEB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встановлюються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безпосередньо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щодо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платників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їх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залежить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масштабів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.</w:t>
      </w:r>
    </w:p>
    <w:p w14:paraId="6E220DD8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Які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є </w:t>
      </w:r>
      <w:proofErr w:type="spellStart"/>
      <w:r w:rsidRPr="00505D90">
        <w:rPr>
          <w:sz w:val="28"/>
          <w:szCs w:val="28"/>
        </w:rPr>
        <w:t>прямими</w:t>
      </w:r>
      <w:proofErr w:type="spellEnd"/>
      <w:r w:rsidRPr="00505D90">
        <w:rPr>
          <w:sz w:val="28"/>
          <w:szCs w:val="28"/>
        </w:rPr>
        <w:t>?</w:t>
      </w:r>
    </w:p>
    <w:p w14:paraId="2B7A11C1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передбачають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встановлення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спочатку</w:t>
      </w:r>
      <w:proofErr w:type="spellEnd"/>
      <w:r w:rsidRPr="00505D90">
        <w:rPr>
          <w:sz w:val="28"/>
          <w:szCs w:val="28"/>
        </w:rPr>
        <w:t xml:space="preserve"> ставок, а </w:t>
      </w:r>
      <w:proofErr w:type="spellStart"/>
      <w:r w:rsidRPr="00505D90">
        <w:rPr>
          <w:sz w:val="28"/>
          <w:szCs w:val="28"/>
        </w:rPr>
        <w:t>потім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до кожного платника;</w:t>
      </w:r>
    </w:p>
    <w:p w14:paraId="0507DD60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встановлюються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безпосередньо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щодо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платників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їх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залежить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масштабів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19C47190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встановлюються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цінах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товарів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послуг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їх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</w:t>
      </w:r>
      <w:proofErr w:type="spellEnd"/>
      <w:r w:rsidRPr="00505D90">
        <w:rPr>
          <w:sz w:val="28"/>
          <w:szCs w:val="28"/>
        </w:rPr>
        <w:t xml:space="preserve"> для </w:t>
      </w:r>
      <w:proofErr w:type="spellStart"/>
      <w:r w:rsidRPr="00505D90">
        <w:rPr>
          <w:sz w:val="28"/>
          <w:szCs w:val="28"/>
        </w:rPr>
        <w:t>окремого</w:t>
      </w:r>
      <w:proofErr w:type="spellEnd"/>
      <w:r w:rsidRPr="00505D90">
        <w:rPr>
          <w:sz w:val="28"/>
          <w:szCs w:val="28"/>
        </w:rPr>
        <w:t xml:space="preserve"> платника не </w:t>
      </w:r>
      <w:proofErr w:type="spellStart"/>
      <w:r w:rsidRPr="00505D90">
        <w:rPr>
          <w:sz w:val="28"/>
          <w:szCs w:val="28"/>
        </w:rPr>
        <w:t>залежить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його</w:t>
      </w:r>
      <w:proofErr w:type="spellEnd"/>
      <w:r w:rsidRPr="00505D90">
        <w:rPr>
          <w:sz w:val="28"/>
          <w:szCs w:val="28"/>
        </w:rPr>
        <w:t xml:space="preserve"> доходу.</w:t>
      </w:r>
    </w:p>
    <w:p w14:paraId="204551F1" w14:textId="77777777" w:rsidR="00C81A3C" w:rsidRPr="00505D90" w:rsidRDefault="00C81A3C" w:rsidP="00C81A3C">
      <w:pPr>
        <w:numPr>
          <w:ilvl w:val="2"/>
          <w:numId w:val="3"/>
        </w:numPr>
        <w:tabs>
          <w:tab w:val="num" w:pos="0"/>
          <w:tab w:val="left" w:pos="360"/>
          <w:tab w:val="left" w:pos="7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Які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є </w:t>
      </w:r>
      <w:proofErr w:type="spellStart"/>
      <w:r w:rsidRPr="00505D90">
        <w:rPr>
          <w:sz w:val="28"/>
          <w:szCs w:val="28"/>
        </w:rPr>
        <w:t>непрямими</w:t>
      </w:r>
      <w:proofErr w:type="spellEnd"/>
      <w:r w:rsidRPr="00505D90">
        <w:rPr>
          <w:sz w:val="28"/>
          <w:szCs w:val="28"/>
        </w:rPr>
        <w:t>?</w:t>
      </w:r>
    </w:p>
    <w:p w14:paraId="1E655FF9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передбачають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встановлення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спочатку</w:t>
      </w:r>
      <w:proofErr w:type="spellEnd"/>
      <w:r w:rsidRPr="00505D90">
        <w:rPr>
          <w:sz w:val="28"/>
          <w:szCs w:val="28"/>
        </w:rPr>
        <w:t xml:space="preserve"> ставок, а </w:t>
      </w:r>
      <w:proofErr w:type="spellStart"/>
      <w:r w:rsidRPr="00505D90">
        <w:rPr>
          <w:sz w:val="28"/>
          <w:szCs w:val="28"/>
        </w:rPr>
        <w:t>потім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до кожного платника;</w:t>
      </w:r>
    </w:p>
    <w:p w14:paraId="321F89A2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встановлюються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безпосередньо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щодо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платників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їх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залежить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масштабів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7EEFCBD6" w14:textId="77777777" w:rsidR="00C81A3C" w:rsidRPr="00505D90" w:rsidRDefault="00C81A3C" w:rsidP="00C81A3C">
      <w:pPr>
        <w:tabs>
          <w:tab w:val="left" w:pos="360"/>
          <w:tab w:val="left" w:pos="720"/>
        </w:tabs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ті</w:t>
      </w:r>
      <w:proofErr w:type="spellEnd"/>
      <w:r w:rsidRPr="00505D90">
        <w:rPr>
          <w:sz w:val="28"/>
          <w:szCs w:val="28"/>
        </w:rPr>
        <w:t xml:space="preserve">, які </w:t>
      </w:r>
      <w:proofErr w:type="spellStart"/>
      <w:r w:rsidRPr="00505D90">
        <w:rPr>
          <w:sz w:val="28"/>
          <w:szCs w:val="28"/>
        </w:rPr>
        <w:t>встановлюються</w:t>
      </w:r>
      <w:proofErr w:type="spellEnd"/>
      <w:r w:rsidRPr="00505D90">
        <w:rPr>
          <w:sz w:val="28"/>
          <w:szCs w:val="28"/>
        </w:rPr>
        <w:t xml:space="preserve"> в </w:t>
      </w:r>
      <w:proofErr w:type="spellStart"/>
      <w:r w:rsidRPr="00505D90">
        <w:rPr>
          <w:sz w:val="28"/>
          <w:szCs w:val="28"/>
        </w:rPr>
        <w:t>цінах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товарів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послуг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їх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</w:t>
      </w:r>
      <w:proofErr w:type="spellEnd"/>
      <w:r w:rsidRPr="00505D90">
        <w:rPr>
          <w:sz w:val="28"/>
          <w:szCs w:val="28"/>
        </w:rPr>
        <w:t xml:space="preserve"> для </w:t>
      </w:r>
      <w:proofErr w:type="spellStart"/>
      <w:r w:rsidRPr="00505D90">
        <w:rPr>
          <w:sz w:val="28"/>
          <w:szCs w:val="28"/>
        </w:rPr>
        <w:t>окремого</w:t>
      </w:r>
      <w:proofErr w:type="spellEnd"/>
      <w:r w:rsidRPr="00505D90">
        <w:rPr>
          <w:sz w:val="28"/>
          <w:szCs w:val="28"/>
        </w:rPr>
        <w:t xml:space="preserve"> платника не </w:t>
      </w:r>
      <w:proofErr w:type="spellStart"/>
      <w:r w:rsidRPr="00505D90">
        <w:rPr>
          <w:sz w:val="28"/>
          <w:szCs w:val="28"/>
        </w:rPr>
        <w:t>залежить</w:t>
      </w:r>
      <w:proofErr w:type="spellEnd"/>
      <w:r w:rsidRPr="00505D90">
        <w:rPr>
          <w:sz w:val="28"/>
          <w:szCs w:val="28"/>
        </w:rPr>
        <w:t xml:space="preserve"> від </w:t>
      </w:r>
      <w:proofErr w:type="spellStart"/>
      <w:r w:rsidRPr="00505D90">
        <w:rPr>
          <w:sz w:val="28"/>
          <w:szCs w:val="28"/>
        </w:rPr>
        <w:t>його</w:t>
      </w:r>
      <w:proofErr w:type="spellEnd"/>
      <w:r w:rsidRPr="00505D90">
        <w:rPr>
          <w:sz w:val="28"/>
          <w:szCs w:val="28"/>
        </w:rPr>
        <w:t xml:space="preserve"> доходу.</w:t>
      </w:r>
    </w:p>
    <w:p w14:paraId="506BD597" w14:textId="77777777" w:rsidR="00C81A3C" w:rsidRPr="00505D90" w:rsidRDefault="00C81A3C" w:rsidP="00C81A3C">
      <w:pPr>
        <w:numPr>
          <w:ilvl w:val="2"/>
          <w:numId w:val="3"/>
        </w:numPr>
        <w:tabs>
          <w:tab w:val="clear" w:pos="720"/>
          <w:tab w:val="num" w:pos="0"/>
          <w:tab w:val="left" w:pos="180"/>
          <w:tab w:val="left" w:pos="360"/>
          <w:tab w:val="num" w:pos="16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Який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із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елементів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забезпечує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найбільшу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можливість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реалізації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регулюючої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функції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податків</w:t>
      </w:r>
      <w:proofErr w:type="spellEnd"/>
      <w:r w:rsidRPr="00505D90">
        <w:rPr>
          <w:sz w:val="28"/>
          <w:szCs w:val="28"/>
        </w:rPr>
        <w:t>:</w:t>
      </w:r>
    </w:p>
    <w:p w14:paraId="53EDDDA4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визначення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джерела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сплати</w:t>
      </w:r>
      <w:proofErr w:type="spellEnd"/>
      <w:r w:rsidRPr="00505D90">
        <w:rPr>
          <w:sz w:val="28"/>
          <w:szCs w:val="28"/>
        </w:rPr>
        <w:t>;</w:t>
      </w:r>
    </w:p>
    <w:p w14:paraId="675CC9F9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визначення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6DBD36C9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встановлення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величини</w:t>
      </w:r>
      <w:proofErr w:type="spellEnd"/>
      <w:r w:rsidRPr="00505D90">
        <w:rPr>
          <w:sz w:val="28"/>
          <w:szCs w:val="28"/>
        </w:rPr>
        <w:t xml:space="preserve"> ставок </w:t>
      </w:r>
      <w:proofErr w:type="spellStart"/>
      <w:r w:rsidRPr="00505D90">
        <w:rPr>
          <w:sz w:val="28"/>
          <w:szCs w:val="28"/>
        </w:rPr>
        <w:t>податків</w:t>
      </w:r>
      <w:proofErr w:type="spellEnd"/>
      <w:r w:rsidRPr="00505D90">
        <w:rPr>
          <w:sz w:val="28"/>
          <w:szCs w:val="28"/>
        </w:rPr>
        <w:t>;</w:t>
      </w:r>
    </w:p>
    <w:p w14:paraId="0EEBBB5A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г) </w:t>
      </w:r>
      <w:proofErr w:type="spellStart"/>
      <w:r w:rsidRPr="00505D90">
        <w:rPr>
          <w:sz w:val="28"/>
          <w:szCs w:val="28"/>
        </w:rPr>
        <w:t>встановлення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термінів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сплати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податків</w:t>
      </w:r>
      <w:proofErr w:type="spellEnd"/>
      <w:r w:rsidRPr="00505D90">
        <w:rPr>
          <w:sz w:val="28"/>
          <w:szCs w:val="28"/>
        </w:rPr>
        <w:t>;</w:t>
      </w:r>
    </w:p>
    <w:p w14:paraId="047F28C4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д) </w:t>
      </w:r>
      <w:proofErr w:type="spellStart"/>
      <w:r w:rsidRPr="00505D90">
        <w:rPr>
          <w:sz w:val="28"/>
          <w:szCs w:val="28"/>
        </w:rPr>
        <w:t>надання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податкових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пільг</w:t>
      </w:r>
      <w:proofErr w:type="spellEnd"/>
      <w:r w:rsidRPr="00505D90">
        <w:rPr>
          <w:sz w:val="28"/>
          <w:szCs w:val="28"/>
        </w:rPr>
        <w:t>.</w:t>
      </w:r>
    </w:p>
    <w:p w14:paraId="1D4B9C1B" w14:textId="77777777" w:rsidR="00C81A3C" w:rsidRPr="00505D90" w:rsidRDefault="00C81A3C" w:rsidP="00C81A3C">
      <w:pPr>
        <w:numPr>
          <w:ilvl w:val="2"/>
          <w:numId w:val="3"/>
        </w:numPr>
        <w:tabs>
          <w:tab w:val="clear" w:pos="720"/>
          <w:tab w:val="num" w:pos="0"/>
          <w:tab w:val="left" w:pos="180"/>
          <w:tab w:val="left" w:pos="360"/>
          <w:tab w:val="num" w:pos="16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Джерело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сплати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>:</w:t>
      </w:r>
    </w:p>
    <w:p w14:paraId="78B0746C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одиниця</w:t>
      </w:r>
      <w:proofErr w:type="spellEnd"/>
      <w:r w:rsidRPr="00505D90">
        <w:rPr>
          <w:sz w:val="28"/>
          <w:szCs w:val="28"/>
        </w:rPr>
        <w:t xml:space="preserve">, яка </w:t>
      </w:r>
      <w:proofErr w:type="spellStart"/>
      <w:r w:rsidRPr="00505D90">
        <w:rPr>
          <w:sz w:val="28"/>
          <w:szCs w:val="28"/>
        </w:rPr>
        <w:t>покладена</w:t>
      </w:r>
      <w:proofErr w:type="spellEnd"/>
      <w:r w:rsidRPr="00505D90">
        <w:rPr>
          <w:sz w:val="28"/>
          <w:szCs w:val="28"/>
        </w:rPr>
        <w:t xml:space="preserve"> в основу </w:t>
      </w:r>
      <w:proofErr w:type="spellStart"/>
      <w:r w:rsidRPr="00505D90">
        <w:rPr>
          <w:sz w:val="28"/>
          <w:szCs w:val="28"/>
        </w:rPr>
        <w:t>виміру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>;</w:t>
      </w:r>
    </w:p>
    <w:p w14:paraId="246F516A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фонд, </w:t>
      </w:r>
      <w:proofErr w:type="spellStart"/>
      <w:r w:rsidRPr="00505D90">
        <w:rPr>
          <w:sz w:val="28"/>
          <w:szCs w:val="28"/>
        </w:rPr>
        <w:t>явище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чи</w:t>
      </w:r>
      <w:proofErr w:type="spellEnd"/>
      <w:r w:rsidRPr="00505D90">
        <w:rPr>
          <w:sz w:val="28"/>
          <w:szCs w:val="28"/>
        </w:rPr>
        <w:t xml:space="preserve"> предмет, з </w:t>
      </w:r>
      <w:proofErr w:type="spellStart"/>
      <w:r w:rsidRPr="00505D90">
        <w:rPr>
          <w:sz w:val="28"/>
          <w:szCs w:val="28"/>
        </w:rPr>
        <w:t>якого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сплачується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податок</w:t>
      </w:r>
      <w:proofErr w:type="spellEnd"/>
      <w:r w:rsidRPr="00505D90">
        <w:rPr>
          <w:sz w:val="28"/>
          <w:szCs w:val="28"/>
        </w:rPr>
        <w:t>;</w:t>
      </w:r>
    </w:p>
    <w:p w14:paraId="5D9324DA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lastRenderedPageBreak/>
        <w:t xml:space="preserve">в) </w:t>
      </w:r>
      <w:proofErr w:type="spellStart"/>
      <w:r w:rsidRPr="00505D90">
        <w:rPr>
          <w:sz w:val="28"/>
          <w:szCs w:val="28"/>
        </w:rPr>
        <w:t>законодавчо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встановлений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розмір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податку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виходячи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із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об’єкту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або</w:t>
      </w:r>
      <w:proofErr w:type="spellEnd"/>
      <w:r w:rsidRPr="00505D90">
        <w:rPr>
          <w:sz w:val="28"/>
          <w:szCs w:val="28"/>
        </w:rPr>
        <w:t xml:space="preserve"> масштабу </w:t>
      </w:r>
      <w:proofErr w:type="spellStart"/>
      <w:r w:rsidRPr="00505D90">
        <w:rPr>
          <w:sz w:val="28"/>
          <w:szCs w:val="28"/>
        </w:rPr>
        <w:t>вимірювання</w:t>
      </w:r>
      <w:proofErr w:type="spellEnd"/>
      <w:r w:rsidRPr="00505D90">
        <w:rPr>
          <w:sz w:val="28"/>
          <w:szCs w:val="28"/>
        </w:rPr>
        <w:t>.</w:t>
      </w:r>
    </w:p>
    <w:p w14:paraId="70F994C3" w14:textId="77777777" w:rsidR="00C81A3C" w:rsidRPr="00505D90" w:rsidRDefault="00C81A3C" w:rsidP="00C81A3C">
      <w:pPr>
        <w:numPr>
          <w:ilvl w:val="2"/>
          <w:numId w:val="3"/>
        </w:numPr>
        <w:tabs>
          <w:tab w:val="clear" w:pos="720"/>
          <w:tab w:val="num" w:pos="0"/>
          <w:tab w:val="left" w:pos="180"/>
          <w:tab w:val="left" w:pos="360"/>
          <w:tab w:val="num" w:pos="1620"/>
        </w:tabs>
        <w:ind w:left="0" w:firstLine="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За </w:t>
      </w:r>
      <w:proofErr w:type="spellStart"/>
      <w:r w:rsidRPr="00505D90">
        <w:rPr>
          <w:sz w:val="28"/>
          <w:szCs w:val="28"/>
        </w:rPr>
        <w:t>економічною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ознакою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об’єкта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оподаткування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поділяються</w:t>
      </w:r>
      <w:proofErr w:type="spellEnd"/>
      <w:r w:rsidRPr="00505D90">
        <w:rPr>
          <w:sz w:val="28"/>
          <w:szCs w:val="28"/>
        </w:rPr>
        <w:t xml:space="preserve"> на: </w:t>
      </w:r>
    </w:p>
    <w:p w14:paraId="31CCE750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прямі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непрямі</w:t>
      </w:r>
      <w:proofErr w:type="spellEnd"/>
      <w:r w:rsidRPr="00505D90">
        <w:rPr>
          <w:sz w:val="28"/>
          <w:szCs w:val="28"/>
        </w:rPr>
        <w:t>;</w:t>
      </w:r>
    </w:p>
    <w:p w14:paraId="1CD2C640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загальнодержавні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місцеві</w:t>
      </w:r>
      <w:proofErr w:type="spellEnd"/>
      <w:r w:rsidRPr="00505D90">
        <w:rPr>
          <w:sz w:val="28"/>
          <w:szCs w:val="28"/>
        </w:rPr>
        <w:t>;</w:t>
      </w:r>
    </w:p>
    <w:p w14:paraId="5D0C4516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з </w:t>
      </w:r>
      <w:proofErr w:type="spellStart"/>
      <w:r w:rsidRPr="00505D90">
        <w:rPr>
          <w:sz w:val="28"/>
          <w:szCs w:val="28"/>
        </w:rPr>
        <w:t>юридичних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фізичних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осіб</w:t>
      </w:r>
      <w:proofErr w:type="spellEnd"/>
      <w:r w:rsidRPr="00505D90">
        <w:rPr>
          <w:sz w:val="28"/>
          <w:szCs w:val="28"/>
        </w:rPr>
        <w:t>;</w:t>
      </w:r>
    </w:p>
    <w:p w14:paraId="3AC353E7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г) </w:t>
      </w:r>
      <w:proofErr w:type="spellStart"/>
      <w:r w:rsidRPr="00505D90">
        <w:rPr>
          <w:sz w:val="28"/>
          <w:szCs w:val="28"/>
        </w:rPr>
        <w:t>податки</w:t>
      </w:r>
      <w:proofErr w:type="spellEnd"/>
      <w:r w:rsidRPr="00505D90">
        <w:rPr>
          <w:sz w:val="28"/>
          <w:szCs w:val="28"/>
        </w:rPr>
        <w:t xml:space="preserve"> на доходи і </w:t>
      </w:r>
      <w:proofErr w:type="spellStart"/>
      <w:r w:rsidRPr="00505D90">
        <w:rPr>
          <w:sz w:val="28"/>
          <w:szCs w:val="28"/>
        </w:rPr>
        <w:t>прибутки</w:t>
      </w:r>
      <w:proofErr w:type="spellEnd"/>
      <w:r w:rsidRPr="00505D90">
        <w:rPr>
          <w:sz w:val="28"/>
          <w:szCs w:val="28"/>
        </w:rPr>
        <w:t xml:space="preserve">, на </w:t>
      </w:r>
      <w:proofErr w:type="spellStart"/>
      <w:r w:rsidRPr="00505D90">
        <w:rPr>
          <w:sz w:val="28"/>
          <w:szCs w:val="28"/>
        </w:rPr>
        <w:t>споживання</w:t>
      </w:r>
      <w:proofErr w:type="spellEnd"/>
      <w:r w:rsidRPr="00505D90">
        <w:rPr>
          <w:sz w:val="28"/>
          <w:szCs w:val="28"/>
        </w:rPr>
        <w:t xml:space="preserve"> та </w:t>
      </w:r>
      <w:proofErr w:type="spellStart"/>
      <w:r w:rsidRPr="00505D90">
        <w:rPr>
          <w:sz w:val="28"/>
          <w:szCs w:val="28"/>
        </w:rPr>
        <w:t>майно</w:t>
      </w:r>
      <w:proofErr w:type="spellEnd"/>
      <w:r w:rsidRPr="00505D90">
        <w:rPr>
          <w:sz w:val="28"/>
          <w:szCs w:val="28"/>
        </w:rPr>
        <w:t>;</w:t>
      </w:r>
    </w:p>
    <w:p w14:paraId="7276A8DF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д) </w:t>
      </w:r>
      <w:proofErr w:type="spellStart"/>
      <w:r w:rsidRPr="00505D90">
        <w:rPr>
          <w:sz w:val="28"/>
          <w:szCs w:val="28"/>
        </w:rPr>
        <w:t>закріплені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регулюючі</w:t>
      </w:r>
      <w:proofErr w:type="spellEnd"/>
      <w:r w:rsidRPr="00505D90">
        <w:rPr>
          <w:sz w:val="28"/>
          <w:szCs w:val="28"/>
        </w:rPr>
        <w:t>.</w:t>
      </w:r>
    </w:p>
    <w:p w14:paraId="4D3958B0" w14:textId="77777777" w:rsidR="00C81A3C" w:rsidRPr="00505D90" w:rsidRDefault="00C81A3C" w:rsidP="00C81A3C">
      <w:pPr>
        <w:numPr>
          <w:ilvl w:val="2"/>
          <w:numId w:val="3"/>
        </w:numPr>
        <w:tabs>
          <w:tab w:val="clear" w:pos="720"/>
          <w:tab w:val="num" w:pos="0"/>
          <w:tab w:val="left" w:pos="180"/>
          <w:tab w:val="left" w:pos="360"/>
          <w:tab w:val="num" w:pos="1620"/>
        </w:tabs>
        <w:ind w:left="0" w:firstLine="0"/>
        <w:jc w:val="both"/>
        <w:rPr>
          <w:sz w:val="28"/>
          <w:szCs w:val="28"/>
        </w:rPr>
      </w:pPr>
      <w:proofErr w:type="spellStart"/>
      <w:r w:rsidRPr="00505D90">
        <w:rPr>
          <w:sz w:val="28"/>
          <w:szCs w:val="28"/>
        </w:rPr>
        <w:t>Забезпечення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незмінності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податків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податкових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платежів</w:t>
      </w:r>
      <w:proofErr w:type="spellEnd"/>
      <w:r w:rsidRPr="00505D90">
        <w:rPr>
          <w:sz w:val="28"/>
          <w:szCs w:val="28"/>
        </w:rPr>
        <w:t xml:space="preserve">, </w:t>
      </w:r>
      <w:proofErr w:type="spellStart"/>
      <w:r w:rsidRPr="00505D90">
        <w:rPr>
          <w:sz w:val="28"/>
          <w:szCs w:val="28"/>
        </w:rPr>
        <w:t>їх</w:t>
      </w:r>
      <w:proofErr w:type="spellEnd"/>
      <w:r w:rsidRPr="00505D90">
        <w:rPr>
          <w:sz w:val="28"/>
          <w:szCs w:val="28"/>
        </w:rPr>
        <w:t xml:space="preserve"> ставок і </w:t>
      </w:r>
      <w:proofErr w:type="spellStart"/>
      <w:r w:rsidRPr="00505D90">
        <w:rPr>
          <w:sz w:val="28"/>
          <w:szCs w:val="28"/>
        </w:rPr>
        <w:t>податкових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пільг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протягом</w:t>
      </w:r>
      <w:proofErr w:type="spellEnd"/>
      <w:r w:rsidRPr="00505D90">
        <w:rPr>
          <w:sz w:val="28"/>
          <w:szCs w:val="28"/>
        </w:rPr>
        <w:t xml:space="preserve"> бюджетного року – </w:t>
      </w:r>
      <w:proofErr w:type="spellStart"/>
      <w:r w:rsidRPr="00505D90">
        <w:rPr>
          <w:sz w:val="28"/>
          <w:szCs w:val="28"/>
        </w:rPr>
        <w:t>це</w:t>
      </w:r>
      <w:proofErr w:type="spellEnd"/>
      <w:r w:rsidRPr="00505D90">
        <w:rPr>
          <w:sz w:val="28"/>
          <w:szCs w:val="28"/>
        </w:rPr>
        <w:t xml:space="preserve"> принцип:</w:t>
      </w:r>
    </w:p>
    <w:p w14:paraId="2C0C4483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а) </w:t>
      </w:r>
      <w:proofErr w:type="spellStart"/>
      <w:r w:rsidRPr="00505D90">
        <w:rPr>
          <w:sz w:val="28"/>
          <w:szCs w:val="28"/>
        </w:rPr>
        <w:t>обов’язковості</w:t>
      </w:r>
      <w:proofErr w:type="spellEnd"/>
      <w:r w:rsidRPr="00505D90">
        <w:rPr>
          <w:sz w:val="28"/>
          <w:szCs w:val="28"/>
        </w:rPr>
        <w:t>;</w:t>
      </w:r>
    </w:p>
    <w:p w14:paraId="6DAD10A2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б) </w:t>
      </w:r>
      <w:proofErr w:type="spellStart"/>
      <w:r w:rsidRPr="00505D90">
        <w:rPr>
          <w:sz w:val="28"/>
          <w:szCs w:val="28"/>
        </w:rPr>
        <w:t>стабільності</w:t>
      </w:r>
      <w:proofErr w:type="spellEnd"/>
      <w:r w:rsidRPr="00505D90">
        <w:rPr>
          <w:sz w:val="28"/>
          <w:szCs w:val="28"/>
        </w:rPr>
        <w:t>;</w:t>
      </w:r>
    </w:p>
    <w:p w14:paraId="2363F5CA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в) </w:t>
      </w:r>
      <w:proofErr w:type="spellStart"/>
      <w:r w:rsidRPr="00505D90">
        <w:rPr>
          <w:sz w:val="28"/>
          <w:szCs w:val="28"/>
        </w:rPr>
        <w:t>рівнозначності</w:t>
      </w:r>
      <w:proofErr w:type="spellEnd"/>
      <w:r w:rsidRPr="00505D90">
        <w:rPr>
          <w:sz w:val="28"/>
          <w:szCs w:val="28"/>
        </w:rPr>
        <w:t xml:space="preserve"> і </w:t>
      </w:r>
      <w:proofErr w:type="spellStart"/>
      <w:r w:rsidRPr="00505D90">
        <w:rPr>
          <w:sz w:val="28"/>
          <w:szCs w:val="28"/>
        </w:rPr>
        <w:t>пропорційності</w:t>
      </w:r>
      <w:proofErr w:type="spellEnd"/>
      <w:r w:rsidRPr="00505D90">
        <w:rPr>
          <w:sz w:val="28"/>
          <w:szCs w:val="28"/>
        </w:rPr>
        <w:t>;</w:t>
      </w:r>
    </w:p>
    <w:p w14:paraId="4CD8FF41" w14:textId="77777777" w:rsidR="00C81A3C" w:rsidRPr="00505D90" w:rsidRDefault="00C81A3C" w:rsidP="00C81A3C">
      <w:pPr>
        <w:ind w:left="540"/>
        <w:jc w:val="both"/>
        <w:rPr>
          <w:sz w:val="28"/>
          <w:szCs w:val="28"/>
        </w:rPr>
      </w:pPr>
      <w:r w:rsidRPr="00505D90">
        <w:rPr>
          <w:sz w:val="28"/>
          <w:szCs w:val="28"/>
        </w:rPr>
        <w:t xml:space="preserve">г) </w:t>
      </w:r>
      <w:proofErr w:type="spellStart"/>
      <w:r w:rsidRPr="00505D90">
        <w:rPr>
          <w:sz w:val="28"/>
          <w:szCs w:val="28"/>
        </w:rPr>
        <w:t>рівномірності</w:t>
      </w:r>
      <w:proofErr w:type="spellEnd"/>
      <w:r w:rsidRPr="00505D90">
        <w:rPr>
          <w:sz w:val="28"/>
          <w:szCs w:val="28"/>
        </w:rPr>
        <w:t xml:space="preserve"> плати;</w:t>
      </w:r>
    </w:p>
    <w:p w14:paraId="3BC53548" w14:textId="77777777" w:rsidR="00C81A3C" w:rsidRDefault="00C81A3C" w:rsidP="00C81A3C">
      <w:pPr>
        <w:ind w:left="540"/>
        <w:jc w:val="both"/>
        <w:rPr>
          <w:sz w:val="28"/>
          <w:szCs w:val="28"/>
          <w:lang w:val="uk-UA"/>
        </w:rPr>
      </w:pPr>
      <w:r w:rsidRPr="00505D90">
        <w:rPr>
          <w:sz w:val="28"/>
          <w:szCs w:val="28"/>
        </w:rPr>
        <w:t xml:space="preserve">д) </w:t>
      </w:r>
      <w:proofErr w:type="spellStart"/>
      <w:r w:rsidRPr="00505D90">
        <w:rPr>
          <w:sz w:val="28"/>
          <w:szCs w:val="28"/>
        </w:rPr>
        <w:t>економічної</w:t>
      </w:r>
      <w:proofErr w:type="spellEnd"/>
      <w:r w:rsidRPr="00505D90">
        <w:rPr>
          <w:sz w:val="28"/>
          <w:szCs w:val="28"/>
        </w:rPr>
        <w:t xml:space="preserve"> </w:t>
      </w:r>
      <w:proofErr w:type="spellStart"/>
      <w:r w:rsidRPr="00505D90">
        <w:rPr>
          <w:sz w:val="28"/>
          <w:szCs w:val="28"/>
        </w:rPr>
        <w:t>обґрунтованості</w:t>
      </w:r>
      <w:proofErr w:type="spellEnd"/>
      <w:r w:rsidRPr="00505D90">
        <w:rPr>
          <w:sz w:val="28"/>
          <w:szCs w:val="28"/>
        </w:rPr>
        <w:t>.</w:t>
      </w:r>
    </w:p>
    <w:p w14:paraId="44BFB737" w14:textId="77777777" w:rsidR="00A87E94" w:rsidRDefault="00A87E94" w:rsidP="00C81A3C">
      <w:pPr>
        <w:ind w:left="540"/>
        <w:jc w:val="both"/>
        <w:rPr>
          <w:sz w:val="28"/>
          <w:szCs w:val="28"/>
          <w:lang w:val="uk-UA"/>
        </w:rPr>
      </w:pPr>
    </w:p>
    <w:p w14:paraId="235117E6" w14:textId="77777777" w:rsidR="00A87E94" w:rsidRPr="00A87E94" w:rsidRDefault="00A87E94" w:rsidP="00C81A3C">
      <w:pPr>
        <w:ind w:left="540"/>
        <w:jc w:val="both"/>
        <w:rPr>
          <w:sz w:val="28"/>
          <w:szCs w:val="28"/>
          <w:lang w:val="uk-UA"/>
        </w:rPr>
      </w:pPr>
    </w:p>
    <w:p w14:paraId="1799EEBD" w14:textId="77777777" w:rsidR="0033547D" w:rsidRPr="00C81A3C" w:rsidRDefault="0033547D" w:rsidP="0033547D">
      <w:pPr>
        <w:spacing w:line="288" w:lineRule="auto"/>
        <w:ind w:left="709"/>
        <w:jc w:val="both"/>
        <w:rPr>
          <w:spacing w:val="-4"/>
          <w:sz w:val="28"/>
          <w:szCs w:val="28"/>
        </w:rPr>
      </w:pPr>
    </w:p>
    <w:p w14:paraId="07688B80" w14:textId="77777777" w:rsidR="0033547D" w:rsidRDefault="0033547D" w:rsidP="0033547D">
      <w:pPr>
        <w:rPr>
          <w:lang w:val="uk-UA"/>
        </w:rPr>
      </w:pPr>
    </w:p>
    <w:p w14:paraId="50BC61E0" w14:textId="77777777" w:rsidR="0033547D" w:rsidRPr="00611543" w:rsidRDefault="0033547D" w:rsidP="0033547D">
      <w:pPr>
        <w:spacing w:line="360" w:lineRule="auto"/>
        <w:ind w:firstLine="567"/>
        <w:jc w:val="both"/>
        <w:rPr>
          <w:b/>
          <w:sz w:val="28"/>
          <w:szCs w:val="28"/>
          <w:lang w:eastAsia="uk-UA"/>
        </w:rPr>
      </w:pPr>
      <w:proofErr w:type="spellStart"/>
      <w:r w:rsidRPr="00505D90">
        <w:rPr>
          <w:b/>
          <w:sz w:val="28"/>
          <w:szCs w:val="28"/>
          <w:lang w:eastAsia="uk-UA"/>
        </w:rPr>
        <w:t>Виконані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контрольні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завдання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надсилати</w:t>
      </w:r>
      <w:proofErr w:type="spellEnd"/>
      <w:r w:rsidRPr="00505D90">
        <w:rPr>
          <w:b/>
          <w:sz w:val="28"/>
          <w:szCs w:val="28"/>
          <w:lang w:eastAsia="uk-UA"/>
        </w:rPr>
        <w:t xml:space="preserve"> на </w:t>
      </w:r>
      <w:proofErr w:type="spellStart"/>
      <w:r w:rsidRPr="00505D90">
        <w:rPr>
          <w:b/>
          <w:sz w:val="28"/>
          <w:szCs w:val="28"/>
          <w:lang w:eastAsia="uk-UA"/>
        </w:rPr>
        <w:t>електронну</w:t>
      </w:r>
      <w:proofErr w:type="spellEnd"/>
      <w:r w:rsidRPr="00505D90">
        <w:rPr>
          <w:b/>
          <w:sz w:val="28"/>
          <w:szCs w:val="28"/>
          <w:lang w:eastAsia="uk-UA"/>
        </w:rPr>
        <w:t xml:space="preserve"> </w:t>
      </w:r>
      <w:proofErr w:type="spellStart"/>
      <w:r w:rsidRPr="00505D90">
        <w:rPr>
          <w:b/>
          <w:sz w:val="28"/>
          <w:szCs w:val="28"/>
          <w:lang w:eastAsia="uk-UA"/>
        </w:rPr>
        <w:t>пошту</w:t>
      </w:r>
      <w:proofErr w:type="spellEnd"/>
      <w:r w:rsidRPr="00505D90">
        <w:rPr>
          <w:b/>
          <w:sz w:val="28"/>
          <w:szCs w:val="28"/>
          <w:lang w:eastAsia="uk-UA"/>
        </w:rPr>
        <w:t xml:space="preserve">: </w:t>
      </w:r>
      <w:hyperlink r:id="rId5" w:history="1"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litvin</w:t>
        </w:r>
        <w:r w:rsidR="00611543" w:rsidRPr="00D05146">
          <w:rPr>
            <w:rStyle w:val="a4"/>
            <w:b/>
            <w:sz w:val="28"/>
            <w:szCs w:val="28"/>
            <w:lang w:eastAsia="uk-UA"/>
          </w:rPr>
          <w:t>4</w:t>
        </w:r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ykrina</w:t>
        </w:r>
        <w:r w:rsidR="00611543" w:rsidRPr="00D05146">
          <w:rPr>
            <w:rStyle w:val="a4"/>
            <w:b/>
            <w:sz w:val="28"/>
            <w:szCs w:val="28"/>
            <w:lang w:eastAsia="uk-UA"/>
          </w:rPr>
          <w:t>@</w:t>
        </w:r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ztu</w:t>
        </w:r>
        <w:r w:rsidR="00611543" w:rsidRPr="00D05146">
          <w:rPr>
            <w:rStyle w:val="a4"/>
            <w:b/>
            <w:sz w:val="28"/>
            <w:szCs w:val="28"/>
            <w:lang w:eastAsia="uk-UA"/>
          </w:rPr>
          <w:t>.</w:t>
        </w:r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edu</w:t>
        </w:r>
        <w:r w:rsidR="00611543" w:rsidRPr="00D05146">
          <w:rPr>
            <w:rStyle w:val="a4"/>
            <w:b/>
            <w:sz w:val="28"/>
            <w:szCs w:val="28"/>
            <w:lang w:eastAsia="uk-UA"/>
          </w:rPr>
          <w:t>.</w:t>
        </w:r>
        <w:r w:rsidR="00611543" w:rsidRPr="00D05146">
          <w:rPr>
            <w:rStyle w:val="a4"/>
            <w:b/>
            <w:sz w:val="28"/>
            <w:szCs w:val="28"/>
            <w:lang w:val="en-US" w:eastAsia="uk-UA"/>
          </w:rPr>
          <w:t>ua</w:t>
        </w:r>
      </w:hyperlink>
      <w:r w:rsidR="00611543" w:rsidRPr="00611543">
        <w:rPr>
          <w:b/>
          <w:sz w:val="28"/>
          <w:szCs w:val="28"/>
          <w:lang w:eastAsia="uk-UA"/>
        </w:rPr>
        <w:t xml:space="preserve"> </w:t>
      </w:r>
    </w:p>
    <w:p w14:paraId="6603A6F0" w14:textId="77777777" w:rsidR="0033547D" w:rsidRPr="0033547D" w:rsidRDefault="0033547D" w:rsidP="0033547D"/>
    <w:sectPr w:rsidR="0033547D" w:rsidRPr="0033547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yriadPro-BoldC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D1385"/>
    <w:multiLevelType w:val="hybridMultilevel"/>
    <w:tmpl w:val="A13CEA2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2D80E4A0">
      <w:start w:val="1"/>
      <w:numFmt w:val="decimal"/>
      <w:lvlText w:val="%2."/>
      <w:lvlJc w:val="left"/>
      <w:pPr>
        <w:tabs>
          <w:tab w:val="num" w:pos="1980"/>
        </w:tabs>
        <w:ind w:left="2320" w:hanging="34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1" w15:restartNumberingAfterBreak="0">
    <w:nsid w:val="607661E3"/>
    <w:multiLevelType w:val="hybridMultilevel"/>
    <w:tmpl w:val="783404C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8CD19AE"/>
    <w:multiLevelType w:val="hybridMultilevel"/>
    <w:tmpl w:val="B19079EE"/>
    <w:lvl w:ilvl="0" w:tplc="925EAB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64490782">
    <w:abstractNumId w:val="1"/>
  </w:num>
  <w:num w:numId="2" w16cid:durableId="254018404">
    <w:abstractNumId w:val="2"/>
  </w:num>
  <w:num w:numId="3" w16cid:durableId="1078400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547D"/>
    <w:rsid w:val="001E11BE"/>
    <w:rsid w:val="002D53A1"/>
    <w:rsid w:val="0033547D"/>
    <w:rsid w:val="00505D90"/>
    <w:rsid w:val="00562B3C"/>
    <w:rsid w:val="005A29EA"/>
    <w:rsid w:val="00611543"/>
    <w:rsid w:val="006B4DCF"/>
    <w:rsid w:val="009F42E5"/>
    <w:rsid w:val="00A87E94"/>
    <w:rsid w:val="00B451BF"/>
    <w:rsid w:val="00BC45EF"/>
    <w:rsid w:val="00C81A3C"/>
    <w:rsid w:val="00F4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7754"/>
  <w15:docId w15:val="{46A2FFFB-9575-4741-971B-FD76AFE3A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54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"/>
    <w:basedOn w:val="a"/>
    <w:rsid w:val="0033547D"/>
    <w:rPr>
      <w:rFonts w:ascii="Verdana" w:hAnsi="Verdana" w:cs="Verdana"/>
      <w:color w:val="000000"/>
      <w:sz w:val="20"/>
      <w:szCs w:val="20"/>
      <w:lang w:val="en-US" w:eastAsia="en-US"/>
    </w:rPr>
  </w:style>
  <w:style w:type="paragraph" w:styleId="2">
    <w:name w:val="Body Text Indent 2"/>
    <w:basedOn w:val="a"/>
    <w:link w:val="20"/>
    <w:rsid w:val="0033547D"/>
    <w:pPr>
      <w:shd w:val="clear" w:color="auto" w:fill="FFFFFF"/>
      <w:tabs>
        <w:tab w:val="left" w:pos="6835"/>
      </w:tabs>
      <w:spacing w:line="288" w:lineRule="auto"/>
      <w:ind w:left="10" w:firstLine="720"/>
      <w:jc w:val="both"/>
    </w:pPr>
    <w:rPr>
      <w:color w:val="000000"/>
      <w:spacing w:val="-16"/>
      <w:sz w:val="28"/>
      <w:szCs w:val="27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33547D"/>
    <w:rPr>
      <w:rFonts w:ascii="Times New Roman" w:eastAsia="Times New Roman" w:hAnsi="Times New Roman" w:cs="Times New Roman"/>
      <w:color w:val="000000"/>
      <w:spacing w:val="-16"/>
      <w:sz w:val="28"/>
      <w:szCs w:val="27"/>
      <w:shd w:val="clear" w:color="auto" w:fill="FFFFFF"/>
      <w:lang w:eastAsia="ru-RU"/>
    </w:rPr>
  </w:style>
  <w:style w:type="character" w:customStyle="1" w:styleId="fontstyle01">
    <w:name w:val="fontstyle01"/>
    <w:basedOn w:val="a0"/>
    <w:rsid w:val="0033547D"/>
    <w:rPr>
      <w:rFonts w:ascii="MyriadPro-BoldCond" w:hAnsi="MyriadPro-BoldCond" w:hint="default"/>
      <w:b/>
      <w:bCs/>
      <w:i w:val="0"/>
      <w:iCs w:val="0"/>
      <w:color w:val="242021"/>
      <w:sz w:val="18"/>
      <w:szCs w:val="18"/>
    </w:rPr>
  </w:style>
  <w:style w:type="character" w:styleId="a4">
    <w:name w:val="Hyperlink"/>
    <w:basedOn w:val="a0"/>
    <w:uiPriority w:val="99"/>
    <w:unhideWhenUsed/>
    <w:rsid w:val="00611543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115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tvin4ykrina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4153</Words>
  <Characters>2368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11</cp:revision>
  <dcterms:created xsi:type="dcterms:W3CDTF">2020-03-17T09:56:00Z</dcterms:created>
  <dcterms:modified xsi:type="dcterms:W3CDTF">2026-09-15T15:22:00Z</dcterms:modified>
</cp:coreProperties>
</file>