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92FC" w14:textId="46B1CDC4" w:rsid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</w:p>
    <w:p w14:paraId="749D9AE2" w14:textId="7A4CA7EE" w:rsidR="00630824" w:rsidRPr="00283A0B" w:rsidRDefault="00630824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(14 вересня – перенесено від 08.09.2026)</w:t>
      </w:r>
      <w:r w:rsidR="00476E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FD5CBA7" w14:textId="77777777" w:rsidR="00283A0B" w:rsidRPr="00283A0B" w:rsidRDefault="00283A0B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FA77A1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7F2940B" w14:textId="77777777" w:rsidR="00283A0B" w:rsidRDefault="000450C5" w:rsidP="00283A0B">
      <w:pPr>
        <w:widowControl w:val="0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>Тема 1. СУТНІСТЬ ТА СКЛАДОВІ БЮДЖЕТНОГО М</w:t>
      </w:r>
      <w:r w:rsidRPr="00F415BC">
        <w:rPr>
          <w:rFonts w:ascii="Times New Roman" w:hAnsi="Times New Roman" w:cs="Times New Roman"/>
          <w:b/>
          <w:sz w:val="28"/>
          <w:szCs w:val="28"/>
          <w:lang w:val="ru-RU"/>
        </w:rPr>
        <w:t>ЕНЕДЖМЕНТУ</w:t>
      </w:r>
    </w:p>
    <w:p w14:paraId="102643B0" w14:textId="77777777" w:rsidR="00283A0B" w:rsidRDefault="00283A0B" w:rsidP="00283A0B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тестові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32-34 за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283A0B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підруч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 xml:space="preserve">. / за ред. В. Г.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Дем’янишина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 xml:space="preserve">, Г. Б.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Погріщук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>. – Тернопіль : ТНЕУ, 2017. – 532 с. (Тема-</w:t>
      </w:r>
      <w:r w:rsidRPr="00283A0B">
        <w:rPr>
          <w:rFonts w:ascii="Times New Roman" w:hAnsi="Times New Roman"/>
          <w:bCs/>
          <w:sz w:val="28"/>
          <w:szCs w:val="28"/>
          <w:lang w:val="ru-RU"/>
        </w:rPr>
        <w:t>1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26FF7AAD" w14:textId="77777777" w:rsidR="00283A0B" w:rsidRPr="0068019A" w:rsidRDefault="00283A0B" w:rsidP="000450C5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>Виконати практичні завдання зі сторінки 16-17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(завдання 1 і 2-варіант відповідає порядковому номеру у списку)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за матеріалами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15BC">
        <w:rPr>
          <w:rFonts w:ascii="Times New Roman" w:hAnsi="Times New Roman"/>
          <w:bCs/>
          <w:sz w:val="28"/>
          <w:szCs w:val="28"/>
        </w:rPr>
        <w:t xml:space="preserve">Бюджетний менеджмент: навчальний посібник в схемах і таблицях/ С.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Качула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Л.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Лисяк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О.В. Добровольська. – Дніпро: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Монолит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>, 2022. – 200 с.</w:t>
      </w:r>
      <w:r w:rsidRPr="000450C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Pr="000450C5">
        <w:rPr>
          <w:rFonts w:ascii="Times New Roman" w:hAnsi="Times New Roman"/>
          <w:bCs/>
          <w:sz w:val="28"/>
          <w:szCs w:val="28"/>
        </w:rPr>
        <w:t>1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p w14:paraId="3211FA1E" w14:textId="77777777" w:rsidR="00283A0B" w:rsidRPr="00283A0B" w:rsidRDefault="00283A0B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6B51E5F" w14:textId="77777777" w:rsidR="009A1E36" w:rsidRPr="00826F8F" w:rsidRDefault="009A1E36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1D5B1BAC" w14:textId="77777777" w:rsidR="00826F8F" w:rsidRPr="00826F8F" w:rsidRDefault="00826F8F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951210704">
    <w:abstractNumId w:val="5"/>
  </w:num>
  <w:num w:numId="2" w16cid:durableId="2144227378">
    <w:abstractNumId w:val="3"/>
  </w:num>
  <w:num w:numId="3" w16cid:durableId="1954900670">
    <w:abstractNumId w:val="0"/>
  </w:num>
  <w:num w:numId="4" w16cid:durableId="2040159159">
    <w:abstractNumId w:val="8"/>
  </w:num>
  <w:num w:numId="5" w16cid:durableId="1244993781">
    <w:abstractNumId w:val="9"/>
  </w:num>
  <w:num w:numId="6" w16cid:durableId="174658388">
    <w:abstractNumId w:val="1"/>
  </w:num>
  <w:num w:numId="7" w16cid:durableId="236861227">
    <w:abstractNumId w:val="7"/>
  </w:num>
  <w:num w:numId="8" w16cid:durableId="981428581">
    <w:abstractNumId w:val="2"/>
  </w:num>
  <w:num w:numId="9" w16cid:durableId="273559664">
    <w:abstractNumId w:val="6"/>
  </w:num>
  <w:num w:numId="10" w16cid:durableId="489640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94435"/>
    <w:rsid w:val="00283A0B"/>
    <w:rsid w:val="002951C1"/>
    <w:rsid w:val="002B6643"/>
    <w:rsid w:val="00312621"/>
    <w:rsid w:val="00323D01"/>
    <w:rsid w:val="0039283A"/>
    <w:rsid w:val="003D59AF"/>
    <w:rsid w:val="003E0B32"/>
    <w:rsid w:val="003E5FE8"/>
    <w:rsid w:val="00425050"/>
    <w:rsid w:val="00476E77"/>
    <w:rsid w:val="00490522"/>
    <w:rsid w:val="004B5378"/>
    <w:rsid w:val="004C177D"/>
    <w:rsid w:val="00630824"/>
    <w:rsid w:val="006D0956"/>
    <w:rsid w:val="006F7F14"/>
    <w:rsid w:val="00826F8F"/>
    <w:rsid w:val="00916CDF"/>
    <w:rsid w:val="00931DA2"/>
    <w:rsid w:val="009A1E36"/>
    <w:rsid w:val="009E57A2"/>
    <w:rsid w:val="00A149E3"/>
    <w:rsid w:val="00A73FBA"/>
    <w:rsid w:val="00B216CB"/>
    <w:rsid w:val="00B257D8"/>
    <w:rsid w:val="00B97281"/>
    <w:rsid w:val="00C03BD0"/>
    <w:rsid w:val="00C63296"/>
    <w:rsid w:val="00CF3AEF"/>
    <w:rsid w:val="00D27AF4"/>
    <w:rsid w:val="00D90A4C"/>
    <w:rsid w:val="00DA09F2"/>
    <w:rsid w:val="00DF7CD3"/>
    <w:rsid w:val="00E255EA"/>
    <w:rsid w:val="00F067F4"/>
    <w:rsid w:val="00F727EF"/>
    <w:rsid w:val="00FA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0829E"/>
  <w15:docId w15:val="{95E70E82-4905-4BBD-B507-57D426CC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29</cp:revision>
  <dcterms:created xsi:type="dcterms:W3CDTF">2020-03-13T08:44:00Z</dcterms:created>
  <dcterms:modified xsi:type="dcterms:W3CDTF">2026-09-15T15:06:00Z</dcterms:modified>
</cp:coreProperties>
</file>