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E3" w:rsidRPr="00582CE3" w:rsidRDefault="00582CE3" w:rsidP="00582CE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РОБОТА № 3</w:t>
      </w:r>
    </w:p>
    <w:p w:rsidR="00582CE3" w:rsidRDefault="00582CE3" w:rsidP="00582C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Default="00582CE3" w:rsidP="00582C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«Оцінювання власти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востей та ресурсного потенціалу</w:t>
      </w:r>
    </w:p>
    <w:p w:rsidR="00582CE3" w:rsidRPr="00582CE3" w:rsidRDefault="00582CE3" w:rsidP="00582CE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промислових відходів»</w:t>
      </w:r>
    </w:p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Оволодіти навичками оцінювання ресурсного потенціалу промислових відходів, визначення цінних компонентів у їх складі, розрахунку кількості потенційно корисної сировини та обґрунтування можливих напрямів її повторного використання, матеріального або енергетичного відновлення.</w:t>
      </w:r>
    </w:p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8E448E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Промислові відходи можуть містити компоненти, які після відповідного збирання, сортування, підготовки або перероблення можуть бути використані повторно чи залучені як вторинна сировина.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Ресурсний потенціал відходів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сукупність властивостей і характеристик відходу, які визначають можливість його повторного використання, перероблення, отримання з нього корисних матеріалів або енергії.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оцінювання ресурсного потенціалу доцільно враховувати: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відходу;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матеріальний склад;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вміст потенційно цінних компонентів;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вилучення або використання цих компонентів;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необхідність попереднього сортування чи оброблення;</w:t>
      </w:r>
    </w:p>
    <w:p w:rsidR="00582CE3" w:rsidRPr="00582CE3" w:rsidRDefault="00582CE3" w:rsidP="00582CE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можливий напрям повторного використання або відновлення.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орієнтовного визначення кількості цінного компонента використовується формула:</w:t>
      </w:r>
    </w:p>
    <w:p w:rsidR="00582CE3" w:rsidRPr="00582CE3" w:rsidRDefault="00582CE3" w:rsidP="00582C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Mц</w:t>
      </w:r>
      <w:proofErr w:type="spellEnd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</w:t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Mв</w:t>
      </w:r>
      <w:proofErr w:type="spellEnd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C / 100,</w:t>
      </w:r>
    </w:p>
    <w:p w:rsidR="00582CE3" w:rsidRPr="00582CE3" w:rsidRDefault="00582CE3" w:rsidP="00582C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Mц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цінного компонента, т/рік;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Mв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загальна кількість відходу, т/рік;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вміст цінного компонента, %.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Орієнтовний ресурсний потенціал можна оцінити також з урахуванням коефіцієнта вилучення:</w:t>
      </w:r>
    </w:p>
    <w:p w:rsidR="00582CE3" w:rsidRPr="00582CE3" w:rsidRDefault="00582CE3" w:rsidP="008E44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Mр</w:t>
      </w:r>
      <w:proofErr w:type="spellEnd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= </w:t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Mц</w:t>
      </w:r>
      <w:proofErr w:type="spellEnd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</w:t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Kв</w:t>
      </w:r>
      <w:proofErr w:type="spellEnd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</w:t>
      </w:r>
    </w:p>
    <w:p w:rsidR="00582CE3" w:rsidRPr="00582CE3" w:rsidRDefault="00582CE3" w:rsidP="00582CE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Mр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компонента, яку потенційно можна залучити до повторного використання або відновлення, т/рік;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Kв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коефіцієнт можливого вилучення, частка від 0 до 1.</w:t>
      </w:r>
    </w:p>
    <w:p w:rsidR="00582CE3" w:rsidRDefault="00582CE3" w:rsidP="00582CE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82CE3">
        <w:rPr>
          <w:rFonts w:ascii="Times New Roman" w:hAnsi="Times New Roman" w:cs="Times New Roman"/>
          <w:sz w:val="28"/>
          <w:szCs w:val="28"/>
        </w:rPr>
        <w:t>Для кожного варіанта наведено умовні дані про склад промислових відходів та вміст потенційно цінних компонентів, необхідні для оцінювання їх ресурсного потенціалу.</w:t>
      </w:r>
    </w:p>
    <w:p w:rsidR="008E448E" w:rsidRDefault="008E448E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E448E" w:rsidRDefault="008E448E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E448E" w:rsidRDefault="008E448E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E448E" w:rsidRDefault="008E448E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Варіант 1. Каменеобробне підприємство «Граніт»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оцінювання ресурсного потенціалу розглядаються три основні потоки: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2"/>
        <w:gridCol w:w="1264"/>
        <w:gridCol w:w="1541"/>
        <w:gridCol w:w="1989"/>
        <w:gridCol w:w="3163"/>
      </w:tblGrid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Орієнтовний вміст потенційно корисного компонента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Коефіцієнт можливого вилучення/використання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Кам'яні обрізки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3600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гранітна сировина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0,90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Гранітний шлам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2400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мінеральна фракція, вода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0,70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Некондиційні кам'яні плити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гранітна сировина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0,90</w:t>
            </w:r>
          </w:p>
        </w:tc>
      </w:tr>
    </w:tbl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Можливі напрями використання: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повторне використання у виробництві, виробництво </w:t>
      </w:r>
      <w:proofErr w:type="spellStart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щебеню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мінеральних матеріалів, використання як мінеральної добавки після відповідної підготовки.</w:t>
      </w:r>
    </w:p>
    <w:p w:rsid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2. Металообробне підприємство «Механік»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1"/>
        <w:gridCol w:w="1251"/>
        <w:gridCol w:w="1729"/>
        <w:gridCol w:w="1891"/>
        <w:gridCol w:w="3107"/>
      </w:tblGrid>
      <w:tr w:rsidR="00582CE3" w:rsidRPr="00582CE3" w:rsidTr="00582CE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Орієнтовний вміст потенційно корисного компонента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Коефіцієнт можливого вилучення/використання</w:t>
            </w:r>
          </w:p>
        </w:tc>
      </w:tr>
      <w:tr w:rsidR="00582CE3" w:rsidRPr="00582CE3" w:rsidTr="00582C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Металева стружка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чорні та кольорові метали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0,90</w:t>
            </w:r>
          </w:p>
        </w:tc>
      </w:tr>
      <w:tr w:rsidR="00582CE3" w:rsidRPr="00582CE3" w:rsidTr="00582C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Металеві обрізки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сталь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97 %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0,95</w:t>
            </w:r>
          </w:p>
        </w:tc>
      </w:tr>
      <w:tr w:rsidR="00582CE3" w:rsidRPr="00582CE3" w:rsidTr="00582C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Відпрацьовані мастила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нафтові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85 %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0,75</w:t>
            </w:r>
          </w:p>
        </w:tc>
      </w:tr>
      <w:tr w:rsidR="00582CE3" w:rsidRPr="00582CE3" w:rsidTr="00582CE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Відпрацьовані МОР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вода, органічні компоненти, мінеральні домішки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0,60</w:t>
            </w:r>
          </w:p>
        </w:tc>
      </w:tr>
    </w:tbl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Можливі напрями використання: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повернення металу у виробничий цикл, передача на перероблення, регенерація або інше відновлення мастильних матеріалів.</w:t>
      </w:r>
    </w:p>
    <w:p w:rsid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3. Підприємство з виробництва будівельних матеріалів «Будматеріал»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5"/>
        <w:gridCol w:w="1254"/>
        <w:gridCol w:w="1672"/>
        <w:gridCol w:w="1916"/>
        <w:gridCol w:w="3122"/>
      </w:tblGrid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Орієнтовний вміст потенційно корисного компонента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Коефіцієнт можливого вилучення/використання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Бетонні залишки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1850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бетонна суміш, мінеральний заповнювач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0,85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Некондиційні бетонні вироби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бетон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92 %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0,90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Пил мінеральної сировини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мінеральні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88 %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0,70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Металеві обрізки арматури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сталь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0,95</w:t>
            </w:r>
          </w:p>
        </w:tc>
      </w:tr>
    </w:tbl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Можливі напрями використання: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повернення мінеральної сировини у виробництво, дроблення бетонних виробів із подальшим використанням, перероблення металу.</w:t>
      </w:r>
    </w:p>
    <w:p w:rsid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4. Деревообробне підприємство «Полісся»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7"/>
        <w:gridCol w:w="1299"/>
        <w:gridCol w:w="1637"/>
        <w:gridCol w:w="2260"/>
        <w:gridCol w:w="3316"/>
      </w:tblGrid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Основні компоненти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Орієнтовний вміст потенційно корисного компонента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Коефіцієнт можливого вилучення/використання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Деревна тирса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2100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деревна біомаса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95 %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0,90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Стружка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1250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деревна біомаса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0,92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Деревні обрізки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780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деревина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98 %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0,95</w:t>
            </w:r>
          </w:p>
        </w:tc>
      </w:tr>
      <w:tr w:rsidR="00582CE3" w:rsidRPr="00582CE3" w:rsidTr="00582C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1900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органічна деревна біомаса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90 %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0,80</w:t>
            </w:r>
          </w:p>
        </w:tc>
      </w:tr>
    </w:tbl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Можливі напрями використання: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виробництво паливних брикетів і </w:t>
      </w:r>
      <w:proofErr w:type="spellStart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пелет</w:t>
      </w:r>
      <w:proofErr w:type="spellEnd"/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виготовлення деревних плит, використання як біопалива або мульчувального матеріалу.</w:t>
      </w:r>
    </w:p>
    <w:p w:rsidR="00582CE3" w:rsidRDefault="00582CE3" w:rsidP="00582CE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</w:t>
      </w: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Визначення ресурсної цінності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наведених даних визначте для кожного відходу:</w:t>
      </w:r>
    </w:p>
    <w:p w:rsidR="00582CE3" w:rsidRPr="00582CE3" w:rsidRDefault="00582CE3" w:rsidP="00582CE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компонент є потенційно цінним;</w:t>
      </w:r>
    </w:p>
    <w:p w:rsidR="00582CE3" w:rsidRPr="00582CE3" w:rsidRDefault="00582CE3" w:rsidP="00582CE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у чому полягає його ресурсна цінність;</w:t>
      </w:r>
    </w:p>
    <w:p w:rsidR="00582CE3" w:rsidRPr="00582CE3" w:rsidRDefault="00582CE3" w:rsidP="00582CE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вид використання є найбільш доцільним.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 у таблиці: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3275"/>
        <w:gridCol w:w="1955"/>
        <w:gridCol w:w="3647"/>
      </w:tblGrid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Потенційно цінний компонент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Ресурсна цінність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Можливий напрям використання</w:t>
            </w:r>
          </w:p>
        </w:tc>
      </w:tr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Кількісна оцінка ресурсного потенціалу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відходу розрахуйте:</w:t>
      </w:r>
    </w:p>
    <w:p w:rsidR="00582CE3" w:rsidRPr="00582CE3" w:rsidRDefault="00582CE3" w:rsidP="00582CE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потенційно цінного компонента;</w:t>
      </w:r>
    </w:p>
    <w:p w:rsidR="00582CE3" w:rsidRPr="00582CE3" w:rsidRDefault="00582CE3" w:rsidP="00582CE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орієнтовну кількість компонента, яку можна фактично залучити до повторного використання або відновлення з урахуванням коефіцієнта вилучення.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оформіть: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1473"/>
        <w:gridCol w:w="1856"/>
        <w:gridCol w:w="2018"/>
        <w:gridCol w:w="1552"/>
        <w:gridCol w:w="1978"/>
      </w:tblGrid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відходу,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Вміст цінного компонента, %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цінного компонента, т/рік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Коефіцієнт вилучення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Потенційно залучена кількість, т/рік</w:t>
            </w:r>
          </w:p>
        </w:tc>
      </w:tr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82CE3" w:rsidRPr="00582CE3" w:rsidTr="00582CE3">
        <w:trPr>
          <w:tblHeader/>
          <w:tblCellSpacing w:w="15" w:type="dxa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Порівняння ресурсного потенціалу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досліджені відходи та визначте:</w:t>
      </w:r>
    </w:p>
    <w:p w:rsidR="00582CE3" w:rsidRPr="00582CE3" w:rsidRDefault="00582CE3" w:rsidP="00582CE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відхід із найбільшою потенційною кількістю корисного компонента;</w:t>
      </w:r>
    </w:p>
    <w:p w:rsidR="00582CE3" w:rsidRPr="00582CE3" w:rsidRDefault="00582CE3" w:rsidP="00582CE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відхід із найвищою можливістю залучення до повторного використання або відновлення;</w:t>
      </w:r>
    </w:p>
    <w:p w:rsidR="00582CE3" w:rsidRPr="00582CE3" w:rsidRDefault="00582CE3" w:rsidP="00582CE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відхід, який доцільно першочергово спрямувати на перероблення;</w:t>
      </w:r>
    </w:p>
    <w:p w:rsidR="00582CE3" w:rsidRPr="00582CE3" w:rsidRDefault="00582CE3" w:rsidP="00582CE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відхід, ресурсний потенціал якого потребує додаткової підготовки перед використанням.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Сформулюйте коротке обґрунтування.</w:t>
      </w:r>
    </w:p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Оцінювання можливості використання відходів як вторинної сировини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потоку визначте один із варіантів: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високий ресурсний потенціал / середній ресурсний потенціал / низький ресурсний потенціал.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Оцінювання здійсніть з урахуванням:</w:t>
      </w:r>
    </w:p>
    <w:p w:rsidR="00582CE3" w:rsidRPr="00582CE3" w:rsidRDefault="00582CE3" w:rsidP="00582CE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кількості відходу;</w:t>
      </w:r>
    </w:p>
    <w:p w:rsidR="00582CE3" w:rsidRPr="00582CE3" w:rsidRDefault="00582CE3" w:rsidP="00582CE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вмісту цінного компонента;</w:t>
      </w:r>
    </w:p>
    <w:p w:rsidR="00582CE3" w:rsidRPr="00582CE3" w:rsidRDefault="00582CE3" w:rsidP="00582CE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можливості його вилучення;</w:t>
      </w:r>
    </w:p>
    <w:p w:rsidR="00582CE3" w:rsidRPr="00582CE3" w:rsidRDefault="00582CE3" w:rsidP="00582CE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можливості безпосереднього використання;</w:t>
      </w:r>
    </w:p>
    <w:p w:rsidR="00582CE3" w:rsidRPr="00582CE3" w:rsidRDefault="00582CE3" w:rsidP="00582CE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необхідності попередньої підготовки.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 у таблиці: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1139"/>
        <w:gridCol w:w="1533"/>
        <w:gridCol w:w="2068"/>
        <w:gridCol w:w="1872"/>
        <w:gridCol w:w="2264"/>
      </w:tblGrid>
      <w:tr w:rsidR="00582CE3" w:rsidRPr="00582CE3" w:rsidTr="00582CE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Цінний компонент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Можливість використання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Необхідність підготовки</w:t>
            </w:r>
          </w:p>
        </w:tc>
        <w:tc>
          <w:tcPr>
            <w:tcW w:w="0" w:type="auto"/>
            <w:vAlign w:val="center"/>
            <w:hideMark/>
          </w:tcPr>
          <w:p w:rsidR="00582CE3" w:rsidRPr="00582CE3" w:rsidRDefault="00582CE3" w:rsidP="0058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582C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оцінка ресурсного потенціалу</w:t>
            </w:r>
          </w:p>
        </w:tc>
      </w:tr>
      <w:tr w:rsidR="00582CE3" w:rsidRPr="00582CE3" w:rsidTr="00582CE3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82CE3" w:rsidRPr="00582CE3" w:rsidTr="00582CE3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82CE3" w:rsidRPr="00582CE3" w:rsidTr="00582CE3">
        <w:trPr>
          <w:tblHeader/>
          <w:tblCellSpacing w:w="15" w:type="dxa"/>
          <w:jc w:val="center"/>
        </w:trPr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</w:tcPr>
          <w:p w:rsidR="00582CE3" w:rsidRPr="00582CE3" w:rsidRDefault="00582CE3" w:rsidP="00582C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</w:tbl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95062" w:rsidRDefault="00395062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95062" w:rsidRDefault="00395062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Вибір найбільш перспективного відходу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один відхід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який, на вашу думку, має найбільший ресурсний потенціал.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Обґрунтуйте вибір за такими показниками:</w:t>
      </w:r>
    </w:p>
    <w:p w:rsidR="00582CE3" w:rsidRPr="00582CE3" w:rsidRDefault="00582CE3" w:rsidP="00582CE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кількість утворення;</w:t>
      </w:r>
    </w:p>
    <w:p w:rsidR="00582CE3" w:rsidRPr="00582CE3" w:rsidRDefault="00582CE3" w:rsidP="00582CE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вміст цінного компонента;</w:t>
      </w:r>
    </w:p>
    <w:p w:rsidR="00582CE3" w:rsidRPr="00582CE3" w:rsidRDefault="00582CE3" w:rsidP="00582CE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потенційна кількість ресурсу, яку можна залучити;</w:t>
      </w:r>
    </w:p>
    <w:p w:rsidR="00582CE3" w:rsidRPr="00582CE3" w:rsidRDefault="00582CE3" w:rsidP="00582CE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можливий напрям використання;</w:t>
      </w:r>
    </w:p>
    <w:p w:rsidR="00582CE3" w:rsidRPr="00582CE3" w:rsidRDefault="00582CE3" w:rsidP="00582CE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необхідність додаткового оброблення.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Обсяг обґрунтування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5–7 речень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Формування пропозиції щодо залучення відходу в господарський обіг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обраного відходу запропонуйте коротку схему:</w:t>
      </w:r>
    </w:p>
    <w:p w:rsidR="00582CE3" w:rsidRPr="00582CE3" w:rsidRDefault="00582CE3" w:rsidP="00582C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відхід → підготовка → отриманий вторинний ресурс → напрям використання.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Деревна тирса → сушіння та пресування → паливні брикети → використання як біопалива.</w:t>
      </w:r>
    </w:p>
    <w:p w:rsid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Загальний висновок</w:t>
      </w:r>
    </w:p>
    <w:p w:rsidR="00582CE3" w:rsidRPr="00582CE3" w:rsidRDefault="00582CE3" w:rsidP="00582C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Сформулюйте </w:t>
      </w: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5–6 основних висновків</w:t>
      </w: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, у яких зазначте: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відходи мають найбільший ресурсний потенціал;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компоненти становлять найбільшу цінність;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кількість ресурсу потенційно може бути залучена;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напрями використання є найбільш перспективними;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відходи потребують попередньої підготовки;</w:t>
      </w:r>
    </w:p>
    <w:p w:rsidR="00582CE3" w:rsidRPr="00582CE3" w:rsidRDefault="00582CE3" w:rsidP="00582CE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оцінювання ресурсного потенціалу є важливою складовою управління промисловими відходами.</w:t>
      </w:r>
    </w:p>
    <w:p w:rsid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82CE3" w:rsidRPr="00582CE3" w:rsidRDefault="00582CE3" w:rsidP="00582CE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розуміють під ресурсним потенціалом промислових відходів?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властивості відходів визначають можливість їх використання як вторинної сировини?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відрізняється повторне використання від матеріального відновлення?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визначити кількість цінного компонента у складі відходу?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під час оцінювання ресурсного потенціалу використовують коефіцієнт вилучення?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промислові відходи можуть мати високий ресурсний потенціал?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велика кількість відходу не завжди означає високий ресурсний потенціал?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можуть обмежувати використання відходів як вторинної сировини?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напрями використання промислових відходів можна вважати пріоритетними?</w:t>
      </w:r>
    </w:p>
    <w:p w:rsidR="00582CE3" w:rsidRPr="00582CE3" w:rsidRDefault="00582CE3" w:rsidP="00582CE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82CE3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оцінювання ресурсного потенціалу важливе для переходу від видалення відходів до їх відновлення?</w:t>
      </w:r>
    </w:p>
    <w:sectPr w:rsidR="00582CE3" w:rsidRPr="00582C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434F1"/>
    <w:multiLevelType w:val="multilevel"/>
    <w:tmpl w:val="951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332800"/>
    <w:multiLevelType w:val="multilevel"/>
    <w:tmpl w:val="78CC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BF5E2E"/>
    <w:multiLevelType w:val="multilevel"/>
    <w:tmpl w:val="AE42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A839A2"/>
    <w:multiLevelType w:val="multilevel"/>
    <w:tmpl w:val="706E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103A83"/>
    <w:multiLevelType w:val="multilevel"/>
    <w:tmpl w:val="0B5A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41051A"/>
    <w:multiLevelType w:val="multilevel"/>
    <w:tmpl w:val="D22C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463851"/>
    <w:multiLevelType w:val="multilevel"/>
    <w:tmpl w:val="5CDE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206800"/>
    <w:multiLevelType w:val="multilevel"/>
    <w:tmpl w:val="21BA2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A46630"/>
    <w:multiLevelType w:val="multilevel"/>
    <w:tmpl w:val="067C1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E3"/>
    <w:rsid w:val="00395062"/>
    <w:rsid w:val="00582CE3"/>
    <w:rsid w:val="008E448E"/>
    <w:rsid w:val="00F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57278-2908-4DA5-A03F-10317794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2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582C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582C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CE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582CE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582CE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582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82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4892</Words>
  <Characters>2789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35</vt:i4>
      </vt:variant>
    </vt:vector>
  </HeadingPairs>
  <TitlesOfParts>
    <vt:vector size="36" baseType="lpstr">
      <vt:lpstr/>
      <vt:lpstr>ПРАКТИЧНА РОБОТА № 3</vt:lpstr>
      <vt:lpstr>    </vt:lpstr>
      <vt:lpstr>    Тема: «Оцінювання властивостей та ресурсного потенціалу</vt:lpstr>
      <vt:lpstr>    промислових відходів»</vt:lpstr>
      <vt:lpstr>        </vt:lpstr>
      <vt:lpstr>        Мета роботи. Оволодіти навичками оцінювання ресурсного потенціалу промислових ві</vt:lpstr>
      <vt:lpstr>        </vt:lpstr>
      <vt:lpstr>        Теоретичний матеріал</vt:lpstr>
      <vt:lpstr/>
      <vt:lpstr>ПРАКТИЧНА ЧАСТИНА</vt:lpstr>
      <vt:lpstr>    Для кожного варіанта наведено умовні дані про склад промислових відходів та вміс</vt:lpstr>
      <vt:lpstr>    Варіант 1. Каменеобробне підприємство «Граніт»</vt:lpstr>
      <vt:lpstr>    </vt:lpstr>
      <vt:lpstr>    Варіант 2. Металообробне підприємство «Механік»</vt:lpstr>
      <vt:lpstr>    </vt:lpstr>
      <vt:lpstr>    Варіант 3. Підприємство з виробництва будівельних матеріалів «Будматеріал»</vt:lpstr>
      <vt:lpstr>    </vt:lpstr>
      <vt:lpstr>    Варіант 4. Деревообробне підприємство «Полісся»</vt:lpstr>
      <vt:lpstr/>
      <vt:lpstr>ЗАВДАННЯ</vt:lpstr>
      <vt:lpstr>        1. Визначення ресурсної цінності</vt:lpstr>
      <vt:lpstr>        </vt:lpstr>
      <vt:lpstr>        2. Кількісна оцінка ресурсного потенціалу</vt:lpstr>
      <vt:lpstr>        </vt:lpstr>
      <vt:lpstr>        3. Порівняння ресурсного потенціалу</vt:lpstr>
      <vt:lpstr>        </vt:lpstr>
      <vt:lpstr>        4. Оцінювання можливості використання відходів як вторинної сировини</vt:lpstr>
      <vt:lpstr>        </vt:lpstr>
      <vt:lpstr>        5. Вибір найбільш перспективного відходу</vt:lpstr>
      <vt:lpstr>        </vt:lpstr>
      <vt:lpstr>        6. Формування пропозиції щодо залучення відходу в господарський обіг</vt:lpstr>
      <vt:lpstr>        </vt:lpstr>
      <vt:lpstr>        7. Загальний висновок</vt:lpstr>
      <vt:lpstr>    </vt:lpstr>
      <vt:lpstr>    ПИТАННЯ ДЛЯ САМОКОНТРОЛЮ</vt:lpstr>
    </vt:vector>
  </TitlesOfParts>
  <Company/>
  <LinksUpToDate>false</LinksUpToDate>
  <CharactersWithSpaces>7666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3</cp:revision>
  <dcterms:created xsi:type="dcterms:W3CDTF">2026-09-08T13:42:00Z</dcterms:created>
  <dcterms:modified xsi:type="dcterms:W3CDTF">2026-09-08T13:50:00Z</dcterms:modified>
</cp:coreProperties>
</file>