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E73" w:rsidRDefault="00E66E73" w:rsidP="002204E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РОБОТА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№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</w:t>
      </w:r>
    </w:p>
    <w:p w:rsidR="002204E3" w:rsidRPr="00E66E73" w:rsidRDefault="002204E3" w:rsidP="002204E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2204E3" w:rsidRDefault="00E66E73" w:rsidP="002204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Тема: </w:t>
      </w:r>
      <w:r w:rsidR="002204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</w:t>
      </w:r>
      <w:r w:rsidR="002204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ліз джерел утворення та потоків</w:t>
      </w:r>
    </w:p>
    <w:p w:rsidR="00E66E73" w:rsidRPr="00E66E73" w:rsidRDefault="00E66E73" w:rsidP="002204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промислових відходів</w:t>
      </w:r>
      <w:r w:rsidR="002204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</w:t>
      </w:r>
    </w:p>
    <w:p w:rsidR="00E66E73" w:rsidRDefault="00E66E73" w:rsidP="00E66E7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 практичної роботи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Навчитися визначати джерела утворення промислових відходів у технологічному процесі, формувати перелік основних потоків відходів, визначати їх кількісні характеристики та аналізувати можливі напрями подальшого поводження з ними.</w:t>
      </w:r>
    </w:p>
    <w:p w:rsidR="00E66E73" w:rsidRDefault="00E66E73" w:rsidP="00E66E7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Теоретичний матеріал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Промислові відходи утворюються внаслідок здійснення основних і допоміжних технологічних процесів, використання сировини та матеріалів, експлуатації обладнання, очищення промислових викидів і стічних вод, технічного обслуговування та інших видів виробничої діяльності.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ефективного управління відходами необхідно насамперед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ідентифікувати джерела їх утворення та встановити відповідні потоки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Джерело утворення відходів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технологічна операція, виробнича дільниця, обладнання або інший елемент діяльності підприємства, у результаті функціонування якого утворюються відходи.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Потік відходів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певна сукупність однорідних або пов'язаних між собою відходів, що утворюються у конкретному технологічному процесі та переміщуються на підприємстві для подальшого зберігання, оброблення, відновлення або видалення.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 час аналізу необхідно розглядати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весь технологічний ланцюг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, а не лише основне виробництво. До уваги беруться:</w:t>
      </w:r>
    </w:p>
    <w:p w:rsidR="00E66E73" w:rsidRPr="00E66E73" w:rsidRDefault="00E66E73" w:rsidP="00E66E7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основні технологічні операції; </w:t>
      </w:r>
    </w:p>
    <w:p w:rsidR="00E66E73" w:rsidRPr="00E66E73" w:rsidRDefault="00E66E73" w:rsidP="00E66E7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допоміжні виробничі процеси; </w:t>
      </w:r>
    </w:p>
    <w:p w:rsidR="00E66E73" w:rsidRPr="00E66E73" w:rsidRDefault="00E66E73" w:rsidP="00E66E7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складські операції; </w:t>
      </w:r>
    </w:p>
    <w:p w:rsidR="00E66E73" w:rsidRPr="00E66E73" w:rsidRDefault="00E66E73" w:rsidP="00E66E7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технічне обслуговування та ремонт обладнання; </w:t>
      </w:r>
    </w:p>
    <w:p w:rsidR="00E66E73" w:rsidRPr="00E66E73" w:rsidRDefault="00E66E73" w:rsidP="00E66E7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системи очищення газів і стічних вод; </w:t>
      </w:r>
    </w:p>
    <w:p w:rsidR="00E66E73" w:rsidRPr="00E66E73" w:rsidRDefault="00E66E73" w:rsidP="00E66E7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використання пакувальних матеріалів; </w:t>
      </w:r>
    </w:p>
    <w:p w:rsidR="00E66E73" w:rsidRPr="00E66E73" w:rsidRDefault="00E66E73" w:rsidP="00E66E7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адміністративно-побутова діяльність, якщо вона є складовою аналізу підприємства. 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Одним із важливих інструментів є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матеріальний баланс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який дає змогу </w:t>
      </w:r>
      <w:proofErr w:type="spellStart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співвіднести</w:t>
      </w:r>
      <w:proofErr w:type="spellEnd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сировини та матеріалів, що надходять у процес, із продукцією, побічними продуктами, викидами та відходами.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У загальному вигляді: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Вхідні матеріали → технологічний процес → продукція + побічні продукти + відходи + втрати.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потоку бажано визначити:</w:t>
      </w:r>
    </w:p>
    <w:p w:rsidR="00E66E73" w:rsidRPr="00E66E73" w:rsidRDefault="00E66E73" w:rsidP="00E66E7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джерело утворення; </w:t>
      </w:r>
    </w:p>
    <w:p w:rsidR="00E66E73" w:rsidRPr="00E66E73" w:rsidRDefault="00E66E73" w:rsidP="00E66E7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технологічну операцію; </w:t>
      </w:r>
    </w:p>
    <w:p w:rsidR="00E66E73" w:rsidRPr="00E66E73" w:rsidRDefault="00E66E73" w:rsidP="00E66E7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назву відходу; </w:t>
      </w:r>
    </w:p>
    <w:p w:rsidR="00E66E73" w:rsidRPr="00E66E73" w:rsidRDefault="00E66E73" w:rsidP="00E66E7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агрегатний стан; </w:t>
      </w:r>
    </w:p>
    <w:p w:rsidR="00E66E73" w:rsidRPr="00E66E73" w:rsidRDefault="00E66E73" w:rsidP="00E66E7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орієнтовну кількість; </w:t>
      </w:r>
    </w:p>
    <w:p w:rsidR="00E66E73" w:rsidRPr="00E66E73" w:rsidRDefault="00E66E73" w:rsidP="00E66E7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періодичність утворення; </w:t>
      </w:r>
    </w:p>
    <w:p w:rsidR="00E66E73" w:rsidRPr="00E66E73" w:rsidRDefault="00E66E73" w:rsidP="00E66E7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місце первинного накопичення; </w:t>
      </w:r>
    </w:p>
    <w:p w:rsidR="00E66E73" w:rsidRPr="00E66E73" w:rsidRDefault="00E66E73" w:rsidP="00E66E7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напрям подальшого поводження. 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Особливе значення має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розмежування понять «відходи» та «побічні продукти»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, оскільки подальша доля матеріалу залежить від його статусу та можливості повторного використання або відновлення.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 потоків відходів передбачає встановлення взаємозв'язку: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технологічна операція → відхід → кількість → подальше поводження.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кількісного оцінювання використовують масу відходів за певний період, найчастіше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т/рік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відомий питомий показник утворення відходів, їх кількість визначають:</w:t>
      </w:r>
    </w:p>
    <w:p w:rsidR="00E66E73" w:rsidRPr="00E66E73" w:rsidRDefault="00E66E73" w:rsidP="002204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drawing>
          <wp:inline distT="0" distB="0" distL="0" distR="0" wp14:anchorId="516A7DFA" wp14:editId="191A8776">
            <wp:extent cx="5687219" cy="1724266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Частку окремого потоку в загальному обсязі відходів визначають:</w:t>
      </w:r>
    </w:p>
    <w:p w:rsidR="00E66E73" w:rsidRPr="00E66E73" w:rsidRDefault="00E66E73" w:rsidP="002204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drawing>
          <wp:inline distT="0" distB="0" distL="0" distR="0" wp14:anchorId="24F8123F" wp14:editId="5AA13D00">
            <wp:extent cx="5830114" cy="190526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0114" cy="190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такого аналізу використовують для визначення найбільш значущих потоків та подальшого вдосконалення системи управління відходами.</w:t>
      </w:r>
    </w:p>
    <w:p w:rsidR="00E66E73" w:rsidRDefault="00E66E73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ЧАСТИНА</w:t>
      </w: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1. Вибір варіанта та аналіз вихідних даних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Оберіть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один із чотирьох варіантів умовного промислового підприємства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ознайомтеся з його характеристикою.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Усі наведені підприємства та кількісні показники є умовними і використовуються для навчально</w:t>
      </w:r>
      <w:bookmarkStart w:id="0" w:name="_GoBack"/>
      <w:bookmarkEnd w:id="0"/>
      <w:r w:rsidRPr="00E66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го моделювання.</w:t>
      </w:r>
    </w:p>
    <w:p w:rsidR="00E66E73" w:rsidRDefault="00E66E73" w:rsidP="00E66E7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1. Каменеобробне підприємство «Граніт»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Підприємство виробляє облицювальні плити з граніту.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Річний обсяг готової продукції — 30 000 т.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технологічні операції: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надходження гранітних блоків → розпилювання → калібрування → шліфування → полірування → пакування.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У процесі виробництва утворюються: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5"/>
        <w:gridCol w:w="3629"/>
        <w:gridCol w:w="2025"/>
      </w:tblGrid>
      <w:tr w:rsidR="00E66E73" w:rsidRPr="00E66E73" w:rsidTr="00E66E7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Відходи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Джерело утворення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Кам'яні обрізки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розпилювання та калібрування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3600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Гранітний шлам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розпилювання та шліфування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2400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Некондиційні кам'яні плити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контроль якості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520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Відпрацьовані мастила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технічне обслуговування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Забруднені абсорбенти та ганчір'я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ремонт і обслуговування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Металеві відходи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ремонт та обслуговування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</w:tr>
    </w:tbl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Частина кам'яних обрізків та некондиційних плит використовується повторно. Гранітний шлам накопичується на спеціальному майданчику. Відпрацьовані мастила передаються спеціалізованому підприємству.</w:t>
      </w:r>
    </w:p>
    <w:p w:rsidR="00E66E73" w:rsidRDefault="00E66E73" w:rsidP="00E66E7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2. Металообробне підприємство «Механік»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Підприємство виготовляє металеві деталі для машинобудування.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Річний обсяг виробництва — 18 000 т.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технологічні операції: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підготовка металопрокату → різання → токарна та фрезерна обробка → шліфування → термічна обробка → фарбування → складання.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9"/>
        <w:gridCol w:w="3030"/>
        <w:gridCol w:w="1860"/>
      </w:tblGrid>
      <w:tr w:rsidR="00E66E73" w:rsidRPr="00E66E73" w:rsidTr="00E66E7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Відходи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Джерело утворення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Металева стружка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токарна та фрезерна обробка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1250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Металеві обрізки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різання металопрокату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680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Абразивні матеріали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шліфування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95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Відпрацьовані </w:t>
            </w:r>
            <w:proofErr w:type="spellStart"/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мастильно</w:t>
            </w:r>
            <w:proofErr w:type="spellEnd"/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-охолоджувальні рідини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механічна обробка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48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Відпрацьовані мастила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технічне обслуговування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16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Лакофарбові залишки та забруднена тара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фарбування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22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Забруднені матеріали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технічне обслуговування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</w:tr>
    </w:tbl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Металева стружка та обрізки передаються на </w:t>
      </w:r>
      <w:proofErr w:type="spellStart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</w:t>
      </w:r>
      <w:proofErr w:type="spellEnd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. Мастила накопичуються окремо. Лакофарбові залишки зберігаються окремо від інших потоків.</w:t>
      </w:r>
    </w:p>
    <w:p w:rsidR="00E66E73" w:rsidRDefault="00E66E73" w:rsidP="00E66E7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3. Підприємство з виробництва будівельних матеріалів «Будматеріал»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Підприємство виробляє бетонні та залізобетонні вироби.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Річний обсяг виробництва — 50 000 т.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технологічні операції: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підготовка сировини → дозування → змішування → формування → тверднення → розпалублення → контроль якості → пакування.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5"/>
        <w:gridCol w:w="3044"/>
        <w:gridCol w:w="1970"/>
      </w:tblGrid>
      <w:tr w:rsidR="00E66E73" w:rsidRPr="00E66E73" w:rsidTr="00E66E7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Відходи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Джерело утворення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Бетонні залишки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змішування та формування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1850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Некондиційні бетонні вироби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контроль якості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720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Пил мінеральної сировини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підготовка та дозування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310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Осади від очищення обладнання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миття обладнання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260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Металеві обрізки арматури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армування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Дерев'яні піддони та пакувальні матеріали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пакування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75</w:t>
            </w:r>
          </w:p>
        </w:tc>
      </w:tr>
    </w:tbl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Бетонні залишки частково повертаються у виробничий процес. Некондиційні вироби подрібнюються. Металеві обрізки передаються на </w:t>
      </w:r>
      <w:proofErr w:type="spellStart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</w:t>
      </w:r>
      <w:proofErr w:type="spellEnd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66E73" w:rsidRDefault="00E66E73" w:rsidP="00E66E7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4. Деревообробне підприємство «Полісся»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Підприємство здійснює розпилювання деревини та виробництво меблевих заготовок.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Річний обсяг перероблення деревини — 25 000 т.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технологічні операції: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приймання деревини → розпилювання → сушіння → стругання → фрезерування → шліфування → лакування → пакування.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1"/>
        <w:gridCol w:w="3307"/>
        <w:gridCol w:w="2081"/>
      </w:tblGrid>
      <w:tr w:rsidR="00E66E73" w:rsidRPr="00E66E73" w:rsidTr="00E66E7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Відходи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Джерело утворення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Кора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підготовка деревини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1900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Деревна тирса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розпилювання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2100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Стружка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стругання та фрезерування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1250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Деревні обрізки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розкрій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780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Шліфувальний пил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шліфування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320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Залишки лакофарбових матеріалів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лакування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Забруднена тара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лакування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</w:tr>
    </w:tbl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Тирса та стружка використовуються для виробництва паливних брикетів. Кора частково використовується для виробництва мульчі. Лакофарбові залишки збираються окремо.</w:t>
      </w:r>
    </w:p>
    <w:p w:rsidR="00E66E73" w:rsidRDefault="00E66E73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 2. Визначення джерел утворення відходів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основі вихідних даних визначте,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 яких технологічних операціях утворюються відходи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Заповніть таблицю: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2976"/>
        <w:gridCol w:w="3053"/>
        <w:gridCol w:w="3228"/>
      </w:tblGrid>
      <w:tr w:rsidR="00E66E73" w:rsidRPr="00E66E73" w:rsidTr="00E66E7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Технологічна операція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Відхід, що утворюється</w:t>
            </w:r>
          </w:p>
        </w:tc>
        <w:tc>
          <w:tcPr>
            <w:tcW w:w="3183" w:type="dxa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183" w:type="dxa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183" w:type="dxa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183" w:type="dxa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183" w:type="dxa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66E73" w:rsidRPr="00E66E73" w:rsidTr="00E66E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183" w:type="dxa"/>
            <w:vAlign w:val="center"/>
            <w:hideMark/>
          </w:tcPr>
          <w:p w:rsidR="00E66E73" w:rsidRPr="00E66E73" w:rsidRDefault="00E66E73" w:rsidP="00E66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на одній операції утворюється декілька видів відходів, кожен із них зазначте окремим рядком.</w:t>
      </w:r>
    </w:p>
    <w:p w:rsidR="00E66E73" w:rsidRDefault="00E66E73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 3. Визначення загального обсягу та структури відходів</w:t>
      </w:r>
    </w:p>
    <w:p w:rsidR="00E66E73" w:rsidRPr="00E66E73" w:rsidRDefault="00E66E73" w:rsidP="00E66E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Розрахуйте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загальний обсяг відходів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, що утворюється на підприємстві за рік.</w:t>
      </w:r>
    </w:p>
    <w:p w:rsidR="00E66E73" w:rsidRPr="00E66E73" w:rsidRDefault="00E66E73" w:rsidP="00E66E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Визначте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частку кожного потоку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загальному обсязі відходів.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Результати </w:t>
      </w:r>
      <w:proofErr w:type="spellStart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представте</w:t>
      </w:r>
      <w:proofErr w:type="spellEnd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таблиці: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3"/>
        <w:gridCol w:w="2752"/>
        <w:gridCol w:w="2984"/>
        <w:gridCol w:w="2685"/>
      </w:tblGrid>
      <w:tr w:rsidR="00E66E73" w:rsidRPr="00E66E73" w:rsidTr="00EB763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Потік відходів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  <w:tc>
          <w:tcPr>
            <w:tcW w:w="2640" w:type="dxa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Частка, %</w:t>
            </w:r>
          </w:p>
        </w:tc>
      </w:tr>
      <w:tr w:rsidR="00E66E73" w:rsidRPr="00E66E73" w:rsidTr="00EB763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640" w:type="dxa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66E73" w:rsidRPr="00E66E73" w:rsidTr="00EB763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640" w:type="dxa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66E73" w:rsidRPr="00E66E73" w:rsidTr="00EB763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640" w:type="dxa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66E73" w:rsidRPr="00E66E73" w:rsidTr="00EB763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66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100 %</w:t>
            </w:r>
          </w:p>
        </w:tc>
        <w:tc>
          <w:tcPr>
            <w:tcW w:w="2640" w:type="dxa"/>
            <w:vAlign w:val="center"/>
            <w:hideMark/>
          </w:tcPr>
          <w:p w:rsidR="00E66E73" w:rsidRPr="00E66E73" w:rsidRDefault="00E66E73" w:rsidP="00EB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EB7632" w:rsidRDefault="00EB7632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 4. Побудова схеми утворення відходів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Побудуйте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просту схему утворення відходів обраного підприємства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На схемі покажіть: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технологічна операція → відхід → кількість → подальше поводження.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E66E73" w:rsidRPr="00E66E73" w:rsidRDefault="00E66E73" w:rsidP="00EB763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Розпилювання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↓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Кам'яні обрізки — 3600 т/рік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↓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Повторне використання</w:t>
      </w:r>
    </w:p>
    <w:p w:rsidR="00EB7632" w:rsidRDefault="00EB7632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кожного основного потоку відходів покажіть його подальший напрям: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повторне використання, </w:t>
      </w:r>
      <w:proofErr w:type="spellStart"/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рециклінг</w:t>
      </w:r>
      <w:proofErr w:type="spellEnd"/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 накопичення або інший зазначений у вихідних даних спосіб поводження.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Схему можна виконати у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Word, PowerPoint, </w:t>
      </w:r>
      <w:proofErr w:type="spellStart"/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Canva</w:t>
      </w:r>
      <w:proofErr w:type="spellEnd"/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або від руки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B7632" w:rsidRDefault="00EB7632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 5. Визначення найбільш значущих потоків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основі проведених розрахунків:</w:t>
      </w:r>
    </w:p>
    <w:p w:rsidR="00E66E73" w:rsidRPr="00E66E73" w:rsidRDefault="00E66E73" w:rsidP="00E66E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визначте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три найбільші потоки відходів за масою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E66E73" w:rsidRPr="00E66E73" w:rsidRDefault="00E66E73" w:rsidP="00E66E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визначте потік, який має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найбільший потенціал для повторного використання або відновлення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E66E73" w:rsidRPr="00E66E73" w:rsidRDefault="00E66E73" w:rsidP="00E66E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визначте потік, який потребує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особливої уваги під час подальшого управління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Коротко обґрунтуйте свої відповіді.</w:t>
      </w:r>
    </w:p>
    <w:p w:rsidR="00EB7632" w:rsidRDefault="00EB7632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E66E73" w:rsidRPr="00E66E73" w:rsidRDefault="00E66E73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 6. Розроблення пропозицій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Запропонуйте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 заходи щодо вдосконалення управління відходами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обраному підприємстві.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Пропозиції можуть бути спрямовані на:</w:t>
      </w:r>
    </w:p>
    <w:p w:rsidR="00E66E73" w:rsidRPr="00E66E73" w:rsidRDefault="00E66E73" w:rsidP="00E66E7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зменшення утворення відходів;</w:t>
      </w:r>
    </w:p>
    <w:p w:rsidR="00E66E73" w:rsidRPr="00E66E73" w:rsidRDefault="00E66E73" w:rsidP="00E66E7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повторне використання;</w:t>
      </w:r>
    </w:p>
    <w:p w:rsidR="00E66E73" w:rsidRPr="00E66E73" w:rsidRDefault="00E66E73" w:rsidP="00E66E7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</w:t>
      </w:r>
      <w:proofErr w:type="spellEnd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E66E73" w:rsidRPr="00E66E73" w:rsidRDefault="00E66E73" w:rsidP="00E66E7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використання відходів як вторинної сировини;</w:t>
      </w:r>
    </w:p>
    <w:p w:rsidR="00E66E73" w:rsidRPr="00E66E73" w:rsidRDefault="00E66E73" w:rsidP="00E66E7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удосконалення їх збирання та накопичення.</w:t>
      </w:r>
    </w:p>
    <w:p w:rsidR="00E66E73" w:rsidRPr="00E66E73" w:rsidRDefault="00E66E73" w:rsidP="00E66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Кожну пропозицію обґрунтуйте </w:t>
      </w:r>
      <w:r w:rsidRPr="00E66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1–2 реченнями</w:t>
      </w: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B7632" w:rsidRDefault="00EB7632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E66E73" w:rsidRPr="00E66E73" w:rsidRDefault="00EB7632" w:rsidP="00E66E7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ПИТАННЯ ДЛЯ САМОКОНТРОЛЮ</w:t>
      </w:r>
    </w:p>
    <w:p w:rsidR="00E66E73" w:rsidRPr="00E66E73" w:rsidRDefault="00E66E73" w:rsidP="00E66E7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розуміють під джерелом утворення промислових відходів?</w:t>
      </w:r>
    </w:p>
    <w:p w:rsidR="00E66E73" w:rsidRPr="00E66E73" w:rsidRDefault="00E66E73" w:rsidP="00E66E7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потік промислових відходів?</w:t>
      </w:r>
    </w:p>
    <w:p w:rsidR="00E66E73" w:rsidRPr="00E66E73" w:rsidRDefault="00E66E73" w:rsidP="00E66E7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На яких етапах виробничого процесу можуть утворюватися відходи?</w:t>
      </w:r>
    </w:p>
    <w:p w:rsidR="00E66E73" w:rsidRPr="00E66E73" w:rsidRDefault="00E66E73" w:rsidP="00E66E7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Яке значення має визначення джерел утворення відходів?</w:t>
      </w:r>
    </w:p>
    <w:p w:rsidR="00E66E73" w:rsidRPr="00E66E73" w:rsidRDefault="00E66E73" w:rsidP="00E66E7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визначають загальний обсяг утворення відходів?</w:t>
      </w:r>
    </w:p>
    <w:p w:rsidR="00E66E73" w:rsidRPr="00E66E73" w:rsidRDefault="00E66E73" w:rsidP="00E66E7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Як розраховується частка окремого потоку в загальному обсязі відходів?</w:t>
      </w:r>
    </w:p>
    <w:p w:rsidR="00E66E73" w:rsidRPr="00E66E73" w:rsidRDefault="00E66E73" w:rsidP="00E66E7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чого необхідно визначати найбільші за обсягом потоки відходів?</w:t>
      </w:r>
    </w:p>
    <w:p w:rsidR="00E66E73" w:rsidRPr="00E66E73" w:rsidRDefault="00E66E73" w:rsidP="00E66E7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напрями подальшого поводження з відходами можуть бути застосовані на підприємстві?</w:t>
      </w:r>
    </w:p>
    <w:p w:rsidR="00E66E73" w:rsidRPr="00E66E73" w:rsidRDefault="00E66E73" w:rsidP="00E66E7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повторне використання та </w:t>
      </w:r>
      <w:proofErr w:type="spellStart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</w:t>
      </w:r>
      <w:proofErr w:type="spellEnd"/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відходів є важливими напрямами управління ними?</w:t>
      </w:r>
    </w:p>
    <w:p w:rsidR="00E66E73" w:rsidRPr="00E66E73" w:rsidRDefault="00E66E73" w:rsidP="00E66E7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66E73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аналіз потоків відходів може сприяти зменшенню їх утворення?</w:t>
      </w:r>
    </w:p>
    <w:sectPr w:rsidR="00E66E73" w:rsidRPr="00E66E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D21B3"/>
    <w:multiLevelType w:val="multilevel"/>
    <w:tmpl w:val="F9A2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9231B"/>
    <w:multiLevelType w:val="multilevel"/>
    <w:tmpl w:val="F0BC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4A1D7B"/>
    <w:multiLevelType w:val="multilevel"/>
    <w:tmpl w:val="4224D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D834AD"/>
    <w:multiLevelType w:val="multilevel"/>
    <w:tmpl w:val="FCBE9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D44A21"/>
    <w:multiLevelType w:val="multilevel"/>
    <w:tmpl w:val="371C8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5740E4"/>
    <w:multiLevelType w:val="multilevel"/>
    <w:tmpl w:val="341A3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542056"/>
    <w:multiLevelType w:val="multilevel"/>
    <w:tmpl w:val="94F6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E73"/>
    <w:rsid w:val="002204E3"/>
    <w:rsid w:val="00E66E73"/>
    <w:rsid w:val="00EB7632"/>
    <w:rsid w:val="00F3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DB0DB1-5E25-419B-8929-B5BF0901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6E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E66E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E66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E7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E66E7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E66E7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E66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66E73"/>
    <w:rPr>
      <w:b/>
      <w:bCs/>
    </w:rPr>
  </w:style>
  <w:style w:type="character" w:customStyle="1" w:styleId="katex">
    <w:name w:val="katex"/>
    <w:basedOn w:val="a0"/>
    <w:rsid w:val="00E66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1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99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5650</Words>
  <Characters>3221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/>
      <vt:lpstr>    ПРАКТИЧНА РОБОТА №1</vt:lpstr>
      <vt:lpstr>        Тема: Аналіз джерел утворення та потоків промислових відходів</vt:lpstr>
      <vt:lpstr>        </vt:lpstr>
      <vt:lpstr>        Мета практичної роботи. Навчитися визначати джерела утворення промислових відход</vt:lpstr>
      <vt:lpstr>    </vt:lpstr>
      <vt:lpstr>    Теоретичний матеріал</vt:lpstr>
      <vt:lpstr/>
      <vt:lpstr>ПРАКТИЧНА ЧАСТИНА</vt:lpstr>
      <vt:lpstr>    Завдання 1. Вибір варіанта та аналіз вихідних даних</vt:lpstr>
      <vt:lpstr>        </vt:lpstr>
      <vt:lpstr>        Варіант 1. Каменеобробне підприємство «Граніт»</vt:lpstr>
      <vt:lpstr>        </vt:lpstr>
      <vt:lpstr>        Варіант 2. Металообробне підприємство «Механік»</vt:lpstr>
      <vt:lpstr>        </vt:lpstr>
      <vt:lpstr>        Варіант 3. Підприємство з виробництва будівельних матеріалів «Будматеріал»</vt:lpstr>
      <vt:lpstr>        </vt:lpstr>
      <vt:lpstr>        Варіант 4. Деревообробне підприємство «Полісся»</vt:lpstr>
      <vt:lpstr/>
      <vt:lpstr>Завдання 2. Визначення джерел утворення відходів</vt:lpstr>
      <vt:lpstr/>
      <vt:lpstr>Завдання 3. Визначення загального обсягу та структури відходів</vt:lpstr>
      <vt:lpstr/>
      <vt:lpstr>Завдання 4. Побудова схеми утворення відходів</vt:lpstr>
      <vt:lpstr/>
      <vt:lpstr>Завдання 5. Визначення найбільш значущих потоків</vt:lpstr>
      <vt:lpstr/>
      <vt:lpstr>Завдання 6. Розроблення пропозицій</vt:lpstr>
      <vt:lpstr/>
      <vt:lpstr>ПИТАННЯ ДЛЯ САМОКОНТРОЛЮ</vt:lpstr>
    </vt:vector>
  </TitlesOfParts>
  <Company/>
  <LinksUpToDate>false</LinksUpToDate>
  <CharactersWithSpaces>8854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Нонік Людмила Юріївна</dc:creator>
  <cp:keywords/>
  <dc:description/>
  <cp:lastModifiedBy>Нонік Людмила Юріївна</cp:lastModifiedBy>
  <cp:revision>2</cp:revision>
  <dcterms:created xsi:type="dcterms:W3CDTF">2026-09-08T13:05:00Z</dcterms:created>
  <dcterms:modified xsi:type="dcterms:W3CDTF">2026-09-08T13:17:00Z</dcterms:modified>
</cp:coreProperties>
</file>