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A5D87" w14:textId="523AAC22" w:rsidR="009A3EA1" w:rsidRPr="009A3EA1" w:rsidRDefault="009A3EA1" w:rsidP="009A3EA1">
      <w:pPr>
        <w:autoSpaceDE w:val="0"/>
        <w:autoSpaceDN w:val="0"/>
        <w:adjustRightInd w:val="0"/>
        <w:spacing w:after="0" w:line="240" w:lineRule="auto"/>
        <w:jc w:val="center"/>
        <w:rPr>
          <w:rFonts w:ascii="Times New Roman CYR" w:eastAsia="Times New Roman" w:hAnsi="Times New Roman CYR" w:cs="Times New Roman"/>
          <w:b/>
          <w:bCs/>
          <w:caps/>
          <w:kern w:val="0"/>
          <w:sz w:val="28"/>
          <w:szCs w:val="28"/>
          <w:lang w:val="uk-UA" w:eastAsia="ru-RU"/>
          <w14:ligatures w14:val="none"/>
        </w:rPr>
      </w:pPr>
      <w:r w:rsidRPr="009A3EA1">
        <w:rPr>
          <w:rFonts w:ascii="Times New Roman CYR" w:eastAsia="Times New Roman" w:hAnsi="Times New Roman CYR" w:cs="Times New Roman"/>
          <w:b/>
          <w:bCs/>
          <w:caps/>
          <w:kern w:val="0"/>
          <w:sz w:val="28"/>
          <w:szCs w:val="28"/>
          <w:lang w:val="uk-UA" w:eastAsia="ru-RU"/>
          <w14:ligatures w14:val="none"/>
        </w:rPr>
        <w:t>практична робОта №</w:t>
      </w:r>
      <w:r w:rsidR="0055456F">
        <w:rPr>
          <w:rFonts w:ascii="Times New Roman CYR" w:eastAsia="Times New Roman" w:hAnsi="Times New Roman CYR" w:cs="Times New Roman"/>
          <w:b/>
          <w:bCs/>
          <w:caps/>
          <w:kern w:val="0"/>
          <w:sz w:val="28"/>
          <w:szCs w:val="28"/>
          <w:lang w:val="uk-UA" w:eastAsia="ru-RU"/>
          <w14:ligatures w14:val="none"/>
        </w:rPr>
        <w:t>1</w:t>
      </w:r>
    </w:p>
    <w:p w14:paraId="2F42C89B" w14:textId="4B683225" w:rsidR="009A3EA1" w:rsidRPr="009A3EA1" w:rsidRDefault="009A3EA1" w:rsidP="009A3EA1">
      <w:pPr>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uk-UA" w:eastAsia="ru-RU"/>
          <w14:ligatures w14:val="none"/>
        </w:rPr>
        <w:t>УСТАНОВКИ ДЛЯ ЕЛЕКТРОХІМІЧНОГО ОЧИЩЕННЯ СТІЧНИХ ВОД</w:t>
      </w:r>
    </w:p>
    <w:p w14:paraId="30169D81" w14:textId="77777777" w:rsidR="009A3EA1" w:rsidRPr="009A3EA1" w:rsidRDefault="009A3EA1" w:rsidP="009A3EA1">
      <w:pPr>
        <w:spacing w:after="0" w:line="240" w:lineRule="auto"/>
        <w:rPr>
          <w:rFonts w:ascii="Times New Roman CYR" w:eastAsia="Times New Roman" w:hAnsi="Times New Roman CYR" w:cs="Times New Roman"/>
          <w:b/>
          <w:noProof/>
          <w:kern w:val="0"/>
          <w:sz w:val="28"/>
          <w:szCs w:val="28"/>
          <w:lang w:val="uk-UA" w:eastAsia="ru-RU"/>
          <w14:ligatures w14:val="none"/>
        </w:rPr>
      </w:pPr>
    </w:p>
    <w:p w14:paraId="6EA5245E" w14:textId="77777777" w:rsidR="009A3EA1" w:rsidRPr="009A3EA1" w:rsidRDefault="009A3EA1" w:rsidP="009A3EA1">
      <w:pPr>
        <w:spacing w:after="0" w:line="240" w:lineRule="auto"/>
        <w:jc w:val="center"/>
        <w:rPr>
          <w:rFonts w:ascii="Times New Roman CYR" w:eastAsia="Times New Roman" w:hAnsi="Times New Roman CYR" w:cs="Times New Roman"/>
          <w:b/>
          <w:bCs/>
          <w:iCs/>
          <w:kern w:val="0"/>
          <w:sz w:val="28"/>
          <w:szCs w:val="28"/>
          <w:lang w:val="uk-UA" w:eastAsia="ru-RU"/>
          <w14:ligatures w14:val="none"/>
        </w:rPr>
      </w:pPr>
      <w:bookmarkStart w:id="0" w:name="_Toc58702182"/>
      <w:r w:rsidRPr="009A3EA1">
        <w:rPr>
          <w:rFonts w:ascii="Times New Roman CYR" w:eastAsia="Times New Roman" w:hAnsi="Times New Roman CYR" w:cs="Times New Roman"/>
          <w:b/>
          <w:bCs/>
          <w:iCs/>
          <w:noProof/>
          <w:kern w:val="0"/>
          <w:sz w:val="28"/>
          <w:szCs w:val="28"/>
          <w:lang w:val="uk-UA" w:eastAsia="ru-RU"/>
          <w14:ligatures w14:val="none"/>
        </w:rPr>
        <w:t>1.</w:t>
      </w:r>
      <w:r w:rsidRPr="009A3EA1">
        <w:rPr>
          <w:rFonts w:ascii="Times New Roman CYR" w:eastAsia="Times New Roman" w:hAnsi="Times New Roman CYR" w:cs="Times New Roman"/>
          <w:b/>
          <w:bCs/>
          <w:iCs/>
          <w:kern w:val="0"/>
          <w:sz w:val="28"/>
          <w:szCs w:val="28"/>
          <w:lang w:val="uk-UA" w:eastAsia="ru-RU"/>
          <w14:ligatures w14:val="none"/>
        </w:rPr>
        <w:t xml:space="preserve"> Електрокоагулятори </w:t>
      </w:r>
      <w:bookmarkEnd w:id="0"/>
    </w:p>
    <w:p w14:paraId="5071276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Електрокоагулятори з алюмінієвими електродами належать до нестандартного устаткування і використовуються для очищення </w:t>
      </w:r>
      <w:proofErr w:type="spellStart"/>
      <w:r w:rsidRPr="009A3EA1">
        <w:rPr>
          <w:rFonts w:ascii="Times New Roman CYR" w:eastAsia="Times New Roman" w:hAnsi="Times New Roman CYR" w:cs="Times New Roman"/>
          <w:kern w:val="0"/>
          <w:sz w:val="28"/>
          <w:szCs w:val="28"/>
          <w:lang w:val="uk-UA" w:eastAsia="ru-RU"/>
          <w14:ligatures w14:val="none"/>
        </w:rPr>
        <w:t>маслоемульсійних</w:t>
      </w:r>
      <w:proofErr w:type="spellEnd"/>
      <w:r w:rsidRPr="009A3EA1">
        <w:rPr>
          <w:rFonts w:ascii="Times New Roman CYR" w:eastAsia="Times New Roman" w:hAnsi="Times New Roman CYR" w:cs="Times New Roman"/>
          <w:kern w:val="0"/>
          <w:sz w:val="28"/>
          <w:szCs w:val="28"/>
          <w:lang w:val="uk-UA" w:eastAsia="ru-RU"/>
          <w14:ligatures w14:val="none"/>
        </w:rPr>
        <w:t xml:space="preserve"> стічних вод. Електрокоагулятори можуть бути як періодичної, так і безперервної дії. </w:t>
      </w:r>
    </w:p>
    <w:p w14:paraId="2002756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Електрокоагулятор складається з корпусу з похилим дном та кришкою, електродної системи, пристрою для видалення піни (рис.1). Електрокоагулятор безперервної дії, крім того, має бути обладнаний пристроями розосередженого впускання і випускання води та пристроєм для підтримки рівня води в </w:t>
      </w:r>
      <w:proofErr w:type="spellStart"/>
      <w:r w:rsidRPr="009A3EA1">
        <w:rPr>
          <w:rFonts w:ascii="Times New Roman CYR" w:eastAsia="Times New Roman" w:hAnsi="Times New Roman CYR" w:cs="Times New Roman"/>
          <w:kern w:val="0"/>
          <w:sz w:val="28"/>
          <w:szCs w:val="28"/>
          <w:lang w:val="uk-UA" w:eastAsia="ru-RU"/>
          <w14:ligatures w14:val="none"/>
        </w:rPr>
        <w:t>апараті</w:t>
      </w:r>
      <w:proofErr w:type="spellEnd"/>
      <w:r w:rsidRPr="009A3EA1">
        <w:rPr>
          <w:rFonts w:ascii="Times New Roman CYR" w:eastAsia="Times New Roman" w:hAnsi="Times New Roman CYR" w:cs="Times New Roman"/>
          <w:kern w:val="0"/>
          <w:sz w:val="28"/>
          <w:szCs w:val="28"/>
          <w:lang w:val="uk-UA" w:eastAsia="ru-RU"/>
          <w14:ligatures w14:val="none"/>
        </w:rPr>
        <w:t xml:space="preserve"> на заданій висоті. Електрокоагулятори обох типів повинні забезпечуватися патрубками з вентилями для випускання та впускання води, піни, ємністю для збирання піни та вентиляційною системою для видалення водню.</w:t>
      </w:r>
    </w:p>
    <w:tbl>
      <w:tblPr>
        <w:tblW w:w="0" w:type="auto"/>
        <w:tblLook w:val="01E0" w:firstRow="1" w:lastRow="1" w:firstColumn="1" w:lastColumn="1" w:noHBand="0" w:noVBand="0"/>
      </w:tblPr>
      <w:tblGrid>
        <w:gridCol w:w="3170"/>
        <w:gridCol w:w="3170"/>
      </w:tblGrid>
      <w:tr w:rsidR="009A3EA1" w:rsidRPr="009A3EA1" w14:paraId="6A1554FC" w14:textId="77777777" w:rsidTr="00521914">
        <w:tc>
          <w:tcPr>
            <w:tcW w:w="3170" w:type="dxa"/>
          </w:tcPr>
          <w:p w14:paraId="195F1DCE" w14:textId="501D11B4"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drawing>
                <wp:inline distT="0" distB="0" distL="0" distR="0" wp14:anchorId="66A61CCD" wp14:editId="56171F6A">
                  <wp:extent cx="1729740" cy="12496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bright="-40000" contrast="60000"/>
                            <a:extLst>
                              <a:ext uri="{28A0092B-C50C-407E-A947-70E740481C1C}">
                                <a14:useLocalDpi xmlns:a14="http://schemas.microsoft.com/office/drawing/2010/main" val="0"/>
                              </a:ext>
                            </a:extLst>
                          </a:blip>
                          <a:srcRect/>
                          <a:stretch>
                            <a:fillRect/>
                          </a:stretch>
                        </pic:blipFill>
                        <pic:spPr bwMode="auto">
                          <a:xfrm>
                            <a:off x="0" y="0"/>
                            <a:ext cx="1729740" cy="1249680"/>
                          </a:xfrm>
                          <a:prstGeom prst="rect">
                            <a:avLst/>
                          </a:prstGeom>
                          <a:noFill/>
                          <a:ln>
                            <a:noFill/>
                          </a:ln>
                        </pic:spPr>
                      </pic:pic>
                    </a:graphicData>
                  </a:graphic>
                </wp:inline>
              </w:drawing>
            </w:r>
          </w:p>
        </w:tc>
        <w:tc>
          <w:tcPr>
            <w:tcW w:w="3170" w:type="dxa"/>
            <w:vAlign w:val="center"/>
          </w:tcPr>
          <w:p w14:paraId="71072773" w14:textId="77777777" w:rsidR="009A3EA1" w:rsidRPr="009A3EA1" w:rsidRDefault="009A3EA1" w:rsidP="0055456F">
            <w:pPr>
              <w:pStyle w:val="1"/>
            </w:pPr>
            <w:r w:rsidRPr="009A3EA1">
              <w:t xml:space="preserve">1 - </w:t>
            </w:r>
            <w:proofErr w:type="spellStart"/>
            <w:r w:rsidRPr="009A3EA1">
              <w:t>усреднювач</w:t>
            </w:r>
            <w:proofErr w:type="spellEnd"/>
            <w:r w:rsidRPr="009A3EA1">
              <w:t xml:space="preserve">; </w:t>
            </w:r>
          </w:p>
          <w:p w14:paraId="3A8148C9" w14:textId="77777777" w:rsidR="009A3EA1" w:rsidRPr="009A3EA1" w:rsidRDefault="009A3EA1" w:rsidP="0055456F">
            <w:pPr>
              <w:pStyle w:val="1"/>
            </w:pPr>
            <w:r w:rsidRPr="009A3EA1">
              <w:t xml:space="preserve">2 – бак для </w:t>
            </w:r>
            <w:proofErr w:type="spellStart"/>
            <w:r w:rsidRPr="009A3EA1">
              <w:t>приготування</w:t>
            </w:r>
            <w:proofErr w:type="spellEnd"/>
            <w:r w:rsidRPr="009A3EA1">
              <w:t xml:space="preserve"> </w:t>
            </w:r>
            <w:proofErr w:type="spellStart"/>
            <w:r w:rsidRPr="009A3EA1">
              <w:t>розчину</w:t>
            </w:r>
            <w:proofErr w:type="spellEnd"/>
            <w:r w:rsidRPr="009A3EA1">
              <w:t xml:space="preserve">; 3 – </w:t>
            </w:r>
            <w:proofErr w:type="spellStart"/>
            <w:r w:rsidRPr="009A3EA1">
              <w:t>джерело</w:t>
            </w:r>
            <w:proofErr w:type="spellEnd"/>
            <w:r w:rsidRPr="009A3EA1">
              <w:t xml:space="preserve"> струму; </w:t>
            </w:r>
          </w:p>
          <w:p w14:paraId="0CD210FA" w14:textId="77777777" w:rsidR="009A3EA1" w:rsidRPr="009A3EA1" w:rsidRDefault="009A3EA1" w:rsidP="0055456F">
            <w:pPr>
              <w:pStyle w:val="1"/>
            </w:pPr>
            <w:r w:rsidRPr="009A3EA1">
              <w:t xml:space="preserve">4 - </w:t>
            </w:r>
            <w:proofErr w:type="spellStart"/>
            <w:r w:rsidRPr="009A3EA1">
              <w:t>електрокоагулятор</w:t>
            </w:r>
            <w:proofErr w:type="spellEnd"/>
            <w:r w:rsidRPr="009A3EA1">
              <w:t xml:space="preserve">; </w:t>
            </w:r>
          </w:p>
          <w:p w14:paraId="71E20502" w14:textId="77777777" w:rsidR="009A3EA1" w:rsidRPr="009A3EA1" w:rsidRDefault="009A3EA1" w:rsidP="0055456F">
            <w:pPr>
              <w:pStyle w:val="1"/>
            </w:pPr>
            <w:r w:rsidRPr="009A3EA1">
              <w:t>5 -</w:t>
            </w:r>
            <w:proofErr w:type="spellStart"/>
            <w:r w:rsidRPr="009A3EA1">
              <w:t>відстійник</w:t>
            </w:r>
            <w:proofErr w:type="spellEnd"/>
            <w:r w:rsidRPr="009A3EA1">
              <w:t xml:space="preserve">; </w:t>
            </w:r>
          </w:p>
          <w:p w14:paraId="06E714CB" w14:textId="77777777" w:rsidR="009A3EA1" w:rsidRPr="009A3EA1" w:rsidRDefault="009A3EA1" w:rsidP="0055456F">
            <w:pPr>
              <w:pStyle w:val="1"/>
              <w:rPr>
                <w:rFonts w:ascii="Times New Roman CYR" w:hAnsi="Times New Roman CYR"/>
                <w:lang w:val="uk-UA"/>
              </w:rPr>
            </w:pPr>
            <w:r w:rsidRPr="009A3EA1">
              <w:t xml:space="preserve">6 - </w:t>
            </w:r>
            <w:proofErr w:type="spellStart"/>
            <w:r w:rsidRPr="009A3EA1">
              <w:t>апарат</w:t>
            </w:r>
            <w:proofErr w:type="spellEnd"/>
            <w:r w:rsidRPr="009A3EA1">
              <w:t xml:space="preserve"> для </w:t>
            </w:r>
            <w:proofErr w:type="spellStart"/>
            <w:r w:rsidRPr="009A3EA1">
              <w:t>зневоднення</w:t>
            </w:r>
            <w:proofErr w:type="spellEnd"/>
          </w:p>
        </w:tc>
      </w:tr>
    </w:tbl>
    <w:p w14:paraId="4F6A2BF3" w14:textId="77777777" w:rsidR="009A3EA1" w:rsidRPr="009A3EA1" w:rsidRDefault="009A3EA1" w:rsidP="0055456F">
      <w:pPr>
        <w:pStyle w:val="1"/>
        <w:rPr>
          <w:rFonts w:ascii="Times New Roman CYR" w:hAnsi="Times New Roman CYR"/>
          <w:lang w:val="uk-UA"/>
        </w:rPr>
      </w:pPr>
      <w:r w:rsidRPr="009A3EA1">
        <w:rPr>
          <w:i/>
          <w:lang w:val="uk-UA"/>
        </w:rPr>
        <w:t>Рис.1.</w:t>
      </w:r>
      <w:r w:rsidRPr="009A3EA1">
        <w:rPr>
          <w:lang w:val="uk-UA"/>
        </w:rPr>
        <w:t xml:space="preserve"> Схема </w:t>
      </w:r>
      <w:proofErr w:type="spellStart"/>
      <w:r w:rsidRPr="009A3EA1">
        <w:rPr>
          <w:lang w:val="uk-UA"/>
        </w:rPr>
        <w:t>електорокоагуляційної</w:t>
      </w:r>
      <w:proofErr w:type="spellEnd"/>
      <w:r w:rsidRPr="009A3EA1">
        <w:rPr>
          <w:lang w:val="uk-UA"/>
        </w:rPr>
        <w:t xml:space="preserve"> установки</w:t>
      </w:r>
    </w:p>
    <w:p w14:paraId="3724F267" w14:textId="77777777" w:rsidR="009A3EA1" w:rsidRPr="009A3EA1" w:rsidRDefault="009A3EA1" w:rsidP="009A3EA1">
      <w:pPr>
        <w:spacing w:after="0" w:line="240" w:lineRule="auto"/>
        <w:rPr>
          <w:rFonts w:ascii="Times New Roman CYR" w:eastAsia="Times New Roman" w:hAnsi="Times New Roman CYR" w:cs="Times New Roman"/>
          <w:kern w:val="0"/>
          <w:sz w:val="28"/>
          <w:szCs w:val="28"/>
          <w:lang w:val="uk-UA" w:eastAsia="ru-RU"/>
          <w14:ligatures w14:val="none"/>
        </w:rPr>
      </w:pPr>
    </w:p>
    <w:p w14:paraId="1F742D3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Корпус електролізера прямокутної форми слід виготовляти з листової вуглецевої сталі з нанесенням на внутрішню поверхню захисного покриття, наприклад, з вініпласту або епоксидних смол.</w:t>
      </w:r>
    </w:p>
    <w:p w14:paraId="46F6672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Кришка електролізера застосовується для запобігання виділенню водню в приміщення, виготовляється з листової сталі з пофарбуванням внутрішньої поверхні водостійкою фарбою. Кришка розміщується своїм фланцем до фланця корпусу та герметизується. Дно корпусу електролізера повинне мати нахил.</w:t>
      </w:r>
    </w:p>
    <w:p w14:paraId="75DF048C"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Електродний блок, який збирається з алюмінієвих пластин, виконується у вигляді паралелепіпеда та розміщується рівномірно за об'ємом електролізера. Електроди в блоці розміщують </w:t>
      </w:r>
      <w:proofErr w:type="spellStart"/>
      <w:r w:rsidRPr="009A3EA1">
        <w:rPr>
          <w:rFonts w:ascii="Times New Roman CYR" w:eastAsia="Times New Roman" w:hAnsi="Times New Roman CYR" w:cs="Times New Roman"/>
          <w:kern w:val="0"/>
          <w:sz w:val="28"/>
          <w:szCs w:val="28"/>
          <w:lang w:val="uk-UA" w:eastAsia="ru-RU"/>
          <w14:ligatures w14:val="none"/>
        </w:rPr>
        <w:t>плоскопаралельно</w:t>
      </w:r>
      <w:proofErr w:type="spellEnd"/>
      <w:r w:rsidRPr="009A3EA1">
        <w:rPr>
          <w:rFonts w:ascii="Times New Roman CYR" w:eastAsia="Times New Roman" w:hAnsi="Times New Roman CYR" w:cs="Times New Roman"/>
          <w:kern w:val="0"/>
          <w:sz w:val="28"/>
          <w:szCs w:val="28"/>
          <w:lang w:val="uk-UA" w:eastAsia="ru-RU"/>
          <w14:ligatures w14:val="none"/>
        </w:rPr>
        <w:t xml:space="preserve"> на однаковій відстані один від одного</w:t>
      </w:r>
      <w:r w:rsidRPr="009A3EA1">
        <w:rPr>
          <w:rFonts w:ascii="Times New Roman CYR" w:eastAsia="Times New Roman" w:hAnsi="Times New Roman CYR" w:cs="Times New Roman"/>
          <w:noProof/>
          <w:kern w:val="0"/>
          <w:sz w:val="28"/>
          <w:szCs w:val="28"/>
          <w:lang w:val="uk-UA" w:eastAsia="ru-RU"/>
          <w14:ligatures w14:val="none"/>
        </w:rPr>
        <w:t xml:space="preserve"> (10 - 20</w:t>
      </w:r>
      <w:r w:rsidRPr="009A3EA1">
        <w:rPr>
          <w:rFonts w:ascii="Times New Roman CYR" w:eastAsia="Times New Roman" w:hAnsi="Times New Roman CYR" w:cs="Times New Roman"/>
          <w:kern w:val="0"/>
          <w:sz w:val="28"/>
          <w:szCs w:val="28"/>
          <w:lang w:val="uk-UA" w:eastAsia="ru-RU"/>
          <w14:ligatures w14:val="none"/>
        </w:rPr>
        <w:t xml:space="preserve"> мм). Об'єм рідини над електродами має бути не більшим за</w:t>
      </w:r>
      <w:r w:rsidRPr="009A3EA1">
        <w:rPr>
          <w:rFonts w:ascii="Times New Roman CYR" w:eastAsia="Times New Roman" w:hAnsi="Times New Roman CYR" w:cs="Times New Roman"/>
          <w:noProof/>
          <w:kern w:val="0"/>
          <w:sz w:val="28"/>
          <w:szCs w:val="28"/>
          <w:lang w:val="uk-UA" w:eastAsia="ru-RU"/>
          <w14:ligatures w14:val="none"/>
        </w:rPr>
        <w:t xml:space="preserve"> 20%</w:t>
      </w:r>
      <w:r w:rsidRPr="009A3EA1">
        <w:rPr>
          <w:rFonts w:ascii="Times New Roman CYR" w:eastAsia="Times New Roman" w:hAnsi="Times New Roman CYR" w:cs="Times New Roman"/>
          <w:kern w:val="0"/>
          <w:sz w:val="28"/>
          <w:szCs w:val="28"/>
          <w:lang w:val="uk-UA" w:eastAsia="ru-RU"/>
          <w14:ligatures w14:val="none"/>
        </w:rPr>
        <w:t xml:space="preserve"> загального об'єму електрокоагулятора. Електродні пластини прямокутної форми слід виготовляти однаковими для забезпечення їх взаємозаміни. Механічна жорсткість електродного блоку створюється за допомогою діелектричних конструкцій.</w:t>
      </w:r>
    </w:p>
    <w:p w14:paraId="07BE6B7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Електроди з'єднуються в блоки або зварюванням, або стягуванням. </w:t>
      </w:r>
      <w:proofErr w:type="spellStart"/>
      <w:r w:rsidRPr="009A3EA1">
        <w:rPr>
          <w:rFonts w:ascii="Times New Roman CYR" w:eastAsia="Times New Roman" w:hAnsi="Times New Roman CYR" w:cs="Times New Roman"/>
          <w:kern w:val="0"/>
          <w:sz w:val="28"/>
          <w:szCs w:val="28"/>
          <w:lang w:val="uk-UA" w:eastAsia="ru-RU"/>
          <w14:ligatures w14:val="none"/>
        </w:rPr>
        <w:t>Струмопідведення</w:t>
      </w:r>
      <w:proofErr w:type="spellEnd"/>
      <w:r w:rsidRPr="009A3EA1">
        <w:rPr>
          <w:rFonts w:ascii="Times New Roman CYR" w:eastAsia="Times New Roman" w:hAnsi="Times New Roman CYR" w:cs="Times New Roman"/>
          <w:kern w:val="0"/>
          <w:sz w:val="28"/>
          <w:szCs w:val="28"/>
          <w:lang w:val="uk-UA" w:eastAsia="ru-RU"/>
          <w14:ligatures w14:val="none"/>
        </w:rPr>
        <w:t xml:space="preserve"> до електродних блоків всередині електрокоагулятора в </w:t>
      </w:r>
      <w:r w:rsidRPr="009A3EA1">
        <w:rPr>
          <w:rFonts w:ascii="Times New Roman CYR" w:eastAsia="Times New Roman" w:hAnsi="Times New Roman CYR" w:cs="Times New Roman"/>
          <w:kern w:val="0"/>
          <w:sz w:val="28"/>
          <w:szCs w:val="28"/>
          <w:lang w:val="uk-UA" w:eastAsia="ru-RU"/>
          <w14:ligatures w14:val="none"/>
        </w:rPr>
        <w:lastRenderedPageBreak/>
        <w:t>місцях контакту з рідиною мають бути ізольованими, їх слід ізолювати й від корпусу електрокоагулятора.</w:t>
      </w:r>
    </w:p>
    <w:p w14:paraId="2F2D90C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Пристрій для видалення піни може бути виготовлений або у вигляді пристосування для збирання піни, або у вигляді дошки з пневматичним приводом. Пристрій переміщується як вручну, так і автоматично, за заданою програмою.</w:t>
      </w:r>
    </w:p>
    <w:p w14:paraId="0217958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Для безпечної роботи електрокоагулятор слід </w:t>
      </w:r>
      <w:proofErr w:type="spellStart"/>
      <w:r w:rsidRPr="009A3EA1">
        <w:rPr>
          <w:rFonts w:ascii="Times New Roman CYR" w:eastAsia="Times New Roman" w:hAnsi="Times New Roman CYR" w:cs="Times New Roman"/>
          <w:kern w:val="0"/>
          <w:sz w:val="28"/>
          <w:szCs w:val="28"/>
          <w:lang w:val="uk-UA" w:eastAsia="ru-RU"/>
          <w14:ligatures w14:val="none"/>
        </w:rPr>
        <w:t>зблокувати</w:t>
      </w:r>
      <w:proofErr w:type="spellEnd"/>
      <w:r w:rsidRPr="009A3EA1">
        <w:rPr>
          <w:rFonts w:ascii="Times New Roman CYR" w:eastAsia="Times New Roman" w:hAnsi="Times New Roman CYR" w:cs="Times New Roman"/>
          <w:kern w:val="0"/>
          <w:sz w:val="28"/>
          <w:szCs w:val="28"/>
          <w:lang w:val="uk-UA" w:eastAsia="ru-RU"/>
          <w14:ligatures w14:val="none"/>
        </w:rPr>
        <w:t xml:space="preserve"> з вентилятором з видалення водню: в разі зупинки вентилятора вимикається подача струму на електрокоагулятор.</w:t>
      </w:r>
    </w:p>
    <w:p w14:paraId="5DD1471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Період обробки стічної води при відповідній силі струму вибирають експериментально за ступенем її просвітлення. При зміні складу води час її обробки також змінюється.</w:t>
      </w:r>
    </w:p>
    <w:p w14:paraId="40A05941" w14:textId="77777777" w:rsidR="009A3EA1" w:rsidRPr="009A3EA1" w:rsidRDefault="009A3EA1" w:rsidP="009A3EA1">
      <w:pPr>
        <w:widowControl w:val="0"/>
        <w:autoSpaceDE w:val="0"/>
        <w:autoSpaceDN w:val="0"/>
        <w:adjustRightInd w:val="0"/>
        <w:spacing w:after="0" w:line="240" w:lineRule="auto"/>
        <w:ind w:firstLine="567"/>
        <w:rPr>
          <w:rFonts w:ascii="Times New Roman CYR" w:eastAsia="Times New Roman" w:hAnsi="Times New Roman CYR" w:cs="Times New Roman"/>
          <w:b/>
          <w:bCs/>
          <w:noProof/>
          <w:kern w:val="0"/>
          <w:sz w:val="28"/>
          <w:szCs w:val="28"/>
          <w:lang w:val="uk-UA" w:eastAsia="ru-RU"/>
          <w14:ligatures w14:val="none"/>
        </w:rPr>
      </w:pPr>
    </w:p>
    <w:p w14:paraId="628CE9AE" w14:textId="77777777" w:rsidR="009A3EA1" w:rsidRPr="009A3EA1" w:rsidRDefault="009A3EA1" w:rsidP="009A3EA1">
      <w:pPr>
        <w:spacing w:after="0" w:line="240" w:lineRule="auto"/>
        <w:ind w:firstLine="567"/>
        <w:jc w:val="center"/>
        <w:rPr>
          <w:rFonts w:ascii="Times New Roman CYR" w:eastAsia="Times New Roman" w:hAnsi="Times New Roman CYR" w:cs="Times New Roman"/>
          <w:b/>
          <w:bCs/>
          <w:i/>
          <w:iCs/>
          <w:kern w:val="0"/>
          <w:sz w:val="28"/>
          <w:szCs w:val="28"/>
          <w:lang w:val="uk-UA" w:eastAsia="ru-RU"/>
          <w14:ligatures w14:val="none"/>
        </w:rPr>
      </w:pPr>
      <w:bookmarkStart w:id="1" w:name="_Toc58702183"/>
      <w:r w:rsidRPr="009A3EA1">
        <w:rPr>
          <w:rFonts w:ascii="Times New Roman CYR" w:eastAsia="Times New Roman" w:hAnsi="Times New Roman CYR" w:cs="Times New Roman"/>
          <w:b/>
          <w:i/>
          <w:iCs/>
          <w:noProof/>
          <w:kern w:val="0"/>
          <w:sz w:val="28"/>
          <w:szCs w:val="28"/>
          <w:lang w:val="uk-UA" w:eastAsia="ru-RU"/>
          <w14:ligatures w14:val="none"/>
        </w:rPr>
        <w:t>1.1</w:t>
      </w:r>
      <w:r w:rsidRPr="009A3EA1">
        <w:rPr>
          <w:rFonts w:ascii="Times New Roman CYR" w:eastAsia="Times New Roman" w:hAnsi="Times New Roman CYR" w:cs="Times New Roman"/>
          <w:b/>
          <w:i/>
          <w:iCs/>
          <w:kern w:val="0"/>
          <w:sz w:val="28"/>
          <w:szCs w:val="28"/>
          <w:lang w:val="uk-UA" w:eastAsia="ru-RU"/>
          <w14:ligatures w14:val="none"/>
        </w:rPr>
        <w:t xml:space="preserve"> Розрахунок електрокоагулятора з алюмінієвими електродами </w:t>
      </w:r>
      <w:r w:rsidRPr="009A3EA1">
        <w:rPr>
          <w:rFonts w:ascii="Times New Roman CYR" w:eastAsia="Times New Roman" w:hAnsi="Times New Roman CYR" w:cs="Times New Roman"/>
          <w:b/>
          <w:bCs/>
          <w:i/>
          <w:iCs/>
          <w:kern w:val="0"/>
          <w:sz w:val="28"/>
          <w:szCs w:val="28"/>
          <w:lang w:val="uk-UA" w:eastAsia="ru-RU"/>
          <w14:ligatures w14:val="none"/>
        </w:rPr>
        <w:t>періодичної дії</w:t>
      </w:r>
      <w:bookmarkEnd w:id="1"/>
    </w:p>
    <w:p w14:paraId="52ED949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Для виконання технологічних обчислень електрокоагулятора періодичної дії з алюмінієвими електродами слід мати наступні </w:t>
      </w:r>
      <w:r w:rsidRPr="009A3EA1">
        <w:rPr>
          <w:rFonts w:ascii="Times New Roman CYR" w:eastAsia="Times New Roman" w:hAnsi="Times New Roman CYR" w:cs="Times New Roman"/>
          <w:i/>
          <w:kern w:val="0"/>
          <w:sz w:val="28"/>
          <w:szCs w:val="28"/>
          <w:lang w:val="uk-UA" w:eastAsia="ru-RU"/>
          <w14:ligatures w14:val="none"/>
        </w:rPr>
        <w:t>вихідні дані</w:t>
      </w:r>
      <w:r w:rsidRPr="009A3EA1">
        <w:rPr>
          <w:rFonts w:ascii="Times New Roman CYR" w:eastAsia="Times New Roman" w:hAnsi="Times New Roman CYR" w:cs="Times New Roman"/>
          <w:kern w:val="0"/>
          <w:sz w:val="28"/>
          <w:szCs w:val="28"/>
          <w:lang w:val="uk-UA" w:eastAsia="ru-RU"/>
          <w14:ligatures w14:val="none"/>
        </w:rPr>
        <w:t xml:space="preserve">: виробничу потужність апарата </w:t>
      </w:r>
      <w:r w:rsidRPr="009A3EA1">
        <w:rPr>
          <w:rFonts w:ascii="Times New Roman CYR" w:eastAsia="Times New Roman" w:hAnsi="Times New Roman CYR" w:cs="Times New Roman"/>
          <w:kern w:val="0"/>
          <w:sz w:val="28"/>
          <w:szCs w:val="28"/>
          <w:lang w:val="en-US" w:eastAsia="ru-RU"/>
          <w14:ligatures w14:val="none"/>
        </w:rPr>
        <w:t>q</w:t>
      </w:r>
      <w:r w:rsidRPr="009A3EA1">
        <w:rPr>
          <w:rFonts w:ascii="Times New Roman CYR" w:eastAsia="Times New Roman" w:hAnsi="Times New Roman CYR" w:cs="Times New Roman"/>
          <w:kern w:val="0"/>
          <w:sz w:val="28"/>
          <w:szCs w:val="28"/>
          <w:lang w:val="uk-UA" w:eastAsia="ru-RU"/>
          <w14:ligatures w14:val="none"/>
        </w:rPr>
        <w:t>,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/год; концентрацію </w:t>
      </w:r>
      <w:proofErr w:type="spellStart"/>
      <w:r w:rsidRPr="009A3EA1">
        <w:rPr>
          <w:rFonts w:ascii="Times New Roman CYR" w:eastAsia="Times New Roman" w:hAnsi="Times New Roman CYR" w:cs="Times New Roman"/>
          <w:kern w:val="0"/>
          <w:sz w:val="28"/>
          <w:szCs w:val="28"/>
          <w:lang w:val="uk-UA" w:eastAsia="ru-RU"/>
          <w14:ligatures w14:val="none"/>
        </w:rPr>
        <w:t>масел</w:t>
      </w:r>
      <w:proofErr w:type="spellEnd"/>
      <w:r w:rsidRPr="009A3EA1">
        <w:rPr>
          <w:rFonts w:ascii="Times New Roman CYR" w:eastAsia="Times New Roman" w:hAnsi="Times New Roman CYR" w:cs="Times New Roman"/>
          <w:kern w:val="0"/>
          <w:sz w:val="28"/>
          <w:szCs w:val="28"/>
          <w:lang w:val="uk-UA" w:eastAsia="ru-RU"/>
          <w14:ligatures w14:val="none"/>
        </w:rPr>
        <w:t xml:space="preserve"> у воді С</w:t>
      </w:r>
      <w:r w:rsidRPr="009A3EA1">
        <w:rPr>
          <w:rFonts w:ascii="Times New Roman CYR" w:eastAsia="Times New Roman" w:hAnsi="Times New Roman CYR" w:cs="Times New Roman"/>
          <w:kern w:val="0"/>
          <w:sz w:val="28"/>
          <w:szCs w:val="28"/>
          <w:lang w:val="en-US" w:eastAsia="ru-RU"/>
          <w14:ligatures w14:val="none"/>
        </w:rPr>
        <w:t>m</w:t>
      </w:r>
      <w:r w:rsidRPr="009A3EA1">
        <w:rPr>
          <w:rFonts w:ascii="Times New Roman CYR" w:eastAsia="Times New Roman" w:hAnsi="Times New Roman CYR" w:cs="Times New Roman"/>
          <w:kern w:val="0"/>
          <w:sz w:val="28"/>
          <w:szCs w:val="28"/>
          <w:lang w:val="uk-UA" w:eastAsia="ru-RU"/>
          <w14:ligatures w14:val="none"/>
        </w:rPr>
        <w:t>, г/м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питому витрату електрики на обробку стічних вод</w:t>
      </w:r>
      <w:r w:rsidRPr="009A3EA1">
        <w:rPr>
          <w:rFonts w:ascii="Times New Roman CYR" w:eastAsia="Times New Roman" w:hAnsi="Times New Roman CYR" w:cs="Times New Roman"/>
          <w:noProof/>
          <w:kern w:val="0"/>
          <w:sz w:val="28"/>
          <w:szCs w:val="28"/>
          <w:lang w:val="uk-UA" w:eastAsia="ru-RU"/>
          <w14:ligatures w14:val="none"/>
        </w:rPr>
        <w:t xml:space="preserve"> q</w:t>
      </w:r>
      <w:r w:rsidRPr="009A3EA1">
        <w:rPr>
          <w:rFonts w:ascii="Times New Roman CYR" w:eastAsia="Times New Roman" w:hAnsi="Times New Roman CYR" w:cs="Times New Roman"/>
          <w:i/>
          <w:iCs/>
          <w:noProof/>
          <w:kern w:val="0"/>
          <w:sz w:val="28"/>
          <w:szCs w:val="28"/>
          <w:vertAlign w:val="subscript"/>
          <w:lang w:val="uk-UA" w:eastAsia="ru-RU"/>
          <w14:ligatures w14:val="none"/>
        </w:rPr>
        <w:t>е</w:t>
      </w:r>
      <w:r w:rsidRPr="009A3EA1">
        <w:rPr>
          <w:rFonts w:ascii="Times New Roman CYR" w:eastAsia="Times New Roman" w:hAnsi="Times New Roman CYR" w:cs="Times New Roman"/>
          <w:noProof/>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br/>
        <w:t>А год/м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товщину електродних пластин,</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sym w:font="Symbol" w:char="F064"/>
      </w:r>
      <w:r w:rsidRPr="009A3EA1">
        <w:rPr>
          <w:rFonts w:ascii="Times New Roman CYR" w:eastAsia="Times New Roman" w:hAnsi="Times New Roman CYR" w:cs="Times New Roman"/>
          <w:noProof/>
          <w:kern w:val="0"/>
          <w:sz w:val="28"/>
          <w:szCs w:val="28"/>
          <w:lang w:val="uk-UA" w:eastAsia="ru-RU"/>
          <w14:ligatures w14:val="none"/>
        </w:rPr>
        <w:t>=0,006</w:t>
      </w:r>
      <w:r w:rsidRPr="009A3EA1">
        <w:rPr>
          <w:rFonts w:ascii="Times New Roman CYR" w:eastAsia="Times New Roman" w:hAnsi="Times New Roman CYR" w:cs="Times New Roman"/>
          <w:kern w:val="0"/>
          <w:sz w:val="28"/>
          <w:szCs w:val="28"/>
          <w:lang w:val="uk-UA" w:eastAsia="ru-RU"/>
          <w14:ligatures w14:val="none"/>
        </w:rPr>
        <w:t xml:space="preserve"> м; </w:t>
      </w:r>
      <w:proofErr w:type="spellStart"/>
      <w:r w:rsidRPr="009A3EA1">
        <w:rPr>
          <w:rFonts w:ascii="Times New Roman CYR" w:eastAsia="Times New Roman" w:hAnsi="Times New Roman CYR" w:cs="Times New Roman"/>
          <w:kern w:val="0"/>
          <w:sz w:val="28"/>
          <w:szCs w:val="28"/>
          <w:lang w:val="uk-UA" w:eastAsia="ru-RU"/>
          <w14:ligatures w14:val="none"/>
        </w:rPr>
        <w:t>міжелектродну</w:t>
      </w:r>
      <w:proofErr w:type="spellEnd"/>
      <w:r w:rsidRPr="009A3EA1">
        <w:rPr>
          <w:rFonts w:ascii="Times New Roman CYR" w:eastAsia="Times New Roman" w:hAnsi="Times New Roman CYR" w:cs="Times New Roman"/>
          <w:kern w:val="0"/>
          <w:sz w:val="28"/>
          <w:szCs w:val="28"/>
          <w:lang w:val="uk-UA" w:eastAsia="ru-RU"/>
          <w14:ligatures w14:val="none"/>
        </w:rPr>
        <w:t xml:space="preserve"> відстань, </w:t>
      </w:r>
      <w:r w:rsidRPr="009A3EA1">
        <w:rPr>
          <w:rFonts w:ascii="Times New Roman CYR" w:eastAsia="Times New Roman" w:hAnsi="Times New Roman CYR" w:cs="Times New Roman"/>
          <w:kern w:val="0"/>
          <w:sz w:val="28"/>
          <w:szCs w:val="28"/>
          <w:lang w:val="en-US" w:eastAsia="ru-RU"/>
          <w14:ligatures w14:val="none"/>
        </w:rPr>
        <w:t>b</w:t>
      </w:r>
      <w:r w:rsidRPr="009A3EA1">
        <w:rPr>
          <w:rFonts w:ascii="Times New Roman CYR" w:eastAsia="Times New Roman" w:hAnsi="Times New Roman CYR" w:cs="Times New Roman"/>
          <w:noProof/>
          <w:kern w:val="0"/>
          <w:sz w:val="28"/>
          <w:szCs w:val="28"/>
          <w:lang w:val="uk-UA" w:eastAsia="ru-RU"/>
          <w14:ligatures w14:val="none"/>
        </w:rPr>
        <w:t xml:space="preserve"> = </w:t>
      </w:r>
      <w:smartTag w:uri="urn:schemas-microsoft-com:office:smarttags" w:element="metricconverter">
        <w:smartTagPr>
          <w:attr w:name="ProductID" w:val="0,02 м"/>
        </w:smartTagPr>
        <w:r w:rsidRPr="009A3EA1">
          <w:rPr>
            <w:rFonts w:ascii="Times New Roman CYR" w:eastAsia="Times New Roman" w:hAnsi="Times New Roman CYR" w:cs="Times New Roman"/>
            <w:noProof/>
            <w:kern w:val="0"/>
            <w:sz w:val="28"/>
            <w:szCs w:val="28"/>
            <w:lang w:val="uk-UA" w:eastAsia="ru-RU"/>
            <w14:ligatures w14:val="none"/>
          </w:rPr>
          <w:t>0,02</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 xml:space="preserve">; анодну густину струму, </w:t>
      </w:r>
      <w:r w:rsidRPr="009A3EA1">
        <w:rPr>
          <w:rFonts w:ascii="Times New Roman CYR" w:eastAsia="Times New Roman" w:hAnsi="Times New Roman CYR" w:cs="Times New Roman"/>
          <w:kern w:val="0"/>
          <w:sz w:val="28"/>
          <w:szCs w:val="28"/>
          <w:lang w:val="en-US" w:eastAsia="ru-RU"/>
          <w14:ligatures w14:val="none"/>
        </w:rPr>
        <w:t>Jan</w:t>
      </w:r>
      <w:r w:rsidRPr="009A3EA1">
        <w:rPr>
          <w:rFonts w:ascii="Times New Roman CYR" w:eastAsia="Times New Roman" w:hAnsi="Times New Roman CYR" w:cs="Times New Roman"/>
          <w:noProof/>
          <w:kern w:val="0"/>
          <w:sz w:val="28"/>
          <w:szCs w:val="28"/>
          <w:lang w:val="uk-UA" w:eastAsia="ru-RU"/>
          <w14:ligatures w14:val="none"/>
        </w:rPr>
        <w:t xml:space="preserve"> = 120</w:t>
      </w:r>
      <w:r w:rsidRPr="009A3EA1">
        <w:rPr>
          <w:rFonts w:ascii="Times New Roman CYR" w:eastAsia="Times New Roman" w:hAnsi="Times New Roman CYR" w:cs="Times New Roman"/>
          <w:kern w:val="0"/>
          <w:sz w:val="28"/>
          <w:szCs w:val="28"/>
          <w:lang w:val="uk-UA" w:eastAsia="ru-RU"/>
          <w14:ligatures w14:val="none"/>
        </w:rPr>
        <w:t xml:space="preserve"> А/м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7F6A89F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Виконуючи обчислення, необхідно задатись тривалістю циклу очищення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vertAlign w:val="subscript"/>
          <w:lang w:val="uk-UA" w:eastAsia="ru-RU"/>
          <w14:ligatures w14:val="none"/>
        </w:rPr>
        <w:t>ц</w:t>
      </w:r>
      <w:r w:rsidRPr="009A3EA1">
        <w:rPr>
          <w:rFonts w:ascii="Times New Roman CYR" w:eastAsia="Times New Roman" w:hAnsi="Times New Roman CYR" w:cs="Times New Roman"/>
          <w:kern w:val="0"/>
          <w:sz w:val="28"/>
          <w:szCs w:val="28"/>
          <w:lang w:val="uk-UA" w:eastAsia="ru-RU"/>
          <w14:ligatures w14:val="none"/>
        </w:rPr>
        <w:t xml:space="preserve"> (звичайно</w:t>
      </w:r>
      <w:r w:rsidRPr="009A3EA1">
        <w:rPr>
          <w:rFonts w:ascii="Times New Roman CYR" w:eastAsia="Times New Roman" w:hAnsi="Times New Roman CYR" w:cs="Times New Roman"/>
          <w:noProof/>
          <w:kern w:val="0"/>
          <w:sz w:val="28"/>
          <w:szCs w:val="28"/>
          <w:lang w:val="uk-UA" w:eastAsia="ru-RU"/>
          <w14:ligatures w14:val="none"/>
        </w:rPr>
        <w:t xml:space="preserve"> 0,5</w:t>
      </w:r>
      <w:r w:rsidRPr="009A3EA1">
        <w:rPr>
          <w:rFonts w:ascii="Times New Roman CYR" w:eastAsia="Times New Roman" w:hAnsi="Times New Roman CYR" w:cs="Times New Roman"/>
          <w:kern w:val="0"/>
          <w:sz w:val="28"/>
          <w:szCs w:val="28"/>
          <w:lang w:val="uk-UA" w:eastAsia="ru-RU"/>
          <w14:ligatures w14:val="none"/>
        </w:rPr>
        <w:t xml:space="preserve"> год) (тривалість </w:t>
      </w:r>
      <w:proofErr w:type="spellStart"/>
      <w:r w:rsidRPr="009A3EA1">
        <w:rPr>
          <w:rFonts w:ascii="Times New Roman CYR" w:eastAsia="Times New Roman" w:hAnsi="Times New Roman CYR" w:cs="Times New Roman"/>
          <w:kern w:val="0"/>
          <w:sz w:val="28"/>
          <w:szCs w:val="28"/>
          <w:lang w:val="uk-UA" w:eastAsia="ru-RU"/>
          <w14:ligatures w14:val="none"/>
        </w:rPr>
        <w:t>електрокоагуляційної</w:t>
      </w:r>
      <w:proofErr w:type="spellEnd"/>
      <w:r w:rsidRPr="009A3EA1">
        <w:rPr>
          <w:rFonts w:ascii="Times New Roman CYR" w:eastAsia="Times New Roman" w:hAnsi="Times New Roman CYR" w:cs="Times New Roman"/>
          <w:kern w:val="0"/>
          <w:sz w:val="28"/>
          <w:szCs w:val="28"/>
          <w:lang w:val="uk-UA" w:eastAsia="ru-RU"/>
          <w14:ligatures w14:val="none"/>
        </w:rPr>
        <w:t xml:space="preserve"> обробки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vertAlign w:val="subscript"/>
          <w:lang w:val="uk-UA" w:eastAsia="ru-RU"/>
          <w14:ligatures w14:val="none"/>
        </w:rPr>
        <w:t>1</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0,5</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vertAlign w:val="subscript"/>
          <w:lang w:val="uk-UA" w:eastAsia="ru-RU"/>
          <w14:ligatures w14:val="none"/>
        </w:rPr>
        <w:t>ц</w:t>
      </w:r>
      <w:r w:rsidRPr="009A3EA1">
        <w:rPr>
          <w:rFonts w:ascii="Times New Roman CYR" w:eastAsia="Times New Roman" w:hAnsi="Times New Roman CYR" w:cs="Times New Roman"/>
          <w:kern w:val="0"/>
          <w:sz w:val="28"/>
          <w:szCs w:val="28"/>
          <w:lang w:val="uk-UA" w:eastAsia="ru-RU"/>
          <w14:ligatures w14:val="none"/>
        </w:rPr>
        <w:t>, тривалість наливання води та її зливання з апарата</w:t>
      </w:r>
      <w:r w:rsidRPr="009A3EA1">
        <w:rPr>
          <w:rFonts w:ascii="Times New Roman CYR" w:eastAsia="Times New Roman" w:hAnsi="Times New Roman CYR" w:cs="Times New Roman"/>
          <w:kern w:val="0"/>
          <w:sz w:val="28"/>
          <w:szCs w:val="28"/>
          <w:lang w:val="uk-UA" w:eastAsia="ru-RU"/>
          <w14:ligatures w14:val="none"/>
        </w:rPr>
        <w:br/>
        <w:t xml:space="preserve">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vertAlign w:val="subscript"/>
          <w:lang w:val="uk-UA" w:eastAsia="ru-RU"/>
          <w14:ligatures w14:val="none"/>
        </w:rPr>
        <w:t>2</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iCs/>
          <w:noProof/>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 xml:space="preserve"> 0,5</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vertAlign w:val="subscript"/>
          <w:lang w:val="uk-UA" w:eastAsia="ru-RU"/>
          <w14:ligatures w14:val="none"/>
        </w:rPr>
        <w:t>ц</w:t>
      </w:r>
      <w:r w:rsidRPr="009A3EA1">
        <w:rPr>
          <w:rFonts w:ascii="Times New Roman CYR" w:eastAsia="Times New Roman" w:hAnsi="Times New Roman CYR" w:cs="Times New Roman"/>
          <w:kern w:val="0"/>
          <w:sz w:val="28"/>
          <w:szCs w:val="28"/>
          <w:lang w:val="uk-UA" w:eastAsia="ru-RU"/>
          <w14:ligatures w14:val="none"/>
        </w:rPr>
        <w:t>).</w:t>
      </w:r>
    </w:p>
    <w:p w14:paraId="353CE25D"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Об'єм рідини в електрокоагуляторі </w:t>
      </w:r>
      <w:proofErr w:type="spellStart"/>
      <w:r w:rsidRPr="009A3EA1">
        <w:rPr>
          <w:rFonts w:ascii="Times New Roman CYR" w:eastAsia="Times New Roman" w:hAnsi="Times New Roman CYR" w:cs="Times New Roman"/>
          <w:i/>
          <w:kern w:val="0"/>
          <w:sz w:val="28"/>
          <w:szCs w:val="28"/>
          <w:lang w:val="en-US" w:eastAsia="ru-RU"/>
          <w14:ligatures w14:val="none"/>
        </w:rPr>
        <w:t>W</w:t>
      </w:r>
      <w:r w:rsidRPr="009A3EA1">
        <w:rPr>
          <w:rFonts w:ascii="Times New Roman CYR" w:eastAsia="Times New Roman" w:hAnsi="Times New Roman CYR" w:cs="Times New Roman"/>
          <w:i/>
          <w:kern w:val="0"/>
          <w:sz w:val="28"/>
          <w:szCs w:val="28"/>
          <w:vertAlign w:val="subscript"/>
          <w:lang w:val="en-US" w:eastAsia="ru-RU"/>
          <w14:ligatures w14:val="none"/>
        </w:rPr>
        <w:t>k</w:t>
      </w:r>
      <w:proofErr w:type="spellEnd"/>
      <w:r w:rsidRPr="009A3EA1">
        <w:rPr>
          <w:rFonts w:ascii="Times New Roman CYR" w:eastAsia="Times New Roman" w:hAnsi="Times New Roman CYR" w:cs="Times New Roman"/>
          <w:kern w:val="0"/>
          <w:sz w:val="28"/>
          <w:szCs w:val="28"/>
          <w:lang w:val="uk-UA" w:eastAsia="ru-RU"/>
          <w14:ligatures w14:val="none"/>
        </w:rPr>
        <w:t>,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w:t>
      </w:r>
    </w:p>
    <w:p w14:paraId="7BC4E4D2"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en-US" w:eastAsia="ru-RU"/>
          <w14:ligatures w14:val="none"/>
        </w:rPr>
        <w:t>W</w:t>
      </w:r>
      <w:r w:rsidRPr="009A3EA1">
        <w:rPr>
          <w:rFonts w:ascii="Times New Roman CYR" w:eastAsia="Times New Roman" w:hAnsi="Times New Roman CYR" w:cs="Times New Roman"/>
          <w:i/>
          <w:noProof/>
          <w:kern w:val="0"/>
          <w:sz w:val="28"/>
          <w:szCs w:val="28"/>
          <w:vertAlign w:val="subscript"/>
          <w:lang w:val="en-US" w:eastAsia="ru-RU"/>
          <w14:ligatures w14:val="none"/>
        </w:rPr>
        <w:t>k</w:t>
      </w:r>
      <w:r w:rsidRPr="009A3EA1">
        <w:rPr>
          <w:rFonts w:ascii="Times New Roman CYR" w:eastAsia="Times New Roman" w:hAnsi="Times New Roman CYR" w:cs="Times New Roman"/>
          <w:i/>
          <w:noProof/>
          <w:kern w:val="0"/>
          <w:sz w:val="28"/>
          <w:szCs w:val="28"/>
          <w:lang w:eastAsia="ru-RU"/>
          <w14:ligatures w14:val="none"/>
        </w:rPr>
        <w:t>=</w:t>
      </w:r>
      <w:r w:rsidRPr="009A3EA1">
        <w:rPr>
          <w:rFonts w:ascii="Times New Roman CYR" w:eastAsia="Times New Roman" w:hAnsi="Times New Roman CYR" w:cs="Times New Roman"/>
          <w:i/>
          <w:noProof/>
          <w:kern w:val="0"/>
          <w:sz w:val="28"/>
          <w:szCs w:val="28"/>
          <w:lang w:val="en-US" w:eastAsia="ru-RU"/>
          <w14:ligatures w14:val="none"/>
        </w:rPr>
        <w:t>q</w:t>
      </w:r>
      <w:r w:rsidRPr="009A3EA1">
        <w:rPr>
          <w:rFonts w:ascii="Times New Roman CYR" w:eastAsia="Times New Roman" w:hAnsi="Times New Roman CYR" w:cs="Times New Roman"/>
          <w:i/>
          <w:noProof/>
          <w:kern w:val="0"/>
          <w:sz w:val="28"/>
          <w:szCs w:val="28"/>
          <w:lang w:eastAsia="ru-RU"/>
          <w14:ligatures w14:val="none"/>
        </w:rPr>
        <w:t xml:space="preserve"> </w:t>
      </w:r>
      <w:r w:rsidRPr="009A3EA1">
        <w:rPr>
          <w:rFonts w:ascii="Times New Roman CYR" w:eastAsia="Times New Roman" w:hAnsi="Times New Roman CYR" w:cs="Times New Roman"/>
          <w:i/>
          <w:noProof/>
          <w:kern w:val="0"/>
          <w:sz w:val="28"/>
          <w:szCs w:val="28"/>
          <w:lang w:val="en-US" w:eastAsia="ru-RU"/>
          <w14:ligatures w14:val="none"/>
        </w:rPr>
        <w:t>t</w:t>
      </w:r>
      <w:r w:rsidRPr="009A3EA1">
        <w:rPr>
          <w:rFonts w:ascii="Times New Roman CYR" w:eastAsia="Times New Roman" w:hAnsi="Times New Roman CYR" w:cs="Times New Roman"/>
          <w:i/>
          <w:noProof/>
          <w:kern w:val="0"/>
          <w:sz w:val="28"/>
          <w:szCs w:val="28"/>
          <w:vertAlign w:val="subscript"/>
          <w:lang w:val="uk-UA" w:eastAsia="ru-RU"/>
          <w14:ligatures w14:val="none"/>
        </w:rPr>
        <w:t>ц</w:t>
      </w:r>
      <w:r w:rsidRPr="009A3EA1">
        <w:rPr>
          <w:rFonts w:ascii="Times New Roman CYR" w:eastAsia="Times New Roman" w:hAnsi="Times New Roman CYR" w:cs="Times New Roman"/>
          <w:i/>
          <w:noProof/>
          <w:kern w:val="0"/>
          <w:sz w:val="28"/>
          <w:szCs w:val="28"/>
          <w:vertAlign w:val="subscript"/>
          <w:lang w:eastAsia="ru-RU"/>
          <w14:ligatures w14:val="none"/>
        </w:rPr>
        <w:t xml:space="preserve"> </w:t>
      </w:r>
      <w:r w:rsidRPr="009A3EA1">
        <w:rPr>
          <w:rFonts w:ascii="Times New Roman CYR" w:eastAsia="Times New Roman" w:hAnsi="Times New Roman CYR" w:cs="Times New Roman"/>
          <w:i/>
          <w:noProof/>
          <w:kern w:val="0"/>
          <w:sz w:val="28"/>
          <w:szCs w:val="28"/>
          <w:lang w:eastAsia="ru-RU"/>
          <w14:ligatures w14:val="none"/>
        </w:rPr>
        <w:t xml:space="preserve"> </w:t>
      </w:r>
      <w:r w:rsidRPr="009A3EA1">
        <w:rPr>
          <w:rFonts w:ascii="Times New Roman CYR" w:eastAsia="Times New Roman" w:hAnsi="Times New Roman CYR" w:cs="Times New Roman"/>
          <w:noProof/>
          <w:kern w:val="0"/>
          <w:sz w:val="28"/>
          <w:szCs w:val="28"/>
          <w:lang w:eastAsia="ru-RU"/>
          <w14:ligatures w14:val="none"/>
        </w:rPr>
        <w:t xml:space="preserve">  </w:t>
      </w:r>
      <w:r w:rsidRPr="009A3EA1">
        <w:rPr>
          <w:rFonts w:ascii="Times New Roman CYR" w:eastAsia="Times New Roman" w:hAnsi="Times New Roman CYR" w:cs="Times New Roman"/>
          <w:noProof/>
          <w:kern w:val="0"/>
          <w:sz w:val="28"/>
          <w:szCs w:val="28"/>
          <w:lang w:eastAsia="ru-RU"/>
          <w14:ligatures w14:val="none"/>
        </w:rPr>
        <w:tab/>
      </w:r>
      <w:r w:rsidRPr="009A3EA1">
        <w:rPr>
          <w:rFonts w:ascii="Times New Roman CYR" w:eastAsia="Times New Roman" w:hAnsi="Times New Roman CYR" w:cs="Times New Roman"/>
          <w:noProof/>
          <w:kern w:val="0"/>
          <w:sz w:val="28"/>
          <w:szCs w:val="28"/>
          <w:lang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eastAsia="ru-RU"/>
          <w14:ligatures w14:val="none"/>
        </w:rPr>
        <w:t xml:space="preserve"> (1)</w:t>
      </w:r>
    </w:p>
    <w:p w14:paraId="4B8B40B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uk-UA" w:eastAsia="ru-RU"/>
          <w14:ligatures w14:val="none"/>
        </w:rPr>
        <w:t>q</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виробнича потужність апарата, </w:t>
      </w:r>
      <w:bookmarkStart w:id="2" w:name="OCRUncertain036"/>
      <w:r w:rsidRPr="009A3EA1">
        <w:rPr>
          <w:rFonts w:ascii="Times New Roman CYR" w:eastAsia="Times New Roman" w:hAnsi="Times New Roman CYR" w:cs="Times New Roman"/>
          <w:kern w:val="0"/>
          <w:sz w:val="28"/>
          <w:szCs w:val="28"/>
          <w:lang w:val="uk-UA" w:eastAsia="ru-RU"/>
          <w14:ligatures w14:val="none"/>
        </w:rPr>
        <w:t>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/год; </w:t>
      </w:r>
      <w:bookmarkEnd w:id="2"/>
    </w:p>
    <w:p w14:paraId="383F03E6" w14:textId="77777777" w:rsidR="009A3EA1" w:rsidRPr="009A3EA1" w:rsidRDefault="009A3EA1" w:rsidP="009A3EA1">
      <w:pPr>
        <w:widowControl w:val="0"/>
        <w:autoSpaceDE w:val="0"/>
        <w:autoSpaceDN w:val="0"/>
        <w:adjustRightInd w:val="0"/>
        <w:spacing w:after="0" w:line="240" w:lineRule="auto"/>
        <w:ind w:firstLine="567"/>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t</w:t>
      </w:r>
      <w:bookmarkStart w:id="3" w:name="OCRUncertain037"/>
      <w:r w:rsidRPr="009A3EA1">
        <w:rPr>
          <w:rFonts w:ascii="Times New Roman CYR" w:eastAsia="Times New Roman" w:hAnsi="Times New Roman CYR" w:cs="Times New Roman"/>
          <w:i/>
          <w:kern w:val="0"/>
          <w:sz w:val="28"/>
          <w:szCs w:val="28"/>
          <w:vertAlign w:val="subscript"/>
          <w:lang w:val="uk-UA" w:eastAsia="ru-RU"/>
          <w14:ligatures w14:val="none"/>
        </w:rPr>
        <w:t>ц</w:t>
      </w:r>
      <w:bookmarkEnd w:id="3"/>
      <w:r w:rsidRPr="009A3EA1">
        <w:rPr>
          <w:rFonts w:ascii="Times New Roman CYR" w:eastAsia="Times New Roman" w:hAnsi="Times New Roman CYR" w:cs="Times New Roman"/>
          <w:i/>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 xml:space="preserve"> тривалість циклу, </w:t>
      </w:r>
      <w:bookmarkStart w:id="4" w:name="OCRUncertain038"/>
      <w:r w:rsidRPr="009A3EA1">
        <w:rPr>
          <w:rFonts w:ascii="Times New Roman CYR" w:eastAsia="Times New Roman" w:hAnsi="Times New Roman CYR" w:cs="Times New Roman"/>
          <w:kern w:val="0"/>
          <w:sz w:val="28"/>
          <w:szCs w:val="28"/>
          <w:lang w:val="uk-UA" w:eastAsia="ru-RU"/>
          <w14:ligatures w14:val="none"/>
        </w:rPr>
        <w:t xml:space="preserve">год. </w:t>
      </w:r>
      <w:bookmarkEnd w:id="4"/>
    </w:p>
    <w:p w14:paraId="648570B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кількість струму, необхідного для обробки</w:t>
      </w:r>
      <w:r w:rsidRPr="009A3EA1">
        <w:rPr>
          <w:rFonts w:ascii="Times New Roman CYR" w:eastAsia="Times New Roman" w:hAnsi="Times New Roman CYR" w:cs="Times New Roman"/>
          <w:bCs/>
          <w:kern w:val="0"/>
          <w:sz w:val="28"/>
          <w:szCs w:val="28"/>
          <w:lang w:val="uk-UA" w:eastAsia="ru-RU"/>
          <w14:ligatures w14:val="none"/>
        </w:rPr>
        <w:t xml:space="preserve"> даного</w:t>
      </w:r>
      <w:r w:rsidRPr="009A3EA1">
        <w:rPr>
          <w:rFonts w:ascii="Times New Roman CYR" w:eastAsia="Times New Roman" w:hAnsi="Times New Roman CYR" w:cs="Times New Roman"/>
          <w:kern w:val="0"/>
          <w:sz w:val="28"/>
          <w:szCs w:val="28"/>
          <w:lang w:val="uk-UA" w:eastAsia="ru-RU"/>
          <w14:ligatures w14:val="none"/>
        </w:rPr>
        <w:t xml:space="preserve"> об'єму </w:t>
      </w:r>
      <w:r w:rsidRPr="009A3EA1">
        <w:rPr>
          <w:rFonts w:ascii="Times New Roman CYR" w:eastAsia="Times New Roman" w:hAnsi="Times New Roman CYR" w:cs="Times New Roman"/>
          <w:bCs/>
          <w:kern w:val="0"/>
          <w:sz w:val="28"/>
          <w:szCs w:val="28"/>
          <w:lang w:val="uk-UA" w:eastAsia="ru-RU"/>
          <w14:ligatures w14:val="none"/>
        </w:rPr>
        <w:t>р</w:t>
      </w:r>
      <w:bookmarkStart w:id="5" w:name="OCRUncertain039"/>
      <w:r w:rsidRPr="009A3EA1">
        <w:rPr>
          <w:rFonts w:ascii="Times New Roman CYR" w:eastAsia="Times New Roman" w:hAnsi="Times New Roman CYR" w:cs="Times New Roman"/>
          <w:bCs/>
          <w:kern w:val="0"/>
          <w:sz w:val="28"/>
          <w:szCs w:val="28"/>
          <w:lang w:val="uk-UA" w:eastAsia="ru-RU"/>
          <w14:ligatures w14:val="none"/>
        </w:rPr>
        <w:t>і</w:t>
      </w:r>
      <w:bookmarkEnd w:id="5"/>
      <w:r w:rsidRPr="009A3EA1">
        <w:rPr>
          <w:rFonts w:ascii="Times New Roman CYR" w:eastAsia="Times New Roman" w:hAnsi="Times New Roman CYR" w:cs="Times New Roman"/>
          <w:bCs/>
          <w:kern w:val="0"/>
          <w:sz w:val="28"/>
          <w:szCs w:val="28"/>
          <w:lang w:val="uk-UA" w:eastAsia="ru-RU"/>
          <w14:ligatures w14:val="none"/>
        </w:rPr>
        <w:t>дини, А/год:</w:t>
      </w:r>
    </w:p>
    <w:p w14:paraId="6E41CE01"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en-US" w:eastAsia="ru-RU"/>
          <w14:ligatures w14:val="none"/>
        </w:rPr>
        <w:t>Q</w:t>
      </w:r>
      <w:r w:rsidRPr="009A3EA1">
        <w:rPr>
          <w:rFonts w:ascii="Times New Roman CYR" w:eastAsia="Times New Roman" w:hAnsi="Times New Roman CYR" w:cs="Times New Roman"/>
          <w:i/>
          <w:noProof/>
          <w:kern w:val="0"/>
          <w:sz w:val="28"/>
          <w:szCs w:val="28"/>
          <w:vertAlign w:val="subscript"/>
          <w:lang w:val="uk-UA" w:eastAsia="ru-RU"/>
          <w14:ligatures w14:val="none"/>
        </w:rPr>
        <w:t>стр</w:t>
      </w:r>
      <w:r w:rsidRPr="009A3EA1">
        <w:rPr>
          <w:rFonts w:ascii="Times New Roman CYR" w:eastAsia="Times New Roman" w:hAnsi="Times New Roman CYR" w:cs="Times New Roman"/>
          <w:i/>
          <w:noProof/>
          <w:kern w:val="0"/>
          <w:sz w:val="28"/>
          <w:szCs w:val="28"/>
          <w:lang w:val="uk-UA" w:eastAsia="ru-RU"/>
          <w14:ligatures w14:val="none"/>
        </w:rPr>
        <w:t xml:space="preserve"> = </w:t>
      </w:r>
      <w:r w:rsidRPr="009A3EA1">
        <w:rPr>
          <w:rFonts w:ascii="Times New Roman CYR" w:eastAsia="Times New Roman" w:hAnsi="Times New Roman CYR" w:cs="Times New Roman"/>
          <w:i/>
          <w:noProof/>
          <w:kern w:val="0"/>
          <w:sz w:val="28"/>
          <w:szCs w:val="28"/>
          <w:lang w:val="en-US" w:eastAsia="ru-RU"/>
          <w14:ligatures w14:val="none"/>
        </w:rPr>
        <w:t>W</w:t>
      </w:r>
      <w:r w:rsidRPr="009A3EA1">
        <w:rPr>
          <w:rFonts w:ascii="Times New Roman CYR" w:eastAsia="Times New Roman" w:hAnsi="Times New Roman CYR" w:cs="Times New Roman"/>
          <w:i/>
          <w:noProof/>
          <w:kern w:val="0"/>
          <w:sz w:val="28"/>
          <w:szCs w:val="28"/>
          <w:vertAlign w:val="subscript"/>
          <w:lang w:val="uk-UA" w:eastAsia="ru-RU"/>
          <w14:ligatures w14:val="none"/>
        </w:rPr>
        <w:t>к</w:t>
      </w:r>
      <w:r w:rsidRPr="009A3EA1">
        <w:rPr>
          <w:rFonts w:ascii="Times New Roman CYR" w:eastAsia="Times New Roman" w:hAnsi="Times New Roman CYR" w:cs="Times New Roman"/>
          <w:i/>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en-US" w:eastAsia="ru-RU"/>
          <w14:ligatures w14:val="none"/>
        </w:rPr>
        <w:t>q</w:t>
      </w:r>
      <w:r w:rsidRPr="009A3EA1">
        <w:rPr>
          <w:rFonts w:ascii="Times New Roman CYR" w:eastAsia="Times New Roman" w:hAnsi="Times New Roman CYR" w:cs="Times New Roman"/>
          <w:i/>
          <w:noProof/>
          <w:kern w:val="0"/>
          <w:sz w:val="28"/>
          <w:szCs w:val="28"/>
          <w:vertAlign w:val="subscript"/>
          <w:lang w:val="uk-UA" w:eastAsia="ru-RU"/>
          <w14:ligatures w14:val="none"/>
        </w:rPr>
        <w:t>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 xml:space="preserve"> (2)</w:t>
      </w:r>
    </w:p>
    <w:p w14:paraId="6D88FF0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bookmarkStart w:id="6" w:name="OCRUncertain042"/>
      <w:r w:rsidRPr="009A3EA1">
        <w:rPr>
          <w:rFonts w:ascii="Times New Roman CYR" w:eastAsia="Times New Roman" w:hAnsi="Times New Roman CYR" w:cs="Times New Roman"/>
          <w:i/>
          <w:kern w:val="0"/>
          <w:sz w:val="28"/>
          <w:szCs w:val="28"/>
          <w:lang w:val="en-US" w:eastAsia="ru-RU"/>
          <w14:ligatures w14:val="none"/>
        </w:rPr>
        <w:t>q</w:t>
      </w:r>
      <w:bookmarkEnd w:id="6"/>
      <w:r w:rsidRPr="009A3EA1">
        <w:rPr>
          <w:rFonts w:ascii="Times New Roman CYR" w:eastAsia="Times New Roman" w:hAnsi="Times New Roman CYR" w:cs="Times New Roman"/>
          <w:i/>
          <w:kern w:val="0"/>
          <w:sz w:val="28"/>
          <w:szCs w:val="28"/>
          <w:vertAlign w:val="subscript"/>
          <w:lang w:val="uk-UA" w:eastAsia="ru-RU"/>
          <w14:ligatures w14:val="none"/>
        </w:rPr>
        <w:t>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витрата електрики на обробку стічних вод, </w:t>
      </w:r>
      <w:proofErr w:type="spellStart"/>
      <w:r w:rsidRPr="009A3EA1">
        <w:rPr>
          <w:rFonts w:ascii="Times New Roman CYR" w:eastAsia="Times New Roman" w:hAnsi="Times New Roman CYR" w:cs="Times New Roman"/>
          <w:kern w:val="0"/>
          <w:sz w:val="28"/>
          <w:szCs w:val="28"/>
          <w:lang w:val="uk-UA" w:eastAsia="ru-RU"/>
          <w14:ligatures w14:val="none"/>
        </w:rPr>
        <w:t>А</w:t>
      </w:r>
      <w:r w:rsidRPr="009A3EA1">
        <w:rPr>
          <w:rFonts w:ascii="Cambria" w:eastAsia="Times New Roman" w:hAnsi="Cambria" w:cs="Cambria"/>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год</w:t>
      </w:r>
      <w:proofErr w:type="spellEnd"/>
      <w:r w:rsidRPr="009A3EA1">
        <w:rPr>
          <w:rFonts w:ascii="Times New Roman CYR" w:eastAsia="Times New Roman" w:hAnsi="Times New Roman CYR" w:cs="Times New Roman"/>
          <w:kern w:val="0"/>
          <w:sz w:val="28"/>
          <w:szCs w:val="28"/>
          <w:lang w:val="uk-UA" w:eastAsia="ru-RU"/>
          <w14:ligatures w14:val="none"/>
        </w:rPr>
        <w:t>/м</w:t>
      </w:r>
      <w:bookmarkStart w:id="7" w:name="OCRUncertain043"/>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w:t>
      </w:r>
    </w:p>
    <w:bookmarkEnd w:id="7"/>
    <w:p w14:paraId="3BACF41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Струм у електричному ланцюгу розраховують за наступною формулою, А:</w:t>
      </w:r>
    </w:p>
    <w:p w14:paraId="751C8E2F"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uk-UA" w:eastAsia="ru-RU"/>
          <w14:ligatures w14:val="none"/>
        </w:rPr>
        <w:object w:dxaOrig="920" w:dyaOrig="720" w14:anchorId="0DABE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36pt" o:ole="">
            <v:imagedata r:id="rId6" o:title=""/>
          </v:shape>
          <o:OLEObject Type="Embed" ProgID="Equation.3" ShapeID="_x0000_i1025" DrawAspect="Content" ObjectID="_1850407045" r:id="rId7"/>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(3)</w:t>
      </w:r>
    </w:p>
    <w:p w14:paraId="6387A8F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666B054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Площу робочої поверхні анодів розраховують, м</w:t>
      </w:r>
      <w:r w:rsidRPr="009A3EA1">
        <w:rPr>
          <w:rFonts w:ascii="Times New Roman CYR" w:eastAsia="Times New Roman" w:hAnsi="Times New Roman CYR" w:cs="Times New Roman"/>
          <w:kern w:val="0"/>
          <w:sz w:val="28"/>
          <w:szCs w:val="28"/>
          <w:vertAlign w:val="superscript"/>
          <w:lang w:val="uk-UA" w:eastAsia="ru-RU"/>
          <w14:ligatures w14:val="none"/>
        </w:rPr>
        <w:t xml:space="preserve">2 </w:t>
      </w:r>
      <w:r w:rsidRPr="009A3EA1">
        <w:rPr>
          <w:rFonts w:ascii="Times New Roman CYR" w:eastAsia="Times New Roman" w:hAnsi="Times New Roman CYR" w:cs="Times New Roman"/>
          <w:kern w:val="0"/>
          <w:sz w:val="28"/>
          <w:szCs w:val="28"/>
          <w:lang w:val="uk-UA" w:eastAsia="ru-RU"/>
          <w14:ligatures w14:val="none"/>
        </w:rPr>
        <w:t>:</w:t>
      </w:r>
    </w:p>
    <w:p w14:paraId="32B6F31A"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uk-UA" w:eastAsia="ru-RU"/>
          <w14:ligatures w14:val="none"/>
        </w:rPr>
        <w:object w:dxaOrig="980" w:dyaOrig="680" w14:anchorId="1662332B">
          <v:shape id="_x0000_i1026" type="#_x0000_t75" style="width:49.2pt;height:34.2pt" o:ole="">
            <v:imagedata r:id="rId8" o:title=""/>
          </v:shape>
          <o:OLEObject Type="Embed" ProgID="Equation.3" ShapeID="_x0000_i1026" DrawAspect="Content" ObjectID="_1850407046" r:id="rId9"/>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w:t>
      </w:r>
    </w:p>
    <w:p w14:paraId="2F98F2A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bCs/>
          <w:noProof/>
          <w:kern w:val="0"/>
          <w:sz w:val="28"/>
          <w:szCs w:val="28"/>
          <w:lang w:val="uk-UA" w:eastAsia="ru-RU"/>
          <w14:ligatures w14:val="none"/>
        </w:rPr>
      </w:pPr>
      <w:r w:rsidRPr="009A3EA1">
        <w:rPr>
          <w:rFonts w:ascii="Times New Roman CYR" w:eastAsia="Times New Roman" w:hAnsi="Times New Roman CYR" w:cs="Times New Roman"/>
          <w:bCs/>
          <w:kern w:val="0"/>
          <w:sz w:val="28"/>
          <w:szCs w:val="28"/>
          <w:lang w:val="uk-UA" w:eastAsia="ru-RU"/>
          <w14:ligatures w14:val="none"/>
        </w:rPr>
        <w:t>Звідси об'єм електродів,</w:t>
      </w:r>
      <w:r w:rsidRPr="009A3EA1">
        <w:rPr>
          <w:rFonts w:ascii="Times New Roman CYR" w:eastAsia="Times New Roman" w:hAnsi="Times New Roman CYR" w:cs="Times New Roman"/>
          <w:kern w:val="0"/>
          <w:sz w:val="28"/>
          <w:szCs w:val="28"/>
          <w:lang w:val="uk-UA" w:eastAsia="ru-RU"/>
          <w14:ligatures w14:val="none"/>
        </w:rPr>
        <w:t xml:space="preserve"> якщо їх товщина</w:t>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bCs/>
          <w:noProof/>
          <w:kern w:val="0"/>
          <w:sz w:val="28"/>
          <w:szCs w:val="28"/>
          <w:lang w:val="uk-UA" w:eastAsia="ru-RU"/>
          <w14:ligatures w14:val="none"/>
        </w:rPr>
        <w:sym w:font="Symbol" w:char="F064"/>
      </w:r>
      <w:r w:rsidRPr="009A3EA1">
        <w:rPr>
          <w:rFonts w:ascii="Times New Roman CYR" w:eastAsia="Times New Roman" w:hAnsi="Times New Roman CYR" w:cs="Times New Roman"/>
          <w:bCs/>
          <w:noProof/>
          <w:kern w:val="0"/>
          <w:sz w:val="28"/>
          <w:szCs w:val="28"/>
          <w:lang w:val="uk-UA" w:eastAsia="ru-RU"/>
          <w14:ligatures w14:val="none"/>
        </w:rPr>
        <w:t>,</w:t>
      </w:r>
      <w:r w:rsidRPr="009A3EA1">
        <w:rPr>
          <w:rFonts w:ascii="Times New Roman CYR" w:eastAsia="Times New Roman" w:hAnsi="Times New Roman CYR" w:cs="Times New Roman"/>
          <w:bCs/>
          <w:kern w:val="0"/>
          <w:sz w:val="28"/>
          <w:szCs w:val="28"/>
          <w:lang w:val="uk-UA" w:eastAsia="ru-RU"/>
          <w14:ligatures w14:val="none"/>
        </w:rPr>
        <w:t xml:space="preserve"> м</w:t>
      </w:r>
      <w:r w:rsidRPr="009A3EA1">
        <w:rPr>
          <w:rFonts w:ascii="Times New Roman CYR" w:eastAsia="Times New Roman" w:hAnsi="Times New Roman CYR" w:cs="Times New Roman"/>
          <w:bCs/>
          <w:kern w:val="0"/>
          <w:sz w:val="28"/>
          <w:szCs w:val="28"/>
          <w:vertAlign w:val="superscript"/>
          <w:lang w:val="uk-UA" w:eastAsia="ru-RU"/>
          <w14:ligatures w14:val="none"/>
        </w:rPr>
        <w:t>3</w:t>
      </w:r>
      <w:r w:rsidRPr="009A3EA1">
        <w:rPr>
          <w:rFonts w:ascii="Times New Roman CYR" w:eastAsia="Times New Roman" w:hAnsi="Times New Roman CYR" w:cs="Times New Roman"/>
          <w:bCs/>
          <w:noProof/>
          <w:kern w:val="0"/>
          <w:sz w:val="28"/>
          <w:szCs w:val="28"/>
          <w:lang w:val="uk-UA" w:eastAsia="ru-RU"/>
          <w14:ligatures w14:val="none"/>
        </w:rPr>
        <w:t>:</w:t>
      </w:r>
    </w:p>
    <w:p w14:paraId="19A1D214"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1060" w:dyaOrig="360" w14:anchorId="5051C040">
          <v:shape id="_x0000_i1027" type="#_x0000_t75" style="width:52.8pt;height:18pt" o:ole="">
            <v:imagedata r:id="rId10" o:title=""/>
          </v:shape>
          <o:OLEObject Type="Embed" ProgID="Equation.3" ShapeID="_x0000_i1027" DrawAspect="Content" ObjectID="_1850407047" r:id="rId11"/>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(5)</w:t>
      </w:r>
    </w:p>
    <w:p w14:paraId="700501D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bCs/>
          <w:kern w:val="0"/>
          <w:sz w:val="28"/>
          <w:szCs w:val="28"/>
          <w:lang w:val="uk-UA" w:eastAsia="ru-RU"/>
          <w14:ligatures w14:val="none"/>
        </w:rPr>
        <w:t>Маса електродів, т:</w:t>
      </w:r>
    </w:p>
    <w:p w14:paraId="0B244DE8"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1440" w:dyaOrig="360" w14:anchorId="6B4949F7">
          <v:shape id="_x0000_i1028" type="#_x0000_t75" style="width:1in;height:18pt" o:ole="">
            <v:imagedata r:id="rId12" o:title=""/>
          </v:shape>
          <o:OLEObject Type="Embed" ProgID="Equation.3" ShapeID="_x0000_i1028" DrawAspect="Content" ObjectID="_1850407048" r:id="rId13"/>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(6)</w:t>
      </w:r>
    </w:p>
    <w:p w14:paraId="0ACD64C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lastRenderedPageBreak/>
        <w:t xml:space="preserve">де </w:t>
      </w:r>
      <w:r w:rsidRPr="009A3EA1">
        <w:rPr>
          <w:rFonts w:ascii="Times New Roman CYR" w:eastAsia="Times New Roman" w:hAnsi="Times New Roman CYR" w:cs="Times New Roman"/>
          <w:i/>
          <w:kern w:val="0"/>
          <w:sz w:val="28"/>
          <w:szCs w:val="28"/>
          <w:lang w:val="uk-UA" w:eastAsia="ru-RU"/>
          <w14:ligatures w14:val="none"/>
        </w:rPr>
        <w:sym w:font="Symbol" w:char="F072"/>
      </w:r>
      <w:proofErr w:type="spellStart"/>
      <w:r w:rsidRPr="009A3EA1">
        <w:rPr>
          <w:rFonts w:ascii="Times New Roman CYR" w:eastAsia="Times New Roman" w:hAnsi="Times New Roman CYR" w:cs="Times New Roman"/>
          <w:i/>
          <w:kern w:val="0"/>
          <w:sz w:val="28"/>
          <w:szCs w:val="28"/>
          <w:vertAlign w:val="subscript"/>
          <w:lang w:val="uk-UA" w:eastAsia="ru-RU"/>
          <w14:ligatures w14:val="none"/>
        </w:rPr>
        <w:t>ал</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вага алюмінію, </w:t>
      </w:r>
      <w:r w:rsidRPr="009A3EA1">
        <w:rPr>
          <w:rFonts w:ascii="Times New Roman CYR" w:eastAsia="Times New Roman" w:hAnsi="Times New Roman CYR" w:cs="Times New Roman"/>
          <w:i/>
          <w:kern w:val="0"/>
          <w:sz w:val="28"/>
          <w:szCs w:val="28"/>
          <w:lang w:val="uk-UA" w:eastAsia="ru-RU"/>
          <w14:ligatures w14:val="none"/>
        </w:rPr>
        <w:sym w:font="Symbol" w:char="F072"/>
      </w:r>
      <w:proofErr w:type="spellStart"/>
      <w:r w:rsidRPr="009A3EA1">
        <w:rPr>
          <w:rFonts w:ascii="Times New Roman CYR" w:eastAsia="Times New Roman" w:hAnsi="Times New Roman CYR" w:cs="Times New Roman"/>
          <w:i/>
          <w:kern w:val="0"/>
          <w:sz w:val="28"/>
          <w:szCs w:val="28"/>
          <w:vertAlign w:val="subscript"/>
          <w:lang w:val="uk-UA" w:eastAsia="ru-RU"/>
          <w14:ligatures w14:val="none"/>
        </w:rPr>
        <w:t>ал</w:t>
      </w:r>
      <w:proofErr w:type="spellEnd"/>
      <w:r w:rsidRPr="009A3EA1">
        <w:rPr>
          <w:rFonts w:ascii="Times New Roman CYR" w:eastAsia="Times New Roman" w:hAnsi="Times New Roman CYR" w:cs="Times New Roman"/>
          <w:kern w:val="0"/>
          <w:sz w:val="28"/>
          <w:szCs w:val="28"/>
          <w:lang w:val="uk-UA" w:eastAsia="ru-RU"/>
          <w14:ligatures w14:val="none"/>
        </w:rPr>
        <w:t xml:space="preserve"> = </w:t>
      </w:r>
      <w:r w:rsidRPr="009A3EA1">
        <w:rPr>
          <w:rFonts w:ascii="Times New Roman CYR" w:eastAsia="Times New Roman" w:hAnsi="Times New Roman CYR" w:cs="Times New Roman"/>
          <w:noProof/>
          <w:kern w:val="0"/>
          <w:sz w:val="28"/>
          <w:szCs w:val="28"/>
          <w:lang w:val="uk-UA" w:eastAsia="ru-RU"/>
          <w14:ligatures w14:val="none"/>
        </w:rPr>
        <w:t>2,7</w:t>
      </w:r>
      <w:r w:rsidRPr="009A3EA1">
        <w:rPr>
          <w:rFonts w:ascii="Times New Roman CYR" w:eastAsia="Times New Roman" w:hAnsi="Times New Roman CYR" w:cs="Times New Roman"/>
          <w:kern w:val="0"/>
          <w:sz w:val="28"/>
          <w:szCs w:val="28"/>
          <w:lang w:val="uk-UA" w:eastAsia="ru-RU"/>
          <w14:ligatures w14:val="none"/>
        </w:rPr>
        <w:t xml:space="preserve"> т/м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w:t>
      </w:r>
    </w:p>
    <w:p w14:paraId="049FA8D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Оскільки маса одного електродного блока має бути не більшою за </w:t>
      </w:r>
      <w:r w:rsidRPr="009A3EA1">
        <w:rPr>
          <w:rFonts w:ascii="Times New Roman CYR" w:eastAsia="Times New Roman" w:hAnsi="Times New Roman CYR" w:cs="Times New Roman"/>
          <w:bCs/>
          <w:kern w:val="0"/>
          <w:sz w:val="28"/>
          <w:szCs w:val="28"/>
          <w:lang w:val="uk-UA" w:eastAsia="ru-RU"/>
          <w14:ligatures w14:val="none"/>
        </w:rPr>
        <w:t>50кг,</w:t>
      </w:r>
      <w:r w:rsidRPr="009A3EA1">
        <w:rPr>
          <w:rFonts w:ascii="Times New Roman CYR" w:eastAsia="Times New Roman" w:hAnsi="Times New Roman CYR" w:cs="Times New Roman"/>
          <w:kern w:val="0"/>
          <w:sz w:val="28"/>
          <w:szCs w:val="28"/>
          <w:lang w:val="uk-UA" w:eastAsia="ru-RU"/>
          <w14:ligatures w14:val="none"/>
        </w:rPr>
        <w:t xml:space="preserve"> беремо число блоків </w:t>
      </w:r>
      <w:proofErr w:type="spellStart"/>
      <w:r w:rsidRPr="009A3EA1">
        <w:rPr>
          <w:rFonts w:ascii="Times New Roman CYR" w:eastAsia="Times New Roman" w:hAnsi="Times New Roman CYR" w:cs="Times New Roman"/>
          <w:kern w:val="0"/>
          <w:sz w:val="28"/>
          <w:szCs w:val="28"/>
          <w:lang w:val="uk-UA" w:eastAsia="ru-RU"/>
          <w14:ligatures w14:val="none"/>
        </w:rPr>
        <w:t>шт</w:t>
      </w:r>
      <w:proofErr w:type="spellEnd"/>
      <w:r w:rsidRPr="009A3EA1">
        <w:rPr>
          <w:rFonts w:ascii="Times New Roman CYR" w:eastAsia="Times New Roman" w:hAnsi="Times New Roman CYR" w:cs="Times New Roman"/>
          <w:kern w:val="0"/>
          <w:sz w:val="28"/>
          <w:szCs w:val="28"/>
          <w:lang w:val="uk-UA" w:eastAsia="ru-RU"/>
          <w14:ligatures w14:val="none"/>
        </w:rPr>
        <w:t>, рівне:</w:t>
      </w:r>
    </w:p>
    <w:p w14:paraId="7C1D20AF"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8"/>
          <w:sz w:val="28"/>
          <w:szCs w:val="28"/>
          <w:lang w:val="uk-UA" w:eastAsia="ru-RU"/>
          <w14:ligatures w14:val="none"/>
        </w:rPr>
        <w:object w:dxaOrig="900" w:dyaOrig="680" w14:anchorId="75A76617">
          <v:shape id="_x0000_i1029" type="#_x0000_t75" style="width:45pt;height:34.2pt" o:ole="">
            <v:imagedata r:id="rId14" o:title=""/>
          </v:shape>
          <o:OLEObject Type="Embed" ProgID="Equation.3" ShapeID="_x0000_i1029" DrawAspect="Content" ObjectID="_1850407049" r:id="rId15"/>
        </w:objec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(7)</w:t>
      </w:r>
    </w:p>
    <w:p w14:paraId="047BDEF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Загальний</w:t>
      </w:r>
      <w:r w:rsidRPr="009A3EA1">
        <w:rPr>
          <w:rFonts w:ascii="Times New Roman CYR" w:eastAsia="Times New Roman" w:hAnsi="Times New Roman CYR" w:cs="Times New Roman"/>
          <w:bCs/>
          <w:kern w:val="0"/>
          <w:sz w:val="28"/>
          <w:szCs w:val="28"/>
          <w:lang w:val="uk-UA" w:eastAsia="ru-RU"/>
          <w14:ligatures w14:val="none"/>
        </w:rPr>
        <w:t xml:space="preserve"> об'єм</w:t>
      </w:r>
      <w:r w:rsidRPr="009A3EA1">
        <w:rPr>
          <w:rFonts w:ascii="Times New Roman CYR" w:eastAsia="Times New Roman" w:hAnsi="Times New Roman CYR" w:cs="Times New Roman"/>
          <w:kern w:val="0"/>
          <w:sz w:val="28"/>
          <w:szCs w:val="28"/>
          <w:lang w:val="uk-UA" w:eastAsia="ru-RU"/>
          <w14:ligatures w14:val="none"/>
        </w:rPr>
        <w:t xml:space="preserve"> рідини </w:t>
      </w:r>
      <w:r w:rsidRPr="009A3EA1">
        <w:rPr>
          <w:rFonts w:ascii="Times New Roman CYR" w:eastAsia="Times New Roman" w:hAnsi="Times New Roman CYR" w:cs="Times New Roman"/>
          <w:bCs/>
          <w:kern w:val="0"/>
          <w:sz w:val="28"/>
          <w:szCs w:val="28"/>
          <w:lang w:val="uk-UA" w:eastAsia="ru-RU"/>
          <w14:ligatures w14:val="none"/>
        </w:rPr>
        <w:t>м</w:t>
      </w:r>
      <w:r w:rsidRPr="009A3EA1">
        <w:rPr>
          <w:rFonts w:ascii="Times New Roman CYR" w:eastAsia="Times New Roman" w:hAnsi="Times New Roman CYR" w:cs="Times New Roman"/>
          <w:bCs/>
          <w:kern w:val="0"/>
          <w:sz w:val="28"/>
          <w:szCs w:val="28"/>
          <w:vertAlign w:val="superscript"/>
          <w:lang w:val="uk-UA" w:eastAsia="ru-RU"/>
          <w14:ligatures w14:val="none"/>
        </w:rPr>
        <w:t xml:space="preserve">3 </w:t>
      </w:r>
      <w:r w:rsidRPr="009A3EA1">
        <w:rPr>
          <w:rFonts w:ascii="Times New Roman CYR" w:eastAsia="Times New Roman" w:hAnsi="Times New Roman CYR" w:cs="Times New Roman"/>
          <w:kern w:val="0"/>
          <w:sz w:val="28"/>
          <w:szCs w:val="28"/>
          <w:lang w:val="uk-UA" w:eastAsia="ru-RU"/>
          <w14:ligatures w14:val="none"/>
        </w:rPr>
        <w:t xml:space="preserve">в </w:t>
      </w:r>
      <w:proofErr w:type="spellStart"/>
      <w:r w:rsidRPr="009A3EA1">
        <w:rPr>
          <w:rFonts w:ascii="Times New Roman CYR" w:eastAsia="Times New Roman" w:hAnsi="Times New Roman CYR" w:cs="Times New Roman"/>
          <w:kern w:val="0"/>
          <w:sz w:val="28"/>
          <w:szCs w:val="28"/>
          <w:lang w:val="uk-UA" w:eastAsia="ru-RU"/>
          <w14:ligatures w14:val="none"/>
        </w:rPr>
        <w:t>міжелектродному</w:t>
      </w:r>
      <w:proofErr w:type="spellEnd"/>
      <w:r w:rsidRPr="009A3EA1">
        <w:rPr>
          <w:rFonts w:ascii="Times New Roman CYR" w:eastAsia="Times New Roman" w:hAnsi="Times New Roman CYR" w:cs="Times New Roman"/>
          <w:bCs/>
          <w:kern w:val="0"/>
          <w:sz w:val="28"/>
          <w:szCs w:val="28"/>
          <w:lang w:val="uk-UA" w:eastAsia="ru-RU"/>
          <w14:ligatures w14:val="none"/>
        </w:rPr>
        <w:t xml:space="preserve"> просторі всіх електродн</w:t>
      </w:r>
      <w:bookmarkStart w:id="8" w:name="OCRUncertain044"/>
      <w:r w:rsidRPr="009A3EA1">
        <w:rPr>
          <w:rFonts w:ascii="Times New Roman CYR" w:eastAsia="Times New Roman" w:hAnsi="Times New Roman CYR" w:cs="Times New Roman"/>
          <w:bCs/>
          <w:kern w:val="0"/>
          <w:sz w:val="28"/>
          <w:szCs w:val="28"/>
          <w:lang w:val="uk-UA" w:eastAsia="ru-RU"/>
          <w14:ligatures w14:val="none"/>
        </w:rPr>
        <w:t>и</w:t>
      </w:r>
      <w:bookmarkEnd w:id="8"/>
      <w:r w:rsidRPr="009A3EA1">
        <w:rPr>
          <w:rFonts w:ascii="Times New Roman CYR" w:eastAsia="Times New Roman" w:hAnsi="Times New Roman CYR" w:cs="Times New Roman"/>
          <w:bCs/>
          <w:kern w:val="0"/>
          <w:sz w:val="28"/>
          <w:szCs w:val="28"/>
          <w:lang w:val="uk-UA" w:eastAsia="ru-RU"/>
          <w14:ligatures w14:val="none"/>
        </w:rPr>
        <w:t>х блоків обчислюється:</w:t>
      </w:r>
    </w:p>
    <w:p w14:paraId="1F24D00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bCs/>
          <w:kern w:val="0"/>
          <w:position w:val="-14"/>
          <w:sz w:val="28"/>
          <w:szCs w:val="28"/>
          <w:lang w:val="uk-UA" w:eastAsia="ru-RU"/>
          <w14:ligatures w14:val="none"/>
        </w:rPr>
        <w:object w:dxaOrig="1140" w:dyaOrig="380" w14:anchorId="320466C9">
          <v:shape id="_x0000_i1030" type="#_x0000_t75" style="width:57pt;height:19.2pt" o:ole="">
            <v:imagedata r:id="rId16" o:title=""/>
          </v:shape>
          <o:OLEObject Type="Embed" ProgID="Equation.3" ShapeID="_x0000_i1030" DrawAspect="Content" ObjectID="_1850407050" r:id="rId17"/>
        </w:object>
      </w:r>
      <w:r w:rsidRPr="009A3EA1">
        <w:rPr>
          <w:rFonts w:ascii="Times New Roman CYR" w:eastAsia="Times New Roman" w:hAnsi="Times New Roman CYR" w:cs="Times New Roman"/>
          <w:bCs/>
          <w:kern w:val="0"/>
          <w:sz w:val="28"/>
          <w:szCs w:val="28"/>
          <w:lang w:val="uk-UA" w:eastAsia="ru-RU"/>
          <w14:ligatures w14:val="none"/>
        </w:rPr>
        <w:t xml:space="preserve"> </w:t>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t>(8)</w:t>
      </w:r>
    </w:p>
    <w:p w14:paraId="624DFF9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bCs/>
          <w:kern w:val="0"/>
          <w:sz w:val="28"/>
          <w:szCs w:val="28"/>
          <w:lang w:val="uk-UA" w:eastAsia="ru-RU"/>
          <w14:ligatures w14:val="none"/>
        </w:rPr>
        <w:t>Об'єм</w:t>
      </w:r>
      <w:r w:rsidRPr="009A3EA1">
        <w:rPr>
          <w:rFonts w:ascii="Times New Roman CYR" w:eastAsia="Times New Roman" w:hAnsi="Times New Roman CYR" w:cs="Times New Roman"/>
          <w:kern w:val="0"/>
          <w:sz w:val="28"/>
          <w:szCs w:val="28"/>
          <w:lang w:val="uk-UA" w:eastAsia="ru-RU"/>
          <w14:ligatures w14:val="none"/>
        </w:rPr>
        <w:t xml:space="preserve"> одного електродного блока м</w:t>
      </w:r>
      <w:r w:rsidRPr="009A3EA1">
        <w:rPr>
          <w:rFonts w:ascii="Times New Roman CYR" w:eastAsia="Times New Roman" w:hAnsi="Times New Roman CYR" w:cs="Times New Roman"/>
          <w:kern w:val="0"/>
          <w:sz w:val="28"/>
          <w:szCs w:val="28"/>
          <w:vertAlign w:val="superscript"/>
          <w:lang w:val="uk-UA" w:eastAsia="ru-RU"/>
          <w14:ligatures w14:val="none"/>
        </w:rPr>
        <w:t xml:space="preserve">3 </w:t>
      </w:r>
      <w:r w:rsidRPr="009A3EA1">
        <w:rPr>
          <w:rFonts w:ascii="Times New Roman CYR" w:eastAsia="Times New Roman" w:hAnsi="Times New Roman CYR" w:cs="Times New Roman"/>
          <w:kern w:val="0"/>
          <w:sz w:val="28"/>
          <w:szCs w:val="28"/>
          <w:lang w:val="uk-UA" w:eastAsia="ru-RU"/>
          <w14:ligatures w14:val="none"/>
        </w:rPr>
        <w:t>розраховують:</w:t>
      </w:r>
    </w:p>
    <w:p w14:paraId="6552927A"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4"/>
          <w:sz w:val="28"/>
          <w:szCs w:val="28"/>
          <w:lang w:val="uk-UA" w:eastAsia="ru-RU"/>
          <w14:ligatures w14:val="none"/>
        </w:rPr>
        <w:object w:dxaOrig="1560" w:dyaOrig="660" w14:anchorId="6DE7EC2E">
          <v:shape id="_x0000_i1031" type="#_x0000_t75" style="width:78pt;height:33pt" o:ole="">
            <v:imagedata r:id="rId18" o:title=""/>
          </v:shape>
          <o:OLEObject Type="Embed" ProgID="Equation.3" ShapeID="_x0000_i1031" DrawAspect="Content" ObjectID="_1850407051" r:id="rId19"/>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(9)</w:t>
      </w:r>
    </w:p>
    <w:p w14:paraId="2BCA37A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Якщо умовно приймаємо кубічну форму блока, то довжина його ребра складатиме, м:</w:t>
      </w:r>
    </w:p>
    <w:p w14:paraId="07C4BEC9"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bCs/>
          <w:kern w:val="0"/>
          <w:position w:val="-14"/>
          <w:sz w:val="28"/>
          <w:szCs w:val="28"/>
          <w:lang w:val="uk-UA" w:eastAsia="ru-RU"/>
          <w14:ligatures w14:val="none"/>
        </w:rPr>
        <w:object w:dxaOrig="980" w:dyaOrig="420" w14:anchorId="755CA5A1">
          <v:shape id="_x0000_i1032" type="#_x0000_t75" style="width:49.2pt;height:21pt" o:ole="">
            <v:imagedata r:id="rId20" o:title=""/>
          </v:shape>
          <o:OLEObject Type="Embed" ProgID="Equation.3" ShapeID="_x0000_i1032" DrawAspect="Content" ObjectID="_1850407052" r:id="rId21"/>
        </w:object>
      </w:r>
      <w:r w:rsidRPr="009A3EA1">
        <w:rPr>
          <w:rFonts w:ascii="Times New Roman CYR" w:eastAsia="Times New Roman" w:hAnsi="Times New Roman CYR" w:cs="Times New Roman"/>
          <w:bCs/>
          <w:kern w:val="0"/>
          <w:sz w:val="28"/>
          <w:szCs w:val="28"/>
          <w:lang w:val="uk-UA" w:eastAsia="ru-RU"/>
          <w14:ligatures w14:val="none"/>
        </w:rPr>
        <w:t xml:space="preserve"> </w:t>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r>
      <w:r w:rsidRPr="009A3EA1">
        <w:rPr>
          <w:rFonts w:ascii="Times New Roman CYR" w:eastAsia="Times New Roman" w:hAnsi="Times New Roman CYR" w:cs="Times New Roman"/>
          <w:bCs/>
          <w:kern w:val="0"/>
          <w:sz w:val="28"/>
          <w:szCs w:val="28"/>
          <w:lang w:val="uk-UA" w:eastAsia="ru-RU"/>
          <w14:ligatures w14:val="none"/>
        </w:rPr>
        <w:tab/>
        <w:t>(10)</w:t>
      </w:r>
    </w:p>
    <w:p w14:paraId="21D7C75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bCs/>
          <w:kern w:val="0"/>
          <w:sz w:val="28"/>
          <w:szCs w:val="28"/>
          <w:lang w:val="uk-UA" w:eastAsia="ru-RU"/>
          <w14:ligatures w14:val="none"/>
        </w:rPr>
        <w:t xml:space="preserve">Кількість електродів, </w:t>
      </w:r>
      <w:proofErr w:type="spellStart"/>
      <w:r w:rsidRPr="009A3EA1">
        <w:rPr>
          <w:rFonts w:ascii="Times New Roman CYR" w:eastAsia="Times New Roman" w:hAnsi="Times New Roman CYR" w:cs="Times New Roman"/>
          <w:bCs/>
          <w:kern w:val="0"/>
          <w:sz w:val="28"/>
          <w:szCs w:val="28"/>
          <w:lang w:val="uk-UA" w:eastAsia="ru-RU"/>
          <w14:ligatures w14:val="none"/>
        </w:rPr>
        <w:t>шт</w:t>
      </w:r>
      <w:proofErr w:type="spellEnd"/>
      <w:r w:rsidRPr="009A3EA1">
        <w:rPr>
          <w:rFonts w:ascii="Times New Roman CYR" w:eastAsia="Times New Roman" w:hAnsi="Times New Roman CYR" w:cs="Times New Roman"/>
          <w:bCs/>
          <w:kern w:val="0"/>
          <w:sz w:val="28"/>
          <w:szCs w:val="28"/>
          <w:lang w:val="uk-UA" w:eastAsia="ru-RU"/>
          <w14:ligatures w14:val="none"/>
        </w:rPr>
        <w:t xml:space="preserve"> у</w:t>
      </w:r>
      <w:r w:rsidRPr="009A3EA1">
        <w:rPr>
          <w:rFonts w:ascii="Times New Roman CYR" w:eastAsia="Times New Roman" w:hAnsi="Times New Roman CYR" w:cs="Times New Roman"/>
          <w:kern w:val="0"/>
          <w:sz w:val="28"/>
          <w:szCs w:val="28"/>
          <w:lang w:val="uk-UA" w:eastAsia="ru-RU"/>
          <w14:ligatures w14:val="none"/>
        </w:rPr>
        <w:t xml:space="preserve"> одному електродному</w:t>
      </w:r>
      <w:r w:rsidRPr="009A3EA1">
        <w:rPr>
          <w:rFonts w:ascii="Times New Roman CYR" w:eastAsia="Times New Roman" w:hAnsi="Times New Roman CYR" w:cs="Times New Roman"/>
          <w:bCs/>
          <w:kern w:val="0"/>
          <w:sz w:val="28"/>
          <w:szCs w:val="28"/>
          <w:lang w:val="uk-UA" w:eastAsia="ru-RU"/>
          <w14:ligatures w14:val="none"/>
        </w:rPr>
        <w:t xml:space="preserve"> блоці визначають:</w:t>
      </w:r>
    </w:p>
    <w:p w14:paraId="6E070F6C"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24"/>
          <w:sz w:val="28"/>
          <w:szCs w:val="28"/>
          <w:lang w:val="uk-UA" w:eastAsia="ru-RU"/>
          <w14:ligatures w14:val="none"/>
        </w:rPr>
        <w:object w:dxaOrig="1040" w:dyaOrig="639" w14:anchorId="7E4B1AAE">
          <v:shape id="_x0000_i1033" type="#_x0000_t75" style="width:52.2pt;height:31.8pt" o:ole="">
            <v:imagedata r:id="rId22" o:title=""/>
          </v:shape>
          <o:OLEObject Type="Embed" ProgID="Equation.3" ShapeID="_x0000_i1033" DrawAspect="Content" ObjectID="_1850407053" r:id="rId23"/>
        </w:objec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(11)</w:t>
      </w:r>
    </w:p>
    <w:p w14:paraId="1FE792A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Тоді число анодів і катодів дорівнюватиме: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en-US" w:eastAsia="ru-RU"/>
          <w14:ligatures w14:val="none"/>
        </w:rPr>
        <w:t>m</w:t>
      </w:r>
      <w:r w:rsidRPr="009A3EA1">
        <w:rPr>
          <w:rFonts w:ascii="Times New Roman CYR" w:eastAsia="Times New Roman" w:hAnsi="Times New Roman CYR" w:cs="Times New Roman"/>
          <w:i/>
          <w:noProof/>
          <w:kern w:val="0"/>
          <w:sz w:val="28"/>
          <w:szCs w:val="28"/>
          <w:lang w:val="uk-UA" w:eastAsia="ru-RU"/>
          <w14:ligatures w14:val="none"/>
        </w:rPr>
        <w:t>/2</w:t>
      </w:r>
      <w:r w:rsidRPr="009A3EA1">
        <w:rPr>
          <w:rFonts w:ascii="Times New Roman CYR" w:eastAsia="Times New Roman" w:hAnsi="Times New Roman CYR" w:cs="Times New Roman"/>
          <w:noProof/>
          <w:kern w:val="0"/>
          <w:sz w:val="28"/>
          <w:szCs w:val="28"/>
          <w:lang w:val="uk-UA" w:eastAsia="ru-RU"/>
          <w14:ligatures w14:val="none"/>
        </w:rPr>
        <w:t>.</w:t>
      </w:r>
    </w:p>
    <w:p w14:paraId="11F0EFA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Отже, з урахуванням установочних проміжків (</w:t>
      </w:r>
      <w:r w:rsidRPr="009A3EA1">
        <w:rPr>
          <w:rFonts w:ascii="Times New Roman CYR" w:eastAsia="Times New Roman" w:hAnsi="Times New Roman CYR" w:cs="Times New Roman"/>
          <w:i/>
          <w:kern w:val="0"/>
          <w:sz w:val="28"/>
          <w:szCs w:val="28"/>
          <w:lang w:val="en-US" w:eastAsia="ru-RU"/>
          <w14:ligatures w14:val="none"/>
        </w:rPr>
        <w:t>l</w:t>
      </w:r>
      <w:proofErr w:type="spellStart"/>
      <w:r w:rsidRPr="009A3EA1">
        <w:rPr>
          <w:rFonts w:ascii="Times New Roman CYR" w:eastAsia="Times New Roman" w:hAnsi="Times New Roman CYR" w:cs="Times New Roman"/>
          <w:i/>
          <w:kern w:val="0"/>
          <w:sz w:val="28"/>
          <w:szCs w:val="28"/>
          <w:vertAlign w:val="subscript"/>
          <w:lang w:val="uk-UA" w:eastAsia="ru-RU"/>
          <w14:ligatures w14:val="none"/>
        </w:rPr>
        <w:t>пр</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 0,07м)</w:t>
      </w:r>
      <w:r w:rsidRPr="009A3EA1">
        <w:rPr>
          <w:rFonts w:ascii="Times New Roman CYR" w:eastAsia="Times New Roman" w:hAnsi="Times New Roman CYR" w:cs="Times New Roman"/>
          <w:kern w:val="0"/>
          <w:sz w:val="28"/>
          <w:szCs w:val="28"/>
          <w:lang w:val="uk-UA" w:eastAsia="ru-RU"/>
          <w14:ligatures w14:val="none"/>
        </w:rPr>
        <w:t xml:space="preserve"> загальна довжина електрокоагулятора буде, м:</w:t>
      </w:r>
    </w:p>
    <w:p w14:paraId="63267FE1"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14"/>
          <w:sz w:val="28"/>
          <w:szCs w:val="28"/>
          <w:lang w:val="uk-UA" w:eastAsia="ru-RU"/>
          <w14:ligatures w14:val="none"/>
        </w:rPr>
        <w:object w:dxaOrig="2220" w:dyaOrig="380" w14:anchorId="224B7588">
          <v:shape id="_x0000_i1034" type="#_x0000_t75" style="width:111pt;height:19.2pt" o:ole="">
            <v:imagedata r:id="rId24" o:title=""/>
          </v:shape>
          <o:OLEObject Type="Embed" ProgID="Equation.3" ShapeID="_x0000_i1034" DrawAspect="Content" ObjectID="_1850407054" r:id="rId25"/>
        </w:objec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(12)</w:t>
      </w:r>
    </w:p>
    <w:p w14:paraId="5704CD0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його ширина складе, м:</w:t>
      </w:r>
    </w:p>
    <w:p w14:paraId="6E397946"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14"/>
          <w:sz w:val="28"/>
          <w:szCs w:val="28"/>
          <w:lang w:val="uk-UA" w:eastAsia="ru-RU"/>
          <w14:ligatures w14:val="none"/>
        </w:rPr>
        <w:object w:dxaOrig="1520" w:dyaOrig="380" w14:anchorId="43E8A0AC">
          <v:shape id="_x0000_i1035" type="#_x0000_t75" style="width:76.2pt;height:19.2pt" o:ole="">
            <v:imagedata r:id="rId26" o:title=""/>
          </v:shape>
          <o:OLEObject Type="Embed" ProgID="Equation.3" ShapeID="_x0000_i1035" DrawAspect="Content" ObjectID="_1850407055" r:id="rId27"/>
        </w:objec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(13)</w:t>
      </w:r>
    </w:p>
    <w:p w14:paraId="2DEE716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Висота електродного блока становитиме, м:</w:t>
      </w:r>
    </w:p>
    <w:p w14:paraId="2F8284A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Cs/>
          <w:noProof/>
          <w:kern w:val="0"/>
          <w:sz w:val="28"/>
          <w:szCs w:val="28"/>
          <w:lang w:val="uk-UA" w:eastAsia="ru-RU"/>
          <w14:ligatures w14:val="none"/>
        </w:rPr>
      </w:pPr>
      <w:r w:rsidRPr="009A3EA1">
        <w:rPr>
          <w:rFonts w:ascii="Times New Roman CYR" w:eastAsia="Times New Roman" w:hAnsi="Times New Roman CYR" w:cs="Times New Roman"/>
          <w:bCs/>
          <w:noProof/>
          <w:kern w:val="0"/>
          <w:position w:val="-14"/>
          <w:sz w:val="28"/>
          <w:szCs w:val="28"/>
          <w:lang w:val="uk-UA" w:eastAsia="ru-RU"/>
          <w14:ligatures w14:val="none"/>
        </w:rPr>
        <w:object w:dxaOrig="1160" w:dyaOrig="380" w14:anchorId="4E68BE26">
          <v:shape id="_x0000_i1036" type="#_x0000_t75" style="width:58.2pt;height:19.2pt" o:ole="">
            <v:imagedata r:id="rId28" o:title=""/>
          </v:shape>
          <o:OLEObject Type="Embed" ProgID="Equation.3" ShapeID="_x0000_i1036" DrawAspect="Content" ObjectID="_1850407056" r:id="rId29"/>
        </w:object>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t>(14)</w:t>
      </w:r>
    </w:p>
    <w:p w14:paraId="3D2869B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526B6F6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Об'єм рідини на рівні верхньо</w:t>
      </w:r>
      <w:bookmarkStart w:id="9" w:name="OCRUncertain051"/>
      <w:r w:rsidRPr="009A3EA1">
        <w:rPr>
          <w:rFonts w:ascii="Times New Roman CYR" w:eastAsia="Times New Roman" w:hAnsi="Times New Roman CYR" w:cs="Times New Roman"/>
          <w:kern w:val="0"/>
          <w:sz w:val="28"/>
          <w:szCs w:val="28"/>
          <w:lang w:val="uk-UA" w:eastAsia="ru-RU"/>
          <w14:ligatures w14:val="none"/>
        </w:rPr>
        <w:t>ї</w:t>
      </w:r>
      <w:bookmarkEnd w:id="9"/>
      <w:r w:rsidRPr="009A3EA1">
        <w:rPr>
          <w:rFonts w:ascii="Times New Roman CYR" w:eastAsia="Times New Roman" w:hAnsi="Times New Roman CYR" w:cs="Times New Roman"/>
          <w:kern w:val="0"/>
          <w:sz w:val="28"/>
          <w:szCs w:val="28"/>
          <w:lang w:val="uk-UA" w:eastAsia="ru-RU"/>
          <w14:ligatures w14:val="none"/>
        </w:rPr>
        <w:t xml:space="preserve"> частини електродного блока буде рівний, м</w:t>
      </w:r>
      <w:bookmarkStart w:id="10" w:name="OCRUncertain052"/>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noProof/>
          <w:kern w:val="0"/>
          <w:sz w:val="28"/>
          <w:szCs w:val="28"/>
          <w:lang w:val="uk-UA" w:eastAsia="ru-RU"/>
          <w14:ligatures w14:val="none"/>
        </w:rPr>
        <w:t>:</w:t>
      </w:r>
      <w:bookmarkEnd w:id="10"/>
    </w:p>
    <w:p w14:paraId="7E9DED40"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Cs/>
          <w:noProof/>
          <w:kern w:val="0"/>
          <w:sz w:val="28"/>
          <w:szCs w:val="28"/>
          <w:lang w:val="uk-UA" w:eastAsia="ru-RU"/>
          <w14:ligatures w14:val="none"/>
        </w:rPr>
      </w:pPr>
      <w:r w:rsidRPr="009A3EA1">
        <w:rPr>
          <w:rFonts w:ascii="Times New Roman CYR" w:eastAsia="Times New Roman" w:hAnsi="Times New Roman CYR" w:cs="Times New Roman"/>
          <w:bCs/>
          <w:noProof/>
          <w:kern w:val="0"/>
          <w:position w:val="-14"/>
          <w:sz w:val="28"/>
          <w:szCs w:val="28"/>
          <w:lang w:val="uk-UA" w:eastAsia="ru-RU"/>
          <w14:ligatures w14:val="none"/>
        </w:rPr>
        <w:object w:dxaOrig="2220" w:dyaOrig="400" w14:anchorId="2353A594">
          <v:shape id="_x0000_i1037" type="#_x0000_t75" style="width:111pt;height:19.8pt" o:ole="">
            <v:imagedata r:id="rId30" o:title=""/>
          </v:shape>
          <o:OLEObject Type="Embed" ProgID="Equation.3" ShapeID="_x0000_i1037" DrawAspect="Content" ObjectID="_1850407057" r:id="rId31"/>
        </w:object>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t>(15)</w:t>
      </w:r>
    </w:p>
    <w:p w14:paraId="0BA3B5D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Висота шару рідини над електродами становитиме, м:</w:t>
      </w:r>
    </w:p>
    <w:p w14:paraId="22841A94"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en-US" w:eastAsia="ru-RU"/>
          <w14:ligatures w14:val="none"/>
        </w:rPr>
        <w:object w:dxaOrig="1560" w:dyaOrig="760" w14:anchorId="5B03D636">
          <v:shape id="_x0000_i1038" type="#_x0000_t75" style="width:78pt;height:37.8pt" o:ole="">
            <v:imagedata r:id="rId32" o:title=""/>
          </v:shape>
          <o:OLEObject Type="Embed" ProgID="Equation.3" ShapeID="_x0000_i1038" DrawAspect="Content" ObjectID="_1850407058" r:id="rId33"/>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(16)</w:t>
      </w:r>
    </w:p>
    <w:p w14:paraId="40FC63F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висота рідини в електрокоагуляторі буде, м:</w:t>
      </w:r>
    </w:p>
    <w:p w14:paraId="2D93465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en-US" w:eastAsia="ru-RU"/>
          <w14:ligatures w14:val="none"/>
        </w:rPr>
        <w:object w:dxaOrig="1660" w:dyaOrig="360" w14:anchorId="3D3DBF57">
          <v:shape id="_x0000_i1039" type="#_x0000_t75" style="width:82.8pt;height:18pt" o:ole="">
            <v:imagedata r:id="rId34" o:title=""/>
          </v:shape>
          <o:OLEObject Type="Embed" ProgID="Equation.3" ShapeID="_x0000_i1039" DrawAspect="Content" ObjectID="_1850407059" r:id="rId35"/>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(17)</w:t>
      </w:r>
    </w:p>
    <w:p w14:paraId="05FEEC2D"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en-US" w:eastAsia="ru-RU"/>
          <w14:ligatures w14:val="none"/>
        </w:rPr>
        <w:t>h</w:t>
      </w:r>
      <w:r w:rsidRPr="009A3EA1">
        <w:rPr>
          <w:rFonts w:ascii="Times New Roman CYR" w:eastAsia="Times New Roman" w:hAnsi="Times New Roman CYR" w:cs="Times New Roman"/>
          <w:i/>
          <w:kern w:val="0"/>
          <w:sz w:val="28"/>
          <w:szCs w:val="28"/>
          <w:vertAlign w:val="subscript"/>
          <w:lang w:val="uk-UA" w:eastAsia="ru-RU"/>
          <w14:ligatures w14:val="none"/>
        </w:rPr>
        <w:t>1</w: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i/>
          <w:kern w:val="0"/>
          <w:sz w:val="28"/>
          <w:szCs w:val="28"/>
          <w:lang w:val="en-US" w:eastAsia="ru-RU"/>
          <w14:ligatures w14:val="none"/>
        </w:rPr>
        <w:t>h</w:t>
      </w:r>
      <w:r w:rsidRPr="009A3EA1">
        <w:rPr>
          <w:rFonts w:ascii="Times New Roman CYR" w:eastAsia="Times New Roman" w:hAnsi="Times New Roman CYR" w:cs="Times New Roman"/>
          <w:i/>
          <w:kern w:val="0"/>
          <w:sz w:val="28"/>
          <w:szCs w:val="28"/>
          <w:vertAlign w:val="subscript"/>
          <w:lang w:val="uk-UA" w:eastAsia="ru-RU"/>
          <w14:ligatures w14:val="none"/>
        </w:rPr>
        <w:t>2</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висота рідини відповідно в електродному блоці і над ним, м;</w:t>
      </w:r>
    </w:p>
    <w:p w14:paraId="1FB7290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h</w:t>
      </w:r>
      <w:r w:rsidRPr="009A3EA1">
        <w:rPr>
          <w:rFonts w:ascii="Times New Roman CYR" w:eastAsia="Times New Roman" w:hAnsi="Times New Roman CYR" w:cs="Times New Roman"/>
          <w:i/>
          <w:kern w:val="0"/>
          <w:sz w:val="28"/>
          <w:szCs w:val="28"/>
          <w:vertAlign w:val="subscript"/>
          <w:lang w:val="uk-UA" w:eastAsia="ru-RU"/>
          <w14:ligatures w14:val="none"/>
        </w:rPr>
        <w:t>3</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висота пристрою з видалення піни, </w:t>
      </w:r>
      <w:r w:rsidRPr="009A3EA1">
        <w:rPr>
          <w:rFonts w:ascii="Times New Roman CYR" w:eastAsia="Times New Roman" w:hAnsi="Times New Roman CYR" w:cs="Times New Roman"/>
          <w:i/>
          <w:kern w:val="0"/>
          <w:sz w:val="28"/>
          <w:szCs w:val="28"/>
          <w:lang w:val="en-US" w:eastAsia="ru-RU"/>
          <w14:ligatures w14:val="none"/>
        </w:rPr>
        <w:t>h</w:t>
      </w:r>
      <w:r w:rsidRPr="009A3EA1">
        <w:rPr>
          <w:rFonts w:ascii="Times New Roman CYR" w:eastAsia="Times New Roman" w:hAnsi="Times New Roman CYR" w:cs="Times New Roman"/>
          <w:i/>
          <w:kern w:val="0"/>
          <w:sz w:val="28"/>
          <w:szCs w:val="28"/>
          <w:vertAlign w:val="subscript"/>
          <w:lang w:val="uk-UA" w:eastAsia="ru-RU"/>
          <w14:ligatures w14:val="none"/>
        </w:rPr>
        <w:t xml:space="preserve">3 </w:t>
      </w:r>
      <w:r w:rsidRPr="009A3EA1">
        <w:rPr>
          <w:rFonts w:ascii="Times New Roman CYR" w:eastAsia="Times New Roman" w:hAnsi="Times New Roman CYR" w:cs="Times New Roman"/>
          <w:kern w:val="0"/>
          <w:sz w:val="28"/>
          <w:szCs w:val="28"/>
          <w:lang w:val="uk-UA" w:eastAsia="ru-RU"/>
          <w14:ligatures w14:val="none"/>
        </w:rPr>
        <w:t>=</w:t>
      </w:r>
      <w:r w:rsidRPr="009A3EA1">
        <w:rPr>
          <w:rFonts w:ascii="Times New Roman CYR" w:eastAsia="Times New Roman" w:hAnsi="Times New Roman CYR" w:cs="Times New Roman"/>
          <w:noProof/>
          <w:kern w:val="0"/>
          <w:sz w:val="28"/>
          <w:szCs w:val="28"/>
          <w:lang w:val="uk-UA" w:eastAsia="ru-RU"/>
          <w14:ligatures w14:val="none"/>
        </w:rPr>
        <w:t xml:space="preserve"> 0,2 … </w:t>
      </w:r>
      <w:smartTag w:uri="urn:schemas-microsoft-com:office:smarttags" w:element="metricconverter">
        <w:smartTagPr>
          <w:attr w:name="ProductID" w:val="0,3 м"/>
        </w:smartTagPr>
        <w:r w:rsidRPr="009A3EA1">
          <w:rPr>
            <w:rFonts w:ascii="Times New Roman CYR" w:eastAsia="Times New Roman" w:hAnsi="Times New Roman CYR" w:cs="Times New Roman"/>
            <w:noProof/>
            <w:kern w:val="0"/>
            <w:sz w:val="28"/>
            <w:szCs w:val="28"/>
            <w:lang w:val="uk-UA" w:eastAsia="ru-RU"/>
            <w14:ligatures w14:val="none"/>
          </w:rPr>
          <w:t>0,3</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w:t>
      </w:r>
    </w:p>
    <w:p w14:paraId="50ADD19A"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bCs/>
          <w:noProof/>
          <w:kern w:val="0"/>
          <w:sz w:val="28"/>
          <w:szCs w:val="28"/>
          <w:lang w:val="uk-UA" w:eastAsia="ru-RU"/>
          <w14:ligatures w14:val="none"/>
        </w:rPr>
      </w:pPr>
    </w:p>
    <w:p w14:paraId="374ED58A" w14:textId="77777777" w:rsidR="009A3EA1" w:rsidRPr="009A3EA1" w:rsidRDefault="009A3EA1" w:rsidP="009A3EA1">
      <w:pPr>
        <w:spacing w:after="0" w:line="240" w:lineRule="auto"/>
        <w:ind w:firstLine="284"/>
        <w:jc w:val="center"/>
        <w:rPr>
          <w:rFonts w:ascii="Times New Roman CYR" w:eastAsia="Times New Roman" w:hAnsi="Times New Roman CYR" w:cs="Times New Roman"/>
          <w:b/>
          <w:bCs/>
          <w:i/>
          <w:iCs/>
          <w:kern w:val="0"/>
          <w:sz w:val="28"/>
          <w:szCs w:val="28"/>
          <w:lang w:val="uk-UA" w:eastAsia="ru-RU"/>
          <w14:ligatures w14:val="none"/>
        </w:rPr>
      </w:pPr>
      <w:bookmarkStart w:id="11" w:name="_Toc58702184"/>
      <w:r w:rsidRPr="009A3EA1">
        <w:rPr>
          <w:rFonts w:ascii="Times New Roman CYR" w:eastAsia="Times New Roman" w:hAnsi="Times New Roman CYR" w:cs="Times New Roman"/>
          <w:b/>
          <w:bCs/>
          <w:i/>
          <w:iCs/>
          <w:noProof/>
          <w:kern w:val="0"/>
          <w:sz w:val="28"/>
          <w:szCs w:val="28"/>
          <w:lang w:val="uk-UA" w:eastAsia="ru-RU"/>
          <w14:ligatures w14:val="none"/>
        </w:rPr>
        <w:t>1.2.</w:t>
      </w:r>
      <w:r w:rsidRPr="009A3EA1">
        <w:rPr>
          <w:rFonts w:ascii="Times New Roman CYR" w:eastAsia="Times New Roman" w:hAnsi="Times New Roman CYR" w:cs="Times New Roman"/>
          <w:b/>
          <w:bCs/>
          <w:i/>
          <w:iCs/>
          <w:kern w:val="0"/>
          <w:sz w:val="28"/>
          <w:szCs w:val="28"/>
          <w:lang w:val="uk-UA" w:eastAsia="ru-RU"/>
          <w14:ligatures w14:val="none"/>
        </w:rPr>
        <w:t xml:space="preserve"> Розрахунок електрокоагулятора з алюмінієвими електродами безперервної дії</w:t>
      </w:r>
      <w:bookmarkEnd w:id="11"/>
    </w:p>
    <w:p w14:paraId="6662EBB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Для розрахунку апарата необхідні наступні вихідні дані: виробнича потужність апарата </w:t>
      </w:r>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kern w:val="0"/>
          <w:sz w:val="28"/>
          <w:szCs w:val="28"/>
          <w:lang w:val="uk-UA" w:eastAsia="ru-RU"/>
          <w14:ligatures w14:val="none"/>
        </w:rPr>
        <w:t>,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/год; початкова концентрація </w:t>
      </w:r>
      <w:proofErr w:type="spellStart"/>
      <w:r w:rsidRPr="009A3EA1">
        <w:rPr>
          <w:rFonts w:ascii="Times New Roman CYR" w:eastAsia="Times New Roman" w:hAnsi="Times New Roman CYR" w:cs="Times New Roman"/>
          <w:kern w:val="0"/>
          <w:sz w:val="28"/>
          <w:szCs w:val="28"/>
          <w:lang w:val="uk-UA" w:eastAsia="ru-RU"/>
          <w14:ligatures w14:val="none"/>
        </w:rPr>
        <w:t>масел</w:t>
      </w:r>
      <w:proofErr w:type="spellEnd"/>
      <w:r w:rsidRPr="009A3EA1">
        <w:rPr>
          <w:rFonts w:ascii="Times New Roman CYR" w:eastAsia="Times New Roman" w:hAnsi="Times New Roman CYR" w:cs="Times New Roman"/>
          <w:kern w:val="0"/>
          <w:sz w:val="28"/>
          <w:szCs w:val="28"/>
          <w:lang w:val="uk-UA" w:eastAsia="ru-RU"/>
          <w14:ligatures w14:val="none"/>
        </w:rPr>
        <w:t xml:space="preserve"> </w:t>
      </w:r>
      <w:proofErr w:type="spellStart"/>
      <w:r w:rsidRPr="009A3EA1">
        <w:rPr>
          <w:rFonts w:ascii="Times New Roman CYR" w:eastAsia="Times New Roman" w:hAnsi="Times New Roman CYR" w:cs="Times New Roman"/>
          <w:i/>
          <w:kern w:val="0"/>
          <w:sz w:val="28"/>
          <w:szCs w:val="28"/>
          <w:lang w:val="uk-UA" w:eastAsia="ru-RU"/>
          <w14:ligatures w14:val="none"/>
        </w:rPr>
        <w:t>С</w:t>
      </w:r>
      <w:r w:rsidRPr="009A3EA1">
        <w:rPr>
          <w:rFonts w:ascii="Times New Roman CYR" w:eastAsia="Times New Roman" w:hAnsi="Times New Roman CYR" w:cs="Times New Roman"/>
          <w:i/>
          <w:kern w:val="0"/>
          <w:sz w:val="28"/>
          <w:szCs w:val="28"/>
          <w:vertAlign w:val="subscript"/>
          <w:lang w:val="uk-UA" w:eastAsia="ru-RU"/>
          <w14:ligatures w14:val="none"/>
        </w:rPr>
        <w:t>ел</w:t>
      </w:r>
      <w:proofErr w:type="spellEnd"/>
      <w:r w:rsidRPr="009A3EA1">
        <w:rPr>
          <w:rFonts w:ascii="Times New Roman CYR" w:eastAsia="Times New Roman" w:hAnsi="Times New Roman CYR" w:cs="Times New Roman"/>
          <w:kern w:val="0"/>
          <w:sz w:val="28"/>
          <w:szCs w:val="28"/>
          <w:lang w:val="uk-UA" w:eastAsia="ru-RU"/>
          <w14:ligatures w14:val="none"/>
        </w:rPr>
        <w:t>, г/м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 питома витрата електроенергії на очищення стічної води </w:t>
      </w:r>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i/>
          <w:kern w:val="0"/>
          <w:sz w:val="28"/>
          <w:szCs w:val="28"/>
          <w:vertAlign w:val="subscript"/>
          <w:lang w:val="uk-UA" w:eastAsia="ru-RU"/>
          <w14:ligatures w14:val="none"/>
        </w:rPr>
        <w:t>е</w:t>
      </w:r>
      <w:r w:rsidRPr="009A3EA1">
        <w:rPr>
          <w:rFonts w:ascii="Times New Roman CYR" w:eastAsia="Times New Roman" w:hAnsi="Times New Roman CYR" w:cs="Times New Roman"/>
          <w:kern w:val="0"/>
          <w:sz w:val="28"/>
          <w:szCs w:val="28"/>
          <w:lang w:val="uk-UA" w:eastAsia="ru-RU"/>
          <w14:ligatures w14:val="none"/>
        </w:rPr>
        <w:t>, А</w:t>
      </w:r>
      <w:r w:rsidRPr="009A3EA1">
        <w:rPr>
          <w:rFonts w:ascii="Times New Roman CYR" w:eastAsia="Times New Roman" w:hAnsi="Times New Roman CYR" w:cs="Times New Roman"/>
          <w:kern w:val="0"/>
          <w:sz w:val="28"/>
          <w:szCs w:val="28"/>
          <w:lang w:val="uk-UA" w:eastAsia="ru-RU"/>
          <w14:ligatures w14:val="none"/>
        </w:rPr>
        <w:sym w:font="Symbol" w:char="F0D7"/>
      </w:r>
      <w:r w:rsidRPr="009A3EA1">
        <w:rPr>
          <w:rFonts w:ascii="Times New Roman CYR" w:eastAsia="Times New Roman" w:hAnsi="Times New Roman CYR" w:cs="Times New Roman"/>
          <w:kern w:val="0"/>
          <w:sz w:val="28"/>
          <w:szCs w:val="28"/>
          <w:lang w:val="uk-UA" w:eastAsia="ru-RU"/>
          <w14:ligatures w14:val="none"/>
        </w:rPr>
        <w:t>год/м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 початкова товщина електродних пластин </w:t>
      </w:r>
      <w:r w:rsidRPr="009A3EA1">
        <w:rPr>
          <w:rFonts w:ascii="Times New Roman CYR" w:eastAsia="Times New Roman" w:hAnsi="Times New Roman CYR" w:cs="Times New Roman"/>
          <w:noProof/>
          <w:kern w:val="0"/>
          <w:sz w:val="28"/>
          <w:szCs w:val="28"/>
          <w:lang w:val="uk-UA" w:eastAsia="ru-RU"/>
          <w14:ligatures w14:val="none"/>
        </w:rPr>
        <w:sym w:font="Symbol" w:char="F064"/>
      </w:r>
      <w:r w:rsidRPr="009A3EA1">
        <w:rPr>
          <w:rFonts w:ascii="Times New Roman CYR" w:eastAsia="Times New Roman" w:hAnsi="Times New Roman CYR" w:cs="Times New Roman"/>
          <w:kern w:val="0"/>
          <w:sz w:val="28"/>
          <w:szCs w:val="28"/>
          <w:lang w:val="uk-UA" w:eastAsia="ru-RU"/>
          <w14:ligatures w14:val="none"/>
        </w:rPr>
        <w:t>=</w:t>
      </w:r>
      <w:r w:rsidRPr="009A3EA1">
        <w:rPr>
          <w:rFonts w:ascii="Times New Roman CYR" w:eastAsia="Times New Roman" w:hAnsi="Times New Roman CYR" w:cs="Times New Roman"/>
          <w:noProof/>
          <w:kern w:val="0"/>
          <w:sz w:val="28"/>
          <w:szCs w:val="28"/>
          <w:lang w:val="uk-UA" w:eastAsia="ru-RU"/>
          <w14:ligatures w14:val="none"/>
        </w:rPr>
        <w:t>0,006</w:t>
      </w:r>
      <w:r w:rsidRPr="009A3EA1">
        <w:rPr>
          <w:rFonts w:ascii="Times New Roman CYR" w:eastAsia="Times New Roman" w:hAnsi="Times New Roman CYR" w:cs="Times New Roman"/>
          <w:kern w:val="0"/>
          <w:sz w:val="28"/>
          <w:szCs w:val="28"/>
          <w:lang w:val="uk-UA" w:eastAsia="ru-RU"/>
          <w14:ligatures w14:val="none"/>
        </w:rPr>
        <w:t xml:space="preserve"> м; </w:t>
      </w:r>
      <w:proofErr w:type="spellStart"/>
      <w:r w:rsidRPr="009A3EA1">
        <w:rPr>
          <w:rFonts w:ascii="Times New Roman CYR" w:eastAsia="Times New Roman" w:hAnsi="Times New Roman CYR" w:cs="Times New Roman"/>
          <w:kern w:val="0"/>
          <w:sz w:val="28"/>
          <w:szCs w:val="28"/>
          <w:lang w:val="uk-UA" w:eastAsia="ru-RU"/>
          <w14:ligatures w14:val="none"/>
        </w:rPr>
        <w:t>міжелектродна</w:t>
      </w:r>
      <w:proofErr w:type="spellEnd"/>
      <w:r w:rsidRPr="009A3EA1">
        <w:rPr>
          <w:rFonts w:ascii="Times New Roman CYR" w:eastAsia="Times New Roman" w:hAnsi="Times New Roman CYR" w:cs="Times New Roman"/>
          <w:kern w:val="0"/>
          <w:sz w:val="28"/>
          <w:szCs w:val="28"/>
          <w:lang w:val="uk-UA" w:eastAsia="ru-RU"/>
          <w14:ligatures w14:val="none"/>
        </w:rPr>
        <w:t xml:space="preserve"> відстань </w:t>
      </w:r>
      <w:r w:rsidRPr="009A3EA1">
        <w:rPr>
          <w:rFonts w:ascii="Times New Roman CYR" w:eastAsia="Times New Roman" w:hAnsi="Times New Roman CYR" w:cs="Times New Roman"/>
          <w:kern w:val="0"/>
          <w:sz w:val="28"/>
          <w:szCs w:val="28"/>
          <w:lang w:val="en-US" w:eastAsia="ru-RU"/>
          <w14:ligatures w14:val="none"/>
        </w:rPr>
        <w:t>b</w:t>
      </w:r>
      <w:r w:rsidRPr="009A3EA1">
        <w:rPr>
          <w:rFonts w:ascii="Times New Roman CYR" w:eastAsia="Times New Roman" w:hAnsi="Times New Roman CYR" w:cs="Times New Roman"/>
          <w:kern w:val="0"/>
          <w:sz w:val="28"/>
          <w:szCs w:val="28"/>
          <w:lang w:val="uk-UA" w:eastAsia="ru-RU"/>
          <w14:ligatures w14:val="none"/>
        </w:rPr>
        <w:t>=</w:t>
      </w:r>
      <w:r w:rsidRPr="009A3EA1">
        <w:rPr>
          <w:rFonts w:ascii="Times New Roman CYR" w:eastAsia="Times New Roman" w:hAnsi="Times New Roman CYR" w:cs="Times New Roman"/>
          <w:noProof/>
          <w:kern w:val="0"/>
          <w:sz w:val="28"/>
          <w:szCs w:val="28"/>
          <w:lang w:val="uk-UA" w:eastAsia="ru-RU"/>
          <w14:ligatures w14:val="none"/>
        </w:rPr>
        <w:t xml:space="preserve">0,02 </w:t>
      </w:r>
      <w:r w:rsidRPr="009A3EA1">
        <w:rPr>
          <w:rFonts w:ascii="Times New Roman CYR" w:eastAsia="Times New Roman" w:hAnsi="Times New Roman CYR" w:cs="Times New Roman"/>
          <w:kern w:val="0"/>
          <w:sz w:val="28"/>
          <w:szCs w:val="28"/>
          <w:lang w:val="uk-UA" w:eastAsia="ru-RU"/>
          <w14:ligatures w14:val="none"/>
        </w:rPr>
        <w:t xml:space="preserve">м; </w:t>
      </w:r>
      <w:r w:rsidRPr="009A3EA1">
        <w:rPr>
          <w:rFonts w:ascii="Times New Roman CYR" w:eastAsia="Times New Roman" w:hAnsi="Times New Roman CYR" w:cs="Times New Roman"/>
          <w:kern w:val="0"/>
          <w:sz w:val="28"/>
          <w:szCs w:val="28"/>
          <w:lang w:val="uk-UA" w:eastAsia="ru-RU"/>
          <w14:ligatures w14:val="none"/>
        </w:rPr>
        <w:lastRenderedPageBreak/>
        <w:t xml:space="preserve">анодна (катодна) густина струму </w:t>
      </w:r>
      <w:r w:rsidRPr="009A3EA1">
        <w:rPr>
          <w:rFonts w:ascii="Times New Roman CYR" w:eastAsia="Times New Roman" w:hAnsi="Times New Roman CYR" w:cs="Times New Roman"/>
          <w:i/>
          <w:iCs/>
          <w:kern w:val="0"/>
          <w:sz w:val="28"/>
          <w:szCs w:val="28"/>
          <w:lang w:val="en-US" w:eastAsia="ru-RU"/>
          <w14:ligatures w14:val="none"/>
        </w:rPr>
        <w:t>J</w:t>
      </w:r>
      <w:proofErr w:type="spellStart"/>
      <w:r w:rsidRPr="009A3EA1">
        <w:rPr>
          <w:rFonts w:ascii="Times New Roman CYR" w:eastAsia="Times New Roman" w:hAnsi="Times New Roman CYR" w:cs="Times New Roman"/>
          <w:kern w:val="0"/>
          <w:sz w:val="28"/>
          <w:szCs w:val="28"/>
          <w:vertAlign w:val="subscript"/>
          <w:lang w:val="uk-UA" w:eastAsia="ru-RU"/>
          <w14:ligatures w14:val="none"/>
        </w:rPr>
        <w:t>ан</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 120</w:t>
      </w:r>
      <w:r w:rsidRPr="009A3EA1">
        <w:rPr>
          <w:rFonts w:ascii="Times New Roman CYR" w:eastAsia="Times New Roman" w:hAnsi="Times New Roman CYR" w:cs="Times New Roman"/>
          <w:kern w:val="0"/>
          <w:sz w:val="28"/>
          <w:szCs w:val="28"/>
          <w:lang w:val="uk-UA" w:eastAsia="ru-RU"/>
          <w14:ligatures w14:val="none"/>
        </w:rPr>
        <w:t xml:space="preserve"> А/м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7BFAC55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Загальну витрату електроенергії, А/год, на обробку стічної води обчислюють за формулою:</w:t>
      </w:r>
    </w:p>
    <w:p w14:paraId="5E719B55"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4"/>
          <w:sz w:val="28"/>
          <w:szCs w:val="28"/>
          <w:lang w:val="uk-UA" w:eastAsia="ru-RU"/>
          <w14:ligatures w14:val="none"/>
        </w:rPr>
        <w:object w:dxaOrig="1280" w:dyaOrig="380" w14:anchorId="04E251C3">
          <v:shape id="_x0000_i1040" type="#_x0000_t75" style="width:64.2pt;height:19.2pt" o:ole="">
            <v:imagedata r:id="rId36" o:title=""/>
          </v:shape>
          <o:OLEObject Type="Embed" ProgID="Equation.3" ShapeID="_x0000_i1040" DrawAspect="Content" ObjectID="_1850407060" r:id="rId37"/>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(18)</w:t>
      </w:r>
    </w:p>
    <w:p w14:paraId="4760E81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Струм А у електричному ланцюгу розраховують за наступною формулою:</w:t>
      </w:r>
    </w:p>
    <w:p w14:paraId="6BB59160"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4"/>
          <w:sz w:val="28"/>
          <w:szCs w:val="28"/>
          <w:lang w:val="uk-UA" w:eastAsia="ru-RU"/>
          <w14:ligatures w14:val="none"/>
        </w:rPr>
        <w:object w:dxaOrig="920" w:dyaOrig="660" w14:anchorId="7967618E">
          <v:shape id="_x0000_i1041" type="#_x0000_t75" style="width:46.2pt;height:33pt" o:ole="">
            <v:imagedata r:id="rId38" o:title=""/>
          </v:shape>
          <o:OLEObject Type="Embed" ProgID="Equation.3" ShapeID="_x0000_i1041" DrawAspect="Content" ObjectID="_1850407061" r:id="rId39"/>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(19)</w:t>
      </w:r>
    </w:p>
    <w:p w14:paraId="2F96FED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lang w:val="uk-UA" w:eastAsia="ru-RU"/>
          <w14:ligatures w14:val="none"/>
        </w:rPr>
        <w:t xml:space="preserve"> - період обробки води при безперервному процесі,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iCs/>
          <w:noProof/>
          <w:kern w:val="0"/>
          <w:sz w:val="28"/>
          <w:szCs w:val="28"/>
          <w:lang w:val="uk-UA" w:eastAsia="ru-RU"/>
          <w14:ligatures w14:val="none"/>
        </w:rPr>
        <w:t>=</w:t>
      </w:r>
      <w:r w:rsidRPr="009A3EA1">
        <w:rPr>
          <w:rFonts w:ascii="Times New Roman CYR" w:eastAsia="Times New Roman" w:hAnsi="Times New Roman CYR" w:cs="Times New Roman"/>
          <w:noProof/>
          <w:kern w:val="0"/>
          <w:sz w:val="28"/>
          <w:szCs w:val="28"/>
          <w:lang w:val="uk-UA" w:eastAsia="ru-RU"/>
          <w14:ligatures w14:val="none"/>
        </w:rPr>
        <w:t xml:space="preserve"> 1</w:t>
      </w:r>
      <w:r w:rsidRPr="009A3EA1">
        <w:rPr>
          <w:rFonts w:ascii="Times New Roman CYR" w:eastAsia="Times New Roman" w:hAnsi="Times New Roman CYR" w:cs="Times New Roman"/>
          <w:kern w:val="0"/>
          <w:sz w:val="28"/>
          <w:szCs w:val="28"/>
          <w:lang w:val="uk-UA" w:eastAsia="ru-RU"/>
          <w14:ligatures w14:val="none"/>
        </w:rPr>
        <w:t xml:space="preserve"> год.</w:t>
      </w:r>
    </w:p>
    <w:p w14:paraId="4EBB7EC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Площу поверхні електродів розраховують за формулою</w:t>
      </w:r>
      <w:r w:rsidRPr="009A3EA1">
        <w:rPr>
          <w:rFonts w:ascii="Times New Roman CYR" w:eastAsia="Times New Roman" w:hAnsi="Times New Roman CYR" w:cs="Times New Roman"/>
          <w:noProof/>
          <w:kern w:val="0"/>
          <w:sz w:val="28"/>
          <w:szCs w:val="28"/>
          <w:lang w:val="uk-UA" w:eastAsia="ru-RU"/>
          <w14:ligatures w14:val="none"/>
        </w:rPr>
        <w:t xml:space="preserve"> (4).</w:t>
      </w:r>
    </w:p>
    <w:p w14:paraId="09FAAD9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Об'єм електродів обчислюють за формулою</w:t>
      </w:r>
      <w:r w:rsidRPr="009A3EA1">
        <w:rPr>
          <w:rFonts w:ascii="Times New Roman CYR" w:eastAsia="Times New Roman" w:hAnsi="Times New Roman CYR" w:cs="Times New Roman"/>
          <w:noProof/>
          <w:kern w:val="0"/>
          <w:sz w:val="28"/>
          <w:szCs w:val="28"/>
          <w:lang w:val="uk-UA" w:eastAsia="ru-RU"/>
          <w14:ligatures w14:val="none"/>
        </w:rPr>
        <w:t xml:space="preserve"> (5),</w:t>
      </w:r>
      <w:r w:rsidRPr="009A3EA1">
        <w:rPr>
          <w:rFonts w:ascii="Times New Roman CYR" w:eastAsia="Times New Roman" w:hAnsi="Times New Roman CYR" w:cs="Times New Roman"/>
          <w:kern w:val="0"/>
          <w:sz w:val="28"/>
          <w:szCs w:val="28"/>
          <w:lang w:val="uk-UA" w:eastAsia="ru-RU"/>
          <w14:ligatures w14:val="none"/>
        </w:rPr>
        <w:t xml:space="preserve"> а об'єм рідини в </w:t>
      </w:r>
      <w:proofErr w:type="spellStart"/>
      <w:r w:rsidRPr="009A3EA1">
        <w:rPr>
          <w:rFonts w:ascii="Times New Roman CYR" w:eastAsia="Times New Roman" w:hAnsi="Times New Roman CYR" w:cs="Times New Roman"/>
          <w:kern w:val="0"/>
          <w:sz w:val="28"/>
          <w:szCs w:val="28"/>
          <w:lang w:val="uk-UA" w:eastAsia="ru-RU"/>
          <w14:ligatures w14:val="none"/>
        </w:rPr>
        <w:t>міжелектродному</w:t>
      </w:r>
      <w:proofErr w:type="spellEnd"/>
      <w:r w:rsidRPr="009A3EA1">
        <w:rPr>
          <w:rFonts w:ascii="Times New Roman CYR" w:eastAsia="Times New Roman" w:hAnsi="Times New Roman CYR" w:cs="Times New Roman"/>
          <w:kern w:val="0"/>
          <w:sz w:val="28"/>
          <w:szCs w:val="28"/>
          <w:lang w:val="uk-UA" w:eastAsia="ru-RU"/>
          <w14:ligatures w14:val="none"/>
        </w:rPr>
        <w:t xml:space="preserve"> просторі за</w:t>
      </w:r>
      <w:r w:rsidRPr="009A3EA1">
        <w:rPr>
          <w:rFonts w:ascii="Times New Roman CYR" w:eastAsia="Times New Roman" w:hAnsi="Times New Roman CYR" w:cs="Times New Roman"/>
          <w:noProof/>
          <w:kern w:val="0"/>
          <w:sz w:val="28"/>
          <w:szCs w:val="28"/>
          <w:lang w:val="uk-UA" w:eastAsia="ru-RU"/>
          <w14:ligatures w14:val="none"/>
        </w:rPr>
        <w:t xml:space="preserve"> формулою (8).</w:t>
      </w:r>
    </w:p>
    <w:p w14:paraId="70E2873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Загальний об'єм електродного блока,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 розраховують:</w:t>
      </w:r>
    </w:p>
    <w:p w14:paraId="3D6B4C5C"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4"/>
          <w:sz w:val="28"/>
          <w:szCs w:val="28"/>
          <w:lang w:val="uk-UA" w:eastAsia="ru-RU"/>
          <w14:ligatures w14:val="none"/>
        </w:rPr>
        <w:object w:dxaOrig="1400" w:dyaOrig="400" w14:anchorId="0E167BE0">
          <v:shape id="_x0000_i1042" type="#_x0000_t75" style="width:70.2pt;height:19.8pt" o:ole="">
            <v:imagedata r:id="rId40" o:title=""/>
          </v:shape>
          <o:OLEObject Type="Embed" ProgID="Equation.3" ShapeID="_x0000_i1042" DrawAspect="Content" ObjectID="_1850407062" r:id="rId41"/>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(20)</w:t>
      </w:r>
    </w:p>
    <w:p w14:paraId="585D428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Масу загального електродного блока </w:t>
      </w:r>
      <w:proofErr w:type="spellStart"/>
      <w:r w:rsidRPr="009A3EA1">
        <w:rPr>
          <w:rFonts w:ascii="Times New Roman CYR" w:eastAsia="Times New Roman" w:hAnsi="Times New Roman CYR" w:cs="Times New Roman"/>
          <w:i/>
          <w:kern w:val="0"/>
          <w:sz w:val="28"/>
          <w:szCs w:val="28"/>
          <w:lang w:val="uk-UA" w:eastAsia="ru-RU"/>
          <w14:ligatures w14:val="none"/>
        </w:rPr>
        <w:t>М</w:t>
      </w:r>
      <w:r w:rsidRPr="009A3EA1">
        <w:rPr>
          <w:rFonts w:ascii="Times New Roman CYR" w:eastAsia="Times New Roman" w:hAnsi="Times New Roman CYR" w:cs="Times New Roman"/>
          <w:i/>
          <w:kern w:val="0"/>
          <w:sz w:val="28"/>
          <w:szCs w:val="28"/>
          <w:vertAlign w:val="subscript"/>
          <w:lang w:val="uk-UA" w:eastAsia="ru-RU"/>
          <w14:ligatures w14:val="none"/>
        </w:rPr>
        <w:t>ел</w:t>
      </w:r>
      <w:proofErr w:type="spellEnd"/>
      <w:r w:rsidRPr="009A3EA1">
        <w:rPr>
          <w:rFonts w:ascii="Times New Roman CYR" w:eastAsia="Times New Roman" w:hAnsi="Times New Roman CYR" w:cs="Times New Roman"/>
          <w:kern w:val="0"/>
          <w:sz w:val="28"/>
          <w:szCs w:val="28"/>
          <w:lang w:val="uk-UA" w:eastAsia="ru-RU"/>
          <w14:ligatures w14:val="none"/>
        </w:rPr>
        <w:t xml:space="preserve">, обчислюють за формулою </w:t>
      </w:r>
      <w:r w:rsidRPr="009A3EA1">
        <w:rPr>
          <w:rFonts w:ascii="Times New Roman CYR" w:eastAsia="Times New Roman" w:hAnsi="Times New Roman CYR" w:cs="Times New Roman"/>
          <w:noProof/>
          <w:kern w:val="0"/>
          <w:sz w:val="28"/>
          <w:szCs w:val="28"/>
          <w:lang w:val="uk-UA" w:eastAsia="ru-RU"/>
          <w14:ligatures w14:val="none"/>
        </w:rPr>
        <w:t>(6),</w:t>
      </w:r>
      <w:r w:rsidRPr="009A3EA1">
        <w:rPr>
          <w:rFonts w:ascii="Times New Roman CYR" w:eastAsia="Times New Roman" w:hAnsi="Times New Roman CYR" w:cs="Times New Roman"/>
          <w:kern w:val="0"/>
          <w:sz w:val="28"/>
          <w:szCs w:val="28"/>
          <w:lang w:val="uk-UA" w:eastAsia="ru-RU"/>
          <w14:ligatures w14:val="none"/>
        </w:rPr>
        <w:t xml:space="preserve"> а число блоків </w:t>
      </w:r>
      <w:r w:rsidRPr="009A3EA1">
        <w:rPr>
          <w:rFonts w:ascii="Times New Roman CYR" w:eastAsia="Times New Roman" w:hAnsi="Times New Roman CYR" w:cs="Times New Roman"/>
          <w:i/>
          <w:kern w:val="0"/>
          <w:sz w:val="28"/>
          <w:szCs w:val="28"/>
          <w:lang w:val="uk-UA" w:eastAsia="ru-RU"/>
          <w14:ligatures w14:val="none"/>
        </w:rPr>
        <w:t>п</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із виразу</w:t>
      </w:r>
      <w:r w:rsidRPr="009A3EA1">
        <w:rPr>
          <w:rFonts w:ascii="Times New Roman CYR" w:eastAsia="Times New Roman" w:hAnsi="Times New Roman CYR" w:cs="Times New Roman"/>
          <w:noProof/>
          <w:kern w:val="0"/>
          <w:sz w:val="28"/>
          <w:szCs w:val="28"/>
          <w:lang w:val="uk-UA" w:eastAsia="ru-RU"/>
          <w14:ligatures w14:val="none"/>
        </w:rPr>
        <w:t xml:space="preserve"> (7).</w:t>
      </w:r>
      <w:r w:rsidRPr="009A3EA1">
        <w:rPr>
          <w:rFonts w:ascii="Times New Roman CYR" w:eastAsia="Times New Roman" w:hAnsi="Times New Roman CYR" w:cs="Times New Roman"/>
          <w:kern w:val="0"/>
          <w:sz w:val="28"/>
          <w:szCs w:val="28"/>
          <w:lang w:val="uk-UA" w:eastAsia="ru-RU"/>
          <w14:ligatures w14:val="none"/>
        </w:rPr>
        <w:t xml:space="preserve"> Об'єм одного електродного блока </w:t>
      </w:r>
      <w:r w:rsidRPr="009A3EA1">
        <w:rPr>
          <w:rFonts w:ascii="Times New Roman CYR" w:eastAsia="Times New Roman" w:hAnsi="Times New Roman CYR" w:cs="Times New Roman"/>
          <w:i/>
          <w:kern w:val="0"/>
          <w:sz w:val="28"/>
          <w:szCs w:val="28"/>
          <w:lang w:val="en-US" w:eastAsia="ru-RU"/>
          <w14:ligatures w14:val="none"/>
        </w:rPr>
        <w:t>W</w:t>
      </w:r>
      <w:r w:rsidRPr="009A3EA1">
        <w:rPr>
          <w:rFonts w:ascii="Times New Roman CYR" w:eastAsia="Times New Roman" w:hAnsi="Times New Roman CYR" w:cs="Times New Roman"/>
          <w:i/>
          <w:kern w:val="0"/>
          <w:sz w:val="28"/>
          <w:szCs w:val="28"/>
          <w:vertAlign w:val="subscript"/>
          <w:lang w:val="uk-UA" w:eastAsia="ru-RU"/>
          <w14:ligatures w14:val="none"/>
        </w:rPr>
        <w:t>б</w:t>
      </w:r>
      <w:r w:rsidRPr="009A3EA1">
        <w:rPr>
          <w:rFonts w:ascii="Times New Roman CYR" w:eastAsia="Times New Roman" w:hAnsi="Times New Roman CYR" w:cs="Times New Roman"/>
          <w:kern w:val="0"/>
          <w:sz w:val="28"/>
          <w:szCs w:val="28"/>
          <w:lang w:val="uk-UA" w:eastAsia="ru-RU"/>
          <w14:ligatures w14:val="none"/>
        </w:rPr>
        <w:t xml:space="preserve"> обчислюють за формулою</w:t>
      </w:r>
      <w:r w:rsidRPr="009A3EA1">
        <w:rPr>
          <w:rFonts w:ascii="Times New Roman CYR" w:eastAsia="Times New Roman" w:hAnsi="Times New Roman CYR" w:cs="Times New Roman"/>
          <w:noProof/>
          <w:kern w:val="0"/>
          <w:sz w:val="28"/>
          <w:szCs w:val="28"/>
          <w:lang w:val="uk-UA" w:eastAsia="ru-RU"/>
          <w14:ligatures w14:val="none"/>
        </w:rPr>
        <w:t xml:space="preserve"> (9).</w:t>
      </w:r>
      <w:r w:rsidRPr="009A3EA1">
        <w:rPr>
          <w:rFonts w:ascii="Times New Roman CYR" w:eastAsia="Times New Roman" w:hAnsi="Times New Roman CYR" w:cs="Times New Roman"/>
          <w:kern w:val="0"/>
          <w:sz w:val="28"/>
          <w:szCs w:val="28"/>
          <w:lang w:val="uk-UA" w:eastAsia="ru-RU"/>
          <w14:ligatures w14:val="none"/>
        </w:rPr>
        <w:t xml:space="preserve"> Якщо форму елемента електродного блока об'ємом </w:t>
      </w:r>
      <w:r w:rsidRPr="009A3EA1">
        <w:rPr>
          <w:rFonts w:ascii="Times New Roman CYR" w:eastAsia="Times New Roman" w:hAnsi="Times New Roman CYR" w:cs="Times New Roman"/>
          <w:i/>
          <w:kern w:val="0"/>
          <w:sz w:val="28"/>
          <w:szCs w:val="28"/>
          <w:lang w:val="en-US" w:eastAsia="ru-RU"/>
          <w14:ligatures w14:val="none"/>
        </w:rPr>
        <w:t>W</w:t>
      </w:r>
      <w:r w:rsidRPr="009A3EA1">
        <w:rPr>
          <w:rFonts w:ascii="Times New Roman CYR" w:eastAsia="Times New Roman" w:hAnsi="Times New Roman CYR" w:cs="Times New Roman"/>
          <w:i/>
          <w:kern w:val="0"/>
          <w:sz w:val="28"/>
          <w:szCs w:val="28"/>
          <w:vertAlign w:val="subscript"/>
          <w:lang w:val="uk-UA" w:eastAsia="ru-RU"/>
          <w14:ligatures w14:val="none"/>
        </w:rPr>
        <w:t>б</w:t>
      </w:r>
      <w:r w:rsidRPr="009A3EA1">
        <w:rPr>
          <w:rFonts w:ascii="Times New Roman CYR" w:eastAsia="Times New Roman" w:hAnsi="Times New Roman CYR" w:cs="Times New Roman"/>
          <w:kern w:val="0"/>
          <w:sz w:val="28"/>
          <w:szCs w:val="28"/>
          <w:lang w:val="uk-UA" w:eastAsia="ru-RU"/>
          <w14:ligatures w14:val="none"/>
        </w:rPr>
        <w:t xml:space="preserve">, вважати кубічною, тоді довжину його ребра </w:t>
      </w:r>
      <w:r w:rsidRPr="009A3EA1">
        <w:rPr>
          <w:rFonts w:ascii="Times New Roman CYR" w:eastAsia="Times New Roman" w:hAnsi="Times New Roman CYR" w:cs="Times New Roman"/>
          <w:i/>
          <w:kern w:val="0"/>
          <w:sz w:val="28"/>
          <w:szCs w:val="28"/>
          <w:lang w:val="en-US" w:eastAsia="ru-RU"/>
          <w14:ligatures w14:val="none"/>
        </w:rPr>
        <w:t>l</w:t>
      </w:r>
      <w:r w:rsidRPr="009A3EA1">
        <w:rPr>
          <w:rFonts w:ascii="Times New Roman CYR" w:eastAsia="Times New Roman" w:hAnsi="Times New Roman CYR" w:cs="Times New Roman"/>
          <w:i/>
          <w:kern w:val="0"/>
          <w:sz w:val="28"/>
          <w:szCs w:val="28"/>
          <w:vertAlign w:val="subscript"/>
          <w:lang w:val="uk-UA" w:eastAsia="ru-RU"/>
          <w14:ligatures w14:val="none"/>
        </w:rPr>
        <w:t>б</w:t>
      </w:r>
      <w:r w:rsidRPr="009A3EA1">
        <w:rPr>
          <w:rFonts w:ascii="Times New Roman CYR" w:eastAsia="Times New Roman" w:hAnsi="Times New Roman CYR" w:cs="Times New Roman"/>
          <w:kern w:val="0"/>
          <w:sz w:val="28"/>
          <w:szCs w:val="28"/>
          <w:lang w:val="uk-UA" w:eastAsia="ru-RU"/>
          <w14:ligatures w14:val="none"/>
        </w:rPr>
        <w:t xml:space="preserve"> обчислюють за формулою</w:t>
      </w:r>
      <w:r w:rsidRPr="009A3EA1">
        <w:rPr>
          <w:rFonts w:ascii="Times New Roman CYR" w:eastAsia="Times New Roman" w:hAnsi="Times New Roman CYR" w:cs="Times New Roman"/>
          <w:noProof/>
          <w:kern w:val="0"/>
          <w:sz w:val="28"/>
          <w:szCs w:val="28"/>
          <w:lang w:val="uk-UA" w:eastAsia="ru-RU"/>
          <w14:ligatures w14:val="none"/>
        </w:rPr>
        <w:t xml:space="preserve"> (10),</w:t>
      </w:r>
      <w:r w:rsidRPr="009A3EA1">
        <w:rPr>
          <w:rFonts w:ascii="Times New Roman CYR" w:eastAsia="Times New Roman" w:hAnsi="Times New Roman CYR" w:cs="Times New Roman"/>
          <w:kern w:val="0"/>
          <w:sz w:val="28"/>
          <w:szCs w:val="28"/>
          <w:lang w:val="uk-UA" w:eastAsia="ru-RU"/>
          <w14:ligatures w14:val="none"/>
        </w:rPr>
        <w:t xml:space="preserve"> а число електродів </w:t>
      </w:r>
      <w:r w:rsidRPr="009A3EA1">
        <w:rPr>
          <w:rFonts w:ascii="Times New Roman CYR" w:eastAsia="Times New Roman" w:hAnsi="Times New Roman CYR" w:cs="Times New Roman"/>
          <w:i/>
          <w:kern w:val="0"/>
          <w:sz w:val="28"/>
          <w:szCs w:val="28"/>
          <w:lang w:val="en-US" w:eastAsia="ru-RU"/>
          <w14:ligatures w14:val="none"/>
        </w:rPr>
        <w:t>m</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із виразу</w:t>
      </w:r>
      <w:r w:rsidRPr="009A3EA1">
        <w:rPr>
          <w:rFonts w:ascii="Times New Roman CYR" w:eastAsia="Times New Roman" w:hAnsi="Times New Roman CYR" w:cs="Times New Roman"/>
          <w:noProof/>
          <w:kern w:val="0"/>
          <w:sz w:val="28"/>
          <w:szCs w:val="28"/>
          <w:lang w:val="uk-UA" w:eastAsia="ru-RU"/>
          <w14:ligatures w14:val="none"/>
        </w:rPr>
        <w:t xml:space="preserve"> (11).</w:t>
      </w:r>
    </w:p>
    <w:p w14:paraId="0CCF395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У зв'язку з тим, що в електрокоагуляторі безперервної дії неможливо допускати проскакування рідини між боковими стінками та блоком електродів, то не слід передбачати установочний проміжок між стінками і електродним блоком. Тому ширина апарата буде </w:t>
      </w:r>
      <w:proofErr w:type="spellStart"/>
      <w:r w:rsidRPr="009A3EA1">
        <w:rPr>
          <w:rFonts w:ascii="Times New Roman CYR" w:eastAsia="Times New Roman" w:hAnsi="Times New Roman CYR" w:cs="Times New Roman"/>
          <w:i/>
          <w:kern w:val="0"/>
          <w:sz w:val="28"/>
          <w:szCs w:val="28"/>
          <w:lang w:val="uk-UA" w:eastAsia="ru-RU"/>
          <w14:ligatures w14:val="none"/>
        </w:rPr>
        <w:t>В</w:t>
      </w:r>
      <w:r w:rsidRPr="009A3EA1">
        <w:rPr>
          <w:rFonts w:ascii="Times New Roman CYR" w:eastAsia="Times New Roman" w:hAnsi="Times New Roman CYR" w:cs="Times New Roman"/>
          <w:i/>
          <w:kern w:val="0"/>
          <w:sz w:val="28"/>
          <w:szCs w:val="28"/>
          <w:vertAlign w:val="subscript"/>
          <w:lang w:val="uk-UA" w:eastAsia="ru-RU"/>
          <w14:ligatures w14:val="none"/>
        </w:rPr>
        <w:t>ел</w:t>
      </w:r>
      <w:proofErr w:type="spellEnd"/>
      <w:r w:rsidRPr="009A3EA1">
        <w:rPr>
          <w:rFonts w:ascii="Times New Roman CYR" w:eastAsia="Times New Roman" w:hAnsi="Times New Roman CYR" w:cs="Times New Roman"/>
          <w:i/>
          <w:noProof/>
          <w:kern w:val="0"/>
          <w:sz w:val="28"/>
          <w:szCs w:val="28"/>
          <w:lang w:val="uk-UA" w:eastAsia="ru-RU"/>
          <w14:ligatures w14:val="none"/>
        </w:rPr>
        <w:t xml:space="preserve"> </w:t>
      </w:r>
      <w:r w:rsidRPr="009A3EA1">
        <w:rPr>
          <w:rFonts w:ascii="Times New Roman CYR" w:eastAsia="Times New Roman" w:hAnsi="Times New Roman CYR" w:cs="Times New Roman"/>
          <w:i/>
          <w:iCs/>
          <w:noProof/>
          <w:kern w:val="0"/>
          <w:sz w:val="28"/>
          <w:szCs w:val="28"/>
          <w:lang w:val="uk-UA" w:eastAsia="ru-RU"/>
          <w14:ligatures w14:val="none"/>
        </w:rPr>
        <w:t>=</w:t>
      </w:r>
      <w:r w:rsidRPr="009A3EA1">
        <w:rPr>
          <w:rFonts w:ascii="Times New Roman CYR" w:eastAsia="Times New Roman" w:hAnsi="Times New Roman CYR" w:cs="Times New Roman"/>
          <w:i/>
          <w:kern w:val="0"/>
          <w:sz w:val="28"/>
          <w:szCs w:val="28"/>
          <w:lang w:val="uk-UA" w:eastAsia="ru-RU"/>
          <w14:ligatures w14:val="none"/>
        </w:rPr>
        <w:t xml:space="preserve"> </w:t>
      </w:r>
      <w:r w:rsidRPr="009A3EA1">
        <w:rPr>
          <w:rFonts w:ascii="Times New Roman CYR" w:eastAsia="Times New Roman" w:hAnsi="Times New Roman CYR" w:cs="Times New Roman"/>
          <w:i/>
          <w:kern w:val="0"/>
          <w:sz w:val="28"/>
          <w:szCs w:val="28"/>
          <w:lang w:val="en-US" w:eastAsia="ru-RU"/>
          <w14:ligatures w14:val="none"/>
        </w:rPr>
        <w:t>l</w:t>
      </w:r>
      <w:r w:rsidRPr="009A3EA1">
        <w:rPr>
          <w:rFonts w:ascii="Times New Roman CYR" w:eastAsia="Times New Roman" w:hAnsi="Times New Roman CYR" w:cs="Times New Roman"/>
          <w:i/>
          <w:kern w:val="0"/>
          <w:sz w:val="28"/>
          <w:szCs w:val="28"/>
          <w:vertAlign w:val="subscript"/>
          <w:lang w:val="uk-UA" w:eastAsia="ru-RU"/>
          <w14:ligatures w14:val="none"/>
        </w:rPr>
        <w:t>б</w:t>
      </w:r>
      <w:r w:rsidRPr="009A3EA1">
        <w:rPr>
          <w:rFonts w:ascii="Times New Roman CYR" w:eastAsia="Times New Roman" w:hAnsi="Times New Roman CYR" w:cs="Times New Roman"/>
          <w:kern w:val="0"/>
          <w:sz w:val="28"/>
          <w:szCs w:val="28"/>
          <w:lang w:val="uk-UA" w:eastAsia="ru-RU"/>
          <w14:ligatures w14:val="none"/>
        </w:rPr>
        <w:t>.</w:t>
      </w:r>
    </w:p>
    <w:p w14:paraId="04D6E2AC"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Ураховуючи, що в </w:t>
      </w:r>
      <w:proofErr w:type="spellStart"/>
      <w:r w:rsidRPr="009A3EA1">
        <w:rPr>
          <w:rFonts w:ascii="Times New Roman CYR" w:eastAsia="Times New Roman" w:hAnsi="Times New Roman CYR" w:cs="Times New Roman"/>
          <w:kern w:val="0"/>
          <w:sz w:val="28"/>
          <w:szCs w:val="28"/>
          <w:lang w:val="uk-UA" w:eastAsia="ru-RU"/>
          <w14:ligatures w14:val="none"/>
        </w:rPr>
        <w:t>апараті</w:t>
      </w:r>
      <w:proofErr w:type="spellEnd"/>
      <w:r w:rsidRPr="009A3EA1">
        <w:rPr>
          <w:rFonts w:ascii="Times New Roman CYR" w:eastAsia="Times New Roman" w:hAnsi="Times New Roman CYR" w:cs="Times New Roman"/>
          <w:kern w:val="0"/>
          <w:sz w:val="28"/>
          <w:szCs w:val="28"/>
          <w:lang w:val="uk-UA" w:eastAsia="ru-RU"/>
          <w14:ligatures w14:val="none"/>
        </w:rPr>
        <w:t xml:space="preserve"> розміщується пристрій для збирання піни висотою</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uk-UA" w:eastAsia="ru-RU"/>
          <w14:ligatures w14:val="none"/>
        </w:rPr>
        <w:t>h</w:t>
      </w:r>
      <w:r w:rsidRPr="009A3EA1">
        <w:rPr>
          <w:rFonts w:ascii="Times New Roman CYR" w:eastAsia="Times New Roman" w:hAnsi="Times New Roman CYR" w:cs="Times New Roman"/>
          <w:i/>
          <w:noProof/>
          <w:kern w:val="0"/>
          <w:sz w:val="28"/>
          <w:szCs w:val="28"/>
          <w:vertAlign w:val="subscript"/>
          <w:lang w:val="uk-UA" w:eastAsia="ru-RU"/>
          <w14:ligatures w14:val="none"/>
        </w:rPr>
        <w:t>3</w:t>
      </w:r>
      <w:r w:rsidRPr="009A3EA1">
        <w:rPr>
          <w:rFonts w:ascii="Times New Roman CYR" w:eastAsia="Times New Roman" w:hAnsi="Times New Roman CYR" w:cs="Times New Roman"/>
          <w:noProof/>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 xml:space="preserve"> його висоту обчислюють за формулою:</w:t>
      </w:r>
    </w:p>
    <w:p w14:paraId="42C298D5"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en-US" w:eastAsia="ru-RU"/>
          <w14:ligatures w14:val="none"/>
        </w:rPr>
        <w:object w:dxaOrig="1300" w:dyaOrig="360" w14:anchorId="0F9AFA73">
          <v:shape id="_x0000_i1043" type="#_x0000_t75" style="width:64.8pt;height:18pt" o:ole="">
            <v:imagedata r:id="rId42" o:title=""/>
          </v:shape>
          <o:OLEObject Type="Embed" ProgID="Equation.3" ShapeID="_x0000_i1043" DrawAspect="Content" ObjectID="_1850407063" r:id="rId43"/>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(21)</w:t>
      </w:r>
    </w:p>
    <w:p w14:paraId="3E6DEDA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Довжину коагулятора визначають з урахуванням наявності пристроїв для розподілу потоку води довжиною </w:t>
      </w:r>
      <w:r w:rsidRPr="009A3EA1">
        <w:rPr>
          <w:rFonts w:ascii="Times New Roman CYR" w:eastAsia="Times New Roman" w:hAnsi="Times New Roman CYR" w:cs="Times New Roman"/>
          <w:i/>
          <w:kern w:val="0"/>
          <w:sz w:val="28"/>
          <w:szCs w:val="28"/>
          <w:lang w:val="en-US" w:eastAsia="ru-RU"/>
          <w14:ligatures w14:val="none"/>
        </w:rPr>
        <w:t>l</w:t>
      </w:r>
      <w:r w:rsidRPr="009A3EA1">
        <w:rPr>
          <w:rFonts w:ascii="Times New Roman CYR" w:eastAsia="Times New Roman" w:hAnsi="Times New Roman CYR" w:cs="Times New Roman"/>
          <w:i/>
          <w:kern w:val="0"/>
          <w:sz w:val="28"/>
          <w:szCs w:val="28"/>
          <w:vertAlign w:val="subscript"/>
          <w:lang w:val="uk-UA" w:eastAsia="ru-RU"/>
          <w14:ligatures w14:val="none"/>
        </w:rPr>
        <w:t>р</w:t>
      </w:r>
      <w:r w:rsidRPr="009A3EA1">
        <w:rPr>
          <w:rFonts w:ascii="Times New Roman CYR" w:eastAsia="Times New Roman" w:hAnsi="Times New Roman CYR" w:cs="Times New Roman"/>
          <w:kern w:val="0"/>
          <w:sz w:val="28"/>
          <w:szCs w:val="28"/>
          <w:lang w:val="uk-UA" w:eastAsia="ru-RU"/>
          <w14:ligatures w14:val="none"/>
        </w:rPr>
        <w:t>, м, на вході та виході з електрокоагулятора:</w:t>
      </w:r>
    </w:p>
    <w:p w14:paraId="1A4239E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4"/>
          <w:sz w:val="28"/>
          <w:szCs w:val="28"/>
          <w:lang w:val="en-US" w:eastAsia="ru-RU"/>
          <w14:ligatures w14:val="none"/>
        </w:rPr>
        <w:object w:dxaOrig="1719" w:dyaOrig="380" w14:anchorId="4786B87D">
          <v:shape id="_x0000_i1044" type="#_x0000_t75" style="width:85.8pt;height:19.2pt" o:ole="">
            <v:imagedata r:id="rId44" o:title=""/>
          </v:shape>
          <o:OLEObject Type="Embed" ProgID="Equation.3" ShapeID="_x0000_i1044" DrawAspect="Content" ObjectID="_1850407064" r:id="rId45"/>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(22)</w:t>
      </w:r>
    </w:p>
    <w:p w14:paraId="79B4AC9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234DC385" w14:textId="77777777" w:rsidR="009A3EA1" w:rsidRPr="009A3EA1" w:rsidRDefault="009A3EA1" w:rsidP="009A3EA1">
      <w:pPr>
        <w:keepNext/>
        <w:spacing w:after="0" w:line="240" w:lineRule="auto"/>
        <w:ind w:firstLine="284"/>
        <w:jc w:val="both"/>
        <w:outlineLvl w:val="1"/>
        <w:rPr>
          <w:rFonts w:ascii="Times New Roman CYR" w:eastAsia="Times New Roman" w:hAnsi="Times New Roman CYR" w:cs="Times New Roman"/>
          <w:b/>
          <w:bCs/>
          <w:i/>
          <w:iCs/>
          <w:kern w:val="0"/>
          <w:sz w:val="28"/>
          <w:szCs w:val="28"/>
          <w:lang w:val="uk-UA" w:eastAsia="ru-RU"/>
          <w14:ligatures w14:val="none"/>
        </w:rPr>
      </w:pPr>
      <w:bookmarkStart w:id="12" w:name="_Toc58702185"/>
      <w:r w:rsidRPr="009A3EA1">
        <w:rPr>
          <w:rFonts w:ascii="Times New Roman CYR" w:eastAsia="Times New Roman" w:hAnsi="Times New Roman CYR" w:cs="Times New Roman"/>
          <w:b/>
          <w:bCs/>
          <w:i/>
          <w:iCs/>
          <w:kern w:val="0"/>
          <w:sz w:val="28"/>
          <w:szCs w:val="28"/>
          <w:lang w:eastAsia="ru-RU"/>
          <w14:ligatures w14:val="none"/>
        </w:rPr>
        <w:t>1.3.</w:t>
      </w:r>
      <w:r w:rsidRPr="009A3EA1">
        <w:rPr>
          <w:rFonts w:ascii="Times New Roman CYR" w:eastAsia="Times New Roman" w:hAnsi="Times New Roman CYR" w:cs="Times New Roman"/>
          <w:b/>
          <w:bCs/>
          <w:i/>
          <w:iCs/>
          <w:kern w:val="0"/>
          <w:sz w:val="28"/>
          <w:szCs w:val="28"/>
          <w:lang w:val="uk-UA" w:eastAsia="ru-RU"/>
          <w14:ligatures w14:val="none"/>
        </w:rPr>
        <w:t xml:space="preserve"> Розрахунок електрокоагулятора зі сталевими електродами для очищення стічних вод, забруднених хромовими сполуками</w:t>
      </w:r>
      <w:bookmarkEnd w:id="12"/>
    </w:p>
    <w:p w14:paraId="795294A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701E254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Електрокоагулятори зі сталевими електродами відносять до нестандартного устаткування. Корпус електрокоагулятора</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це прямокутний резервуар, виготовлений із синтетичних, стійких до дії кислот матеріалів (поліізобутилен, поліпропілен та ін.), або футерований із середини ними матеріалами. Електрокоагулятор має бути обладнаний вентиляційним пристроєм для видалення газів, що утворюються при електролізі стічних вод. Доцільно, щоб дно коагулятора мало невеликий ухил (до</w:t>
      </w:r>
      <w:r w:rsidRPr="009A3EA1">
        <w:rPr>
          <w:rFonts w:ascii="Times New Roman CYR" w:eastAsia="Times New Roman" w:hAnsi="Times New Roman CYR" w:cs="Times New Roman"/>
          <w:noProof/>
          <w:kern w:val="0"/>
          <w:sz w:val="28"/>
          <w:szCs w:val="28"/>
          <w:lang w:val="uk-UA" w:eastAsia="ru-RU"/>
          <w14:ligatures w14:val="none"/>
        </w:rPr>
        <w:t xml:space="preserve"> 5°)</w:t>
      </w:r>
      <w:r w:rsidRPr="009A3EA1">
        <w:rPr>
          <w:rFonts w:ascii="Times New Roman CYR" w:eastAsia="Times New Roman" w:hAnsi="Times New Roman CYR" w:cs="Times New Roman"/>
          <w:kern w:val="0"/>
          <w:sz w:val="28"/>
          <w:szCs w:val="28"/>
          <w:lang w:val="uk-UA" w:eastAsia="ru-RU"/>
          <w14:ligatures w14:val="none"/>
        </w:rPr>
        <w:t xml:space="preserve"> у бік виходу стічних вод.</w:t>
      </w:r>
    </w:p>
    <w:p w14:paraId="4F8A22BD"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Найбільше застосування мають коагулятори з пакетами (блоками) плоских пластинчастих електродів, розміщених вертикально-паралельно один до одного (рис. 2).</w:t>
      </w:r>
    </w:p>
    <w:tbl>
      <w:tblPr>
        <w:tblW w:w="0" w:type="auto"/>
        <w:tblLook w:val="01E0" w:firstRow="1" w:lastRow="1" w:firstColumn="1" w:lastColumn="1" w:noHBand="0" w:noVBand="0"/>
      </w:tblPr>
      <w:tblGrid>
        <w:gridCol w:w="3170"/>
        <w:gridCol w:w="3170"/>
      </w:tblGrid>
      <w:tr w:rsidR="009A3EA1" w:rsidRPr="009A3EA1" w14:paraId="76260EE3" w14:textId="77777777" w:rsidTr="00521914">
        <w:tc>
          <w:tcPr>
            <w:tcW w:w="3170" w:type="dxa"/>
            <w:vAlign w:val="center"/>
          </w:tcPr>
          <w:p w14:paraId="01637AD1" w14:textId="2C06B4A1"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lastRenderedPageBreak/>
              <w:drawing>
                <wp:inline distT="0" distB="0" distL="0" distR="0" wp14:anchorId="16605B6B" wp14:editId="03B0573C">
                  <wp:extent cx="1844040" cy="13411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4040" cy="1341120"/>
                          </a:xfrm>
                          <a:prstGeom prst="rect">
                            <a:avLst/>
                          </a:prstGeom>
                          <a:noFill/>
                          <a:ln>
                            <a:noFill/>
                          </a:ln>
                        </pic:spPr>
                      </pic:pic>
                    </a:graphicData>
                  </a:graphic>
                </wp:inline>
              </w:drawing>
            </w:r>
          </w:p>
        </w:tc>
        <w:tc>
          <w:tcPr>
            <w:tcW w:w="3170" w:type="dxa"/>
          </w:tcPr>
          <w:p w14:paraId="606B4258"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1 – насос; 2 – промивна ванна; </w:t>
            </w:r>
          </w:p>
          <w:p w14:paraId="0DDD206F"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3 – трубопровід; 4 – випрямляч; </w:t>
            </w:r>
          </w:p>
          <w:p w14:paraId="773207EE"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5 –  сталеві електроди;</w:t>
            </w:r>
          </w:p>
          <w:p w14:paraId="55672BD9"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6 – проточний електролізер; </w:t>
            </w:r>
          </w:p>
          <w:p w14:paraId="7209FD5E"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7 – центрифуга; 8 – трубопровід; 9 – закритий вентиль; </w:t>
            </w:r>
          </w:p>
          <w:p w14:paraId="044A01AD" w14:textId="77777777" w:rsidR="009A3EA1" w:rsidRPr="009A3EA1" w:rsidRDefault="009A3EA1" w:rsidP="009A3EA1">
            <w:pPr>
              <w:spacing w:after="0" w:line="240" w:lineRule="auto"/>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10 – трубопровід для очищеної води; </w:t>
            </w:r>
          </w:p>
          <w:p w14:paraId="262F0D83" w14:textId="77777777" w:rsidR="009A3EA1" w:rsidRPr="009A3EA1" w:rsidRDefault="009A3EA1" w:rsidP="009A3EA1">
            <w:pPr>
              <w:widowControl w:val="0"/>
              <w:autoSpaceDE w:val="0"/>
              <w:autoSpaceDN w:val="0"/>
              <w:adjustRightInd w:val="0"/>
              <w:spacing w:after="0" w:line="240" w:lineRule="auto"/>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11 – трубопровід для використання очищеної води в промивних ваннах</w:t>
            </w:r>
          </w:p>
        </w:tc>
      </w:tr>
    </w:tbl>
    <w:p w14:paraId="2D16126D" w14:textId="77777777" w:rsidR="009A3EA1" w:rsidRPr="009A3EA1" w:rsidRDefault="009A3EA1" w:rsidP="009A3EA1">
      <w:pPr>
        <w:widowControl w:val="0"/>
        <w:spacing w:after="120" w:line="240" w:lineRule="auto"/>
        <w:jc w:val="center"/>
        <w:rPr>
          <w:rFonts w:ascii="Times New Roman" w:eastAsia="Times New Roman" w:hAnsi="Times New Roman" w:cs="Times New Roman"/>
          <w:b/>
          <w:bCs/>
          <w:kern w:val="0"/>
          <w:sz w:val="28"/>
          <w:szCs w:val="28"/>
          <w:lang w:eastAsia="ru-RU"/>
          <w14:ligatures w14:val="none"/>
        </w:rPr>
      </w:pPr>
      <w:r w:rsidRPr="009A3EA1">
        <w:rPr>
          <w:rFonts w:ascii="Times New Roman" w:eastAsia="Times New Roman" w:hAnsi="Times New Roman" w:cs="Times New Roman"/>
          <w:bCs/>
          <w:i/>
          <w:caps/>
          <w:kern w:val="0"/>
          <w:sz w:val="28"/>
          <w:szCs w:val="28"/>
          <w:lang w:eastAsia="ru-RU"/>
          <w14:ligatures w14:val="none"/>
        </w:rPr>
        <w:t>Р</w:t>
      </w:r>
      <w:proofErr w:type="spellStart"/>
      <w:r w:rsidRPr="009A3EA1">
        <w:rPr>
          <w:rFonts w:ascii="Times New Roman" w:eastAsia="Times New Roman" w:hAnsi="Times New Roman" w:cs="Times New Roman"/>
          <w:bCs/>
          <w:i/>
          <w:kern w:val="0"/>
          <w:sz w:val="28"/>
          <w:szCs w:val="28"/>
          <w:lang w:val="uk-UA" w:eastAsia="ru-RU"/>
          <w14:ligatures w14:val="none"/>
        </w:rPr>
        <w:t>ис</w:t>
      </w:r>
      <w:proofErr w:type="spellEnd"/>
      <w:r w:rsidRPr="009A3EA1">
        <w:rPr>
          <w:rFonts w:ascii="Times New Roman" w:eastAsia="Times New Roman" w:hAnsi="Times New Roman" w:cs="Times New Roman"/>
          <w:bCs/>
          <w:i/>
          <w:kern w:val="0"/>
          <w:sz w:val="28"/>
          <w:szCs w:val="28"/>
          <w:lang w:val="uk-UA" w:eastAsia="ru-RU"/>
          <w14:ligatures w14:val="none"/>
        </w:rPr>
        <w:t xml:space="preserve">. </w:t>
      </w:r>
      <w:r w:rsidRPr="009A3EA1">
        <w:rPr>
          <w:rFonts w:ascii="Times New Roman" w:eastAsia="Times New Roman" w:hAnsi="Times New Roman" w:cs="Times New Roman"/>
          <w:bCs/>
          <w:i/>
          <w:caps/>
          <w:kern w:val="0"/>
          <w:sz w:val="28"/>
          <w:szCs w:val="28"/>
          <w:lang w:val="uk-UA" w:eastAsia="ru-RU"/>
          <w14:ligatures w14:val="none"/>
        </w:rPr>
        <w:t>2</w:t>
      </w:r>
      <w:r w:rsidRPr="009A3EA1">
        <w:rPr>
          <w:rFonts w:ascii="Times New Roman" w:eastAsia="Times New Roman" w:hAnsi="Times New Roman" w:cs="Times New Roman"/>
          <w:bCs/>
          <w:i/>
          <w:caps/>
          <w:kern w:val="0"/>
          <w:sz w:val="28"/>
          <w:szCs w:val="28"/>
          <w:lang w:eastAsia="ru-RU"/>
          <w14:ligatures w14:val="none"/>
        </w:rPr>
        <w:t>.</w:t>
      </w:r>
      <w:r w:rsidRPr="009A3EA1">
        <w:rPr>
          <w:rFonts w:ascii="Times New Roman" w:eastAsia="Times New Roman" w:hAnsi="Times New Roman" w:cs="Times New Roman"/>
          <w:b/>
          <w:bCs/>
          <w:caps/>
          <w:kern w:val="0"/>
          <w:sz w:val="28"/>
          <w:szCs w:val="28"/>
          <w:lang w:val="uk-UA" w:eastAsia="ru-RU"/>
          <w14:ligatures w14:val="none"/>
        </w:rPr>
        <w:t xml:space="preserve"> С</w:t>
      </w:r>
      <w:proofErr w:type="spellStart"/>
      <w:r w:rsidRPr="009A3EA1">
        <w:rPr>
          <w:rFonts w:ascii="Times New Roman" w:eastAsia="Times New Roman" w:hAnsi="Times New Roman" w:cs="Times New Roman"/>
          <w:b/>
          <w:bCs/>
          <w:kern w:val="0"/>
          <w:sz w:val="28"/>
          <w:szCs w:val="28"/>
          <w:lang w:eastAsia="ru-RU"/>
          <w14:ligatures w14:val="none"/>
        </w:rPr>
        <w:t>хема</w:t>
      </w:r>
      <w:proofErr w:type="spellEnd"/>
      <w:r w:rsidRPr="009A3EA1">
        <w:rPr>
          <w:rFonts w:ascii="Times New Roman" w:eastAsia="Times New Roman" w:hAnsi="Times New Roman" w:cs="Times New Roman"/>
          <w:b/>
          <w:bCs/>
          <w:kern w:val="0"/>
          <w:sz w:val="28"/>
          <w:szCs w:val="28"/>
          <w:lang w:eastAsia="ru-RU"/>
          <w14:ligatures w14:val="none"/>
        </w:rPr>
        <w:t xml:space="preserve"> </w:t>
      </w:r>
      <w:proofErr w:type="spellStart"/>
      <w:r w:rsidRPr="009A3EA1">
        <w:rPr>
          <w:rFonts w:ascii="Times New Roman" w:eastAsia="Times New Roman" w:hAnsi="Times New Roman" w:cs="Times New Roman"/>
          <w:b/>
          <w:bCs/>
          <w:kern w:val="0"/>
          <w:sz w:val="28"/>
          <w:szCs w:val="28"/>
          <w:lang w:eastAsia="ru-RU"/>
          <w14:ligatures w14:val="none"/>
        </w:rPr>
        <w:t>електрокоагуляційної</w:t>
      </w:r>
      <w:proofErr w:type="spellEnd"/>
      <w:r w:rsidRPr="009A3EA1">
        <w:rPr>
          <w:rFonts w:ascii="Times New Roman" w:eastAsia="Times New Roman" w:hAnsi="Times New Roman" w:cs="Times New Roman"/>
          <w:b/>
          <w:bCs/>
          <w:kern w:val="0"/>
          <w:sz w:val="28"/>
          <w:szCs w:val="28"/>
          <w:lang w:eastAsia="ru-RU"/>
          <w14:ligatures w14:val="none"/>
        </w:rPr>
        <w:t xml:space="preserve"> установки для </w:t>
      </w:r>
      <w:proofErr w:type="spellStart"/>
      <w:r w:rsidRPr="009A3EA1">
        <w:rPr>
          <w:rFonts w:ascii="Times New Roman" w:eastAsia="Times New Roman" w:hAnsi="Times New Roman" w:cs="Times New Roman"/>
          <w:b/>
          <w:bCs/>
          <w:kern w:val="0"/>
          <w:sz w:val="28"/>
          <w:szCs w:val="28"/>
          <w:lang w:eastAsia="ru-RU"/>
          <w14:ligatures w14:val="none"/>
        </w:rPr>
        <w:t>очищення</w:t>
      </w:r>
      <w:proofErr w:type="spellEnd"/>
      <w:r w:rsidRPr="009A3EA1">
        <w:rPr>
          <w:rFonts w:ascii="Times New Roman" w:eastAsia="Times New Roman" w:hAnsi="Times New Roman" w:cs="Times New Roman"/>
          <w:b/>
          <w:bCs/>
          <w:kern w:val="0"/>
          <w:sz w:val="28"/>
          <w:szCs w:val="28"/>
          <w:lang w:eastAsia="ru-RU"/>
          <w14:ligatures w14:val="none"/>
        </w:rPr>
        <w:t xml:space="preserve"> </w:t>
      </w:r>
      <w:proofErr w:type="spellStart"/>
      <w:r w:rsidRPr="009A3EA1">
        <w:rPr>
          <w:rFonts w:ascii="Times New Roman" w:eastAsia="Times New Roman" w:hAnsi="Times New Roman" w:cs="Times New Roman"/>
          <w:b/>
          <w:bCs/>
          <w:kern w:val="0"/>
          <w:sz w:val="28"/>
          <w:szCs w:val="28"/>
          <w:lang w:eastAsia="ru-RU"/>
          <w14:ligatures w14:val="none"/>
        </w:rPr>
        <w:t>стічних</w:t>
      </w:r>
      <w:proofErr w:type="spellEnd"/>
      <w:r w:rsidRPr="009A3EA1">
        <w:rPr>
          <w:rFonts w:ascii="Times New Roman" w:eastAsia="Times New Roman" w:hAnsi="Times New Roman" w:cs="Times New Roman"/>
          <w:b/>
          <w:bCs/>
          <w:kern w:val="0"/>
          <w:sz w:val="28"/>
          <w:szCs w:val="28"/>
          <w:lang w:eastAsia="ru-RU"/>
          <w14:ligatures w14:val="none"/>
        </w:rPr>
        <w:t xml:space="preserve"> вод </w:t>
      </w:r>
      <w:proofErr w:type="spellStart"/>
      <w:r w:rsidRPr="009A3EA1">
        <w:rPr>
          <w:rFonts w:ascii="Times New Roman" w:eastAsia="Times New Roman" w:hAnsi="Times New Roman" w:cs="Times New Roman"/>
          <w:b/>
          <w:bCs/>
          <w:kern w:val="0"/>
          <w:sz w:val="28"/>
          <w:szCs w:val="28"/>
          <w:lang w:eastAsia="ru-RU"/>
          <w14:ligatures w14:val="none"/>
        </w:rPr>
        <w:t>від</w:t>
      </w:r>
      <w:proofErr w:type="spellEnd"/>
      <w:r w:rsidRPr="009A3EA1">
        <w:rPr>
          <w:rFonts w:ascii="Times New Roman" w:eastAsia="Times New Roman" w:hAnsi="Times New Roman" w:cs="Times New Roman"/>
          <w:b/>
          <w:bCs/>
          <w:kern w:val="0"/>
          <w:sz w:val="28"/>
          <w:szCs w:val="28"/>
          <w:lang w:eastAsia="ru-RU"/>
          <w14:ligatures w14:val="none"/>
        </w:rPr>
        <w:t xml:space="preserve"> сполук хрому</w:t>
      </w:r>
    </w:p>
    <w:p w14:paraId="42CDB21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Рух потоку стічних вод слід здійснювати вздовж поверхні електродних пластин у вертикальному напрямі (знизу вверх або зверху вниз), або в горизонтальному</w:t>
      </w:r>
      <w:r w:rsidRPr="009A3EA1">
        <w:rPr>
          <w:rFonts w:ascii="Times New Roman CYR" w:eastAsia="Times New Roman" w:hAnsi="Times New Roman CYR" w:cs="Times New Roman"/>
          <w:noProof/>
          <w:kern w:val="0"/>
          <w:sz w:val="28"/>
          <w:szCs w:val="28"/>
          <w:lang w:val="uk-UA" w:eastAsia="ru-RU"/>
          <w14:ligatures w14:val="none"/>
        </w:rPr>
        <w:t>.</w:t>
      </w:r>
    </w:p>
    <w:p w14:paraId="68361C08"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Для рівномірного розподілу води між електродами рекомендується застосувати приймальні та збірні камери. Приймальні камери відокремлюються від робочого простору електрокоагулятора дірчастими перегородками, які розраховуються як розподільники високого тиску (відношення сумарного перерізу отворів до загального перерізу електрокоагулятора становить</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sym w:font="Symbol" w:char="F0B3"/>
      </w:r>
      <w:r w:rsidRPr="009A3EA1">
        <w:rPr>
          <w:rFonts w:ascii="Times New Roman CYR" w:eastAsia="Times New Roman" w:hAnsi="Times New Roman CYR" w:cs="Times New Roman"/>
          <w:noProof/>
          <w:kern w:val="0"/>
          <w:sz w:val="28"/>
          <w:szCs w:val="28"/>
          <w:lang w:val="uk-UA" w:eastAsia="ru-RU"/>
          <w14:ligatures w14:val="none"/>
        </w:rPr>
        <w:t xml:space="preserve"> 0,3).</w:t>
      </w:r>
    </w:p>
    <w:p w14:paraId="7EDE4C8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Електроди (аноди та катоди) виготовляють із низьковуглецевої сталі, вони можуть бути товщиною</w:t>
      </w:r>
      <w:r w:rsidRPr="009A3EA1">
        <w:rPr>
          <w:rFonts w:ascii="Times New Roman CYR" w:eastAsia="Times New Roman" w:hAnsi="Times New Roman CYR" w:cs="Times New Roman"/>
          <w:noProof/>
          <w:kern w:val="0"/>
          <w:sz w:val="28"/>
          <w:szCs w:val="28"/>
          <w:lang w:val="uk-UA" w:eastAsia="ru-RU"/>
          <w14:ligatures w14:val="none"/>
        </w:rPr>
        <w:t xml:space="preserve"> 3 – 6</w:t>
      </w:r>
      <w:r w:rsidRPr="009A3EA1">
        <w:rPr>
          <w:rFonts w:ascii="Times New Roman CYR" w:eastAsia="Times New Roman" w:hAnsi="Times New Roman CYR" w:cs="Times New Roman"/>
          <w:kern w:val="0"/>
          <w:sz w:val="28"/>
          <w:szCs w:val="28"/>
          <w:lang w:val="uk-UA" w:eastAsia="ru-RU"/>
          <w14:ligatures w14:val="none"/>
        </w:rPr>
        <w:t xml:space="preserve"> мм. Початкова відстань між електродами має бути</w:t>
      </w:r>
      <w:r w:rsidRPr="009A3EA1">
        <w:rPr>
          <w:rFonts w:ascii="Times New Roman CYR" w:eastAsia="Times New Roman" w:hAnsi="Times New Roman CYR" w:cs="Times New Roman"/>
          <w:noProof/>
          <w:kern w:val="0"/>
          <w:sz w:val="28"/>
          <w:szCs w:val="28"/>
          <w:lang w:val="uk-UA" w:eastAsia="ru-RU"/>
          <w14:ligatures w14:val="none"/>
        </w:rPr>
        <w:t xml:space="preserve"> 5 – 10</w:t>
      </w:r>
      <w:r w:rsidRPr="009A3EA1">
        <w:rPr>
          <w:rFonts w:ascii="Times New Roman CYR" w:eastAsia="Times New Roman" w:hAnsi="Times New Roman CYR" w:cs="Times New Roman"/>
          <w:kern w:val="0"/>
          <w:sz w:val="28"/>
          <w:szCs w:val="28"/>
          <w:lang w:val="uk-UA" w:eastAsia="ru-RU"/>
          <w14:ligatures w14:val="none"/>
        </w:rPr>
        <w:t xml:space="preserve"> мм. Рекомендуються наступні розміри електродних пластин: довжина</w:t>
      </w:r>
      <w:r w:rsidRPr="009A3EA1">
        <w:rPr>
          <w:rFonts w:ascii="Times New Roman CYR" w:eastAsia="Times New Roman" w:hAnsi="Times New Roman CYR" w:cs="Times New Roman"/>
          <w:noProof/>
          <w:kern w:val="0"/>
          <w:sz w:val="28"/>
          <w:szCs w:val="28"/>
          <w:lang w:val="uk-UA" w:eastAsia="ru-RU"/>
          <w14:ligatures w14:val="none"/>
        </w:rPr>
        <w:t xml:space="preserve"> 0,6 – 1 </w:t>
      </w:r>
      <w:r w:rsidRPr="009A3EA1">
        <w:rPr>
          <w:rFonts w:ascii="Times New Roman CYR" w:eastAsia="Times New Roman" w:hAnsi="Times New Roman CYR" w:cs="Times New Roman"/>
          <w:kern w:val="0"/>
          <w:sz w:val="28"/>
          <w:szCs w:val="28"/>
          <w:lang w:val="uk-UA" w:eastAsia="ru-RU"/>
          <w14:ligatures w14:val="none"/>
        </w:rPr>
        <w:t>м, ширина</w:t>
      </w:r>
      <w:r w:rsidRPr="009A3EA1">
        <w:rPr>
          <w:rFonts w:ascii="Times New Roman CYR" w:eastAsia="Times New Roman" w:hAnsi="Times New Roman CYR" w:cs="Times New Roman"/>
          <w:noProof/>
          <w:kern w:val="0"/>
          <w:sz w:val="28"/>
          <w:szCs w:val="28"/>
          <w:lang w:val="uk-UA" w:eastAsia="ru-RU"/>
          <w14:ligatures w14:val="none"/>
        </w:rPr>
        <w:t xml:space="preserve"> 0,3 – 0,6</w:t>
      </w:r>
      <w:r w:rsidRPr="009A3EA1">
        <w:rPr>
          <w:rFonts w:ascii="Times New Roman CYR" w:eastAsia="Times New Roman" w:hAnsi="Times New Roman CYR" w:cs="Times New Roman"/>
          <w:kern w:val="0"/>
          <w:sz w:val="28"/>
          <w:szCs w:val="28"/>
          <w:lang w:val="uk-UA" w:eastAsia="ru-RU"/>
          <w14:ligatures w14:val="none"/>
        </w:rPr>
        <w:t xml:space="preserve"> м. Доцільно використовувати електроди у вигляді блоків. Блок електродів</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це пакет сталевих пластин, закріплених на спільній рамі. Пластини через одну </w:t>
      </w:r>
      <w:proofErr w:type="spellStart"/>
      <w:r w:rsidRPr="009A3EA1">
        <w:rPr>
          <w:rFonts w:ascii="Times New Roman CYR" w:eastAsia="Times New Roman" w:hAnsi="Times New Roman CYR" w:cs="Times New Roman"/>
          <w:kern w:val="0"/>
          <w:sz w:val="28"/>
          <w:szCs w:val="28"/>
          <w:lang w:val="uk-UA" w:eastAsia="ru-RU"/>
          <w14:ligatures w14:val="none"/>
        </w:rPr>
        <w:t>підмикаються</w:t>
      </w:r>
      <w:proofErr w:type="spellEnd"/>
      <w:r w:rsidRPr="009A3EA1">
        <w:rPr>
          <w:rFonts w:ascii="Times New Roman CYR" w:eastAsia="Times New Roman" w:hAnsi="Times New Roman CYR" w:cs="Times New Roman"/>
          <w:kern w:val="0"/>
          <w:sz w:val="28"/>
          <w:szCs w:val="28"/>
          <w:lang w:val="uk-UA" w:eastAsia="ru-RU"/>
          <w14:ligatures w14:val="none"/>
        </w:rPr>
        <w:t xml:space="preserve"> до катодної та анодної шин джерела постійного струму. Щоб запобігти короткому замиканню, пластини в кількох місцях</w:t>
      </w:r>
      <w:r w:rsidRPr="009A3EA1">
        <w:rPr>
          <w:rFonts w:ascii="Times New Roman CYR" w:eastAsia="Times New Roman" w:hAnsi="Times New Roman CYR" w:cs="Times New Roman"/>
          <w:noProof/>
          <w:kern w:val="0"/>
          <w:sz w:val="28"/>
          <w:szCs w:val="28"/>
          <w:lang w:val="uk-UA" w:eastAsia="ru-RU"/>
          <w14:ligatures w14:val="none"/>
        </w:rPr>
        <w:t xml:space="preserve"> (2 - 3)</w:t>
      </w:r>
      <w:r w:rsidRPr="009A3EA1">
        <w:rPr>
          <w:rFonts w:ascii="Times New Roman CYR" w:eastAsia="Times New Roman" w:hAnsi="Times New Roman CYR" w:cs="Times New Roman"/>
          <w:kern w:val="0"/>
          <w:sz w:val="28"/>
          <w:szCs w:val="28"/>
          <w:lang w:val="uk-UA" w:eastAsia="ru-RU"/>
          <w14:ligatures w14:val="none"/>
        </w:rPr>
        <w:t xml:space="preserve"> за своєю висотою розділяються прокладками із діелектрика (текстоліт, вініпласт та ін.). Електродні пластини в основі, або за висотою (з обох боків) рекомендується вставляти "в гребінь", виготовлений із діелектрика. Маса одного блоку має бути не більшою за</w:t>
      </w:r>
      <w:r w:rsidRPr="009A3EA1">
        <w:rPr>
          <w:rFonts w:ascii="Times New Roman CYR" w:eastAsia="Times New Roman" w:hAnsi="Times New Roman CYR" w:cs="Times New Roman"/>
          <w:noProof/>
          <w:kern w:val="0"/>
          <w:sz w:val="28"/>
          <w:szCs w:val="28"/>
          <w:lang w:val="uk-UA" w:eastAsia="ru-RU"/>
          <w14:ligatures w14:val="none"/>
        </w:rPr>
        <w:t xml:space="preserve"> 50</w:t>
      </w:r>
      <w:r w:rsidRPr="009A3EA1">
        <w:rPr>
          <w:rFonts w:ascii="Times New Roman CYR" w:eastAsia="Times New Roman" w:hAnsi="Times New Roman CYR" w:cs="Times New Roman"/>
          <w:kern w:val="0"/>
          <w:sz w:val="28"/>
          <w:szCs w:val="28"/>
          <w:lang w:val="uk-UA" w:eastAsia="ru-RU"/>
          <w14:ligatures w14:val="none"/>
        </w:rPr>
        <w:t xml:space="preserve"> кг.</w:t>
      </w:r>
    </w:p>
    <w:p w14:paraId="312AA6E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Електродні шини виготовляють із мідних (латунних) або алюмінієвих прутів або смуг; закріплюються на ізоляторах на корпусі електрокоагулятора і з'єднуються з відповідними полюсами джерела постійного струму. Діаметри електродних шин, а також шин (кабелів) підведення струму, що з'єднують електролізер з джерелом струму, обчислюють на максимальне навантаження за струмом.</w:t>
      </w:r>
    </w:p>
    <w:p w14:paraId="4C52512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lastRenderedPageBreak/>
        <w:t xml:space="preserve">При розрахунку електрокоагулятора визначають загальну поверхню та кількість електродів, конструктивні розміри, число коагуляторів та струм у електричному колі. При цьому основними вихідними параметрами для обчислення є: витрата стічних вод </w:t>
      </w:r>
      <w:r w:rsidRPr="009A3EA1">
        <w:rPr>
          <w:rFonts w:ascii="Times New Roman CYR" w:eastAsia="Times New Roman" w:hAnsi="Times New Roman CYR" w:cs="Times New Roman"/>
          <w:kern w:val="0"/>
          <w:sz w:val="28"/>
          <w:szCs w:val="28"/>
          <w:lang w:val="en-US" w:eastAsia="ru-RU"/>
          <w14:ligatures w14:val="none"/>
        </w:rPr>
        <w:t>q</w:t>
      </w:r>
      <w:r w:rsidRPr="009A3EA1">
        <w:rPr>
          <w:rFonts w:ascii="Times New Roman CYR" w:eastAsia="Times New Roman" w:hAnsi="Times New Roman CYR" w:cs="Times New Roman"/>
          <w:kern w:val="0"/>
          <w:sz w:val="28"/>
          <w:szCs w:val="28"/>
          <w:lang w:val="uk-UA" w:eastAsia="ru-RU"/>
          <w14:ligatures w14:val="none"/>
        </w:rPr>
        <w:t xml:space="preserve">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/год: початкова концентрація шестивалентного хрому С</w:t>
      </w:r>
      <w:r w:rsidRPr="009A3EA1">
        <w:rPr>
          <w:rFonts w:ascii="Times New Roman CYR" w:eastAsia="Times New Roman" w:hAnsi="Times New Roman CYR" w:cs="Times New Roman"/>
          <w:kern w:val="0"/>
          <w:sz w:val="28"/>
          <w:szCs w:val="28"/>
          <w:vertAlign w:val="subscript"/>
          <w:lang w:val="en-US" w:eastAsia="ru-RU"/>
          <w14:ligatures w14:val="none"/>
        </w:rPr>
        <w:t>Cr</w:t>
      </w:r>
      <w:r w:rsidRPr="009A3EA1">
        <w:rPr>
          <w:rFonts w:ascii="Times New Roman CYR" w:eastAsia="Times New Roman" w:hAnsi="Times New Roman CYR" w:cs="Times New Roman"/>
          <w:kern w:val="0"/>
          <w:sz w:val="28"/>
          <w:szCs w:val="28"/>
          <w:lang w:val="uk-UA" w:eastAsia="ru-RU"/>
          <w14:ligatures w14:val="none"/>
        </w:rPr>
        <w:t>, мг/л; початкова концентрація інших важких металів С</w:t>
      </w:r>
      <w:r w:rsidRPr="009A3EA1">
        <w:rPr>
          <w:rFonts w:ascii="Times New Roman CYR" w:eastAsia="Times New Roman" w:hAnsi="Times New Roman CYR" w:cs="Times New Roman"/>
          <w:kern w:val="0"/>
          <w:sz w:val="28"/>
          <w:szCs w:val="28"/>
          <w:vertAlign w:val="subscript"/>
          <w:lang w:val="uk-UA" w:eastAsia="ru-RU"/>
          <w14:ligatures w14:val="none"/>
        </w:rPr>
        <w:t>м</w:t>
      </w:r>
      <w:r w:rsidRPr="009A3EA1">
        <w:rPr>
          <w:rFonts w:ascii="Times New Roman CYR" w:eastAsia="Times New Roman" w:hAnsi="Times New Roman CYR" w:cs="Times New Roman"/>
          <w:kern w:val="0"/>
          <w:sz w:val="28"/>
          <w:szCs w:val="28"/>
          <w:lang w:val="uk-UA" w:eastAsia="ru-RU"/>
          <w14:ligatures w14:val="none"/>
        </w:rPr>
        <w:t xml:space="preserve">, мг/л; анодна густина струму </w:t>
      </w:r>
      <w:r w:rsidRPr="009A3EA1">
        <w:rPr>
          <w:rFonts w:ascii="Times New Roman CYR" w:eastAsia="Times New Roman" w:hAnsi="Times New Roman CYR" w:cs="Times New Roman"/>
          <w:kern w:val="0"/>
          <w:sz w:val="28"/>
          <w:szCs w:val="28"/>
          <w:lang w:val="en-US" w:eastAsia="ru-RU"/>
          <w14:ligatures w14:val="none"/>
        </w:rPr>
        <w:t>J</w:t>
      </w:r>
      <w:r w:rsidRPr="009A3EA1">
        <w:rPr>
          <w:rFonts w:ascii="Times New Roman CYR" w:eastAsia="Times New Roman" w:hAnsi="Times New Roman CYR" w:cs="Times New Roman"/>
          <w:kern w:val="0"/>
          <w:sz w:val="28"/>
          <w:szCs w:val="28"/>
          <w:vertAlign w:val="subscript"/>
          <w:lang w:val="en-US" w:eastAsia="ru-RU"/>
          <w14:ligatures w14:val="none"/>
        </w:rPr>
        <w:t>a</w:t>
      </w:r>
      <w:r w:rsidRPr="009A3EA1">
        <w:rPr>
          <w:rFonts w:ascii="Times New Roman CYR" w:eastAsia="Times New Roman" w:hAnsi="Times New Roman CYR" w:cs="Times New Roman"/>
          <w:kern w:val="0"/>
          <w:sz w:val="28"/>
          <w:szCs w:val="28"/>
          <w:lang w:val="uk-UA" w:eastAsia="ru-RU"/>
          <w14:ligatures w14:val="none"/>
        </w:rPr>
        <w:t>, А/м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 xml:space="preserve">; питома витрата електроенергії, необхідна для обробки одиниці об'єму стічних вод </w:t>
      </w:r>
      <w:r w:rsidRPr="009A3EA1">
        <w:rPr>
          <w:rFonts w:ascii="Times New Roman CYR" w:eastAsia="Times New Roman" w:hAnsi="Times New Roman CYR" w:cs="Times New Roman"/>
          <w:kern w:val="0"/>
          <w:sz w:val="28"/>
          <w:szCs w:val="28"/>
          <w:lang w:val="en-US" w:eastAsia="ru-RU"/>
          <w14:ligatures w14:val="none"/>
        </w:rPr>
        <w:t>q</w:t>
      </w:r>
      <w:proofErr w:type="spellStart"/>
      <w:r w:rsidRPr="009A3EA1">
        <w:rPr>
          <w:rFonts w:ascii="Times New Roman CYR" w:eastAsia="Times New Roman" w:hAnsi="Times New Roman CYR" w:cs="Times New Roman"/>
          <w:kern w:val="0"/>
          <w:sz w:val="28"/>
          <w:szCs w:val="28"/>
          <w:vertAlign w:val="subscript"/>
          <w:lang w:val="uk-UA" w:eastAsia="ru-RU"/>
          <w14:ligatures w14:val="none"/>
        </w:rPr>
        <w:t>ел</w:t>
      </w:r>
      <w:proofErr w:type="spellEnd"/>
      <w:r w:rsidRPr="009A3EA1">
        <w:rPr>
          <w:rFonts w:ascii="Times New Roman CYR" w:eastAsia="Times New Roman" w:hAnsi="Times New Roman CYR" w:cs="Times New Roman"/>
          <w:kern w:val="0"/>
          <w:sz w:val="28"/>
          <w:szCs w:val="28"/>
          <w:lang w:val="uk-UA" w:eastAsia="ru-RU"/>
          <w14:ligatures w14:val="none"/>
        </w:rPr>
        <w:t>, А · год/м. Струм А в електричному колі обчислюють за формулою:</w:t>
      </w:r>
    </w:p>
    <w:p w14:paraId="0CFF049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p>
    <w:p w14:paraId="2E6068D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en-US" w:eastAsia="ru-RU"/>
          <w14:ligatures w14:val="none"/>
        </w:rPr>
        <w:object w:dxaOrig="1420" w:dyaOrig="360" w14:anchorId="099FE0B4">
          <v:shape id="_x0000_i1045" type="#_x0000_t75" style="width:70.8pt;height:18pt" o:ole="">
            <v:imagedata r:id="rId47" o:title=""/>
          </v:shape>
          <o:OLEObject Type="Embed" ProgID="Equation.3" ShapeID="_x0000_i1045" DrawAspect="Content" ObjectID="_1850407065" r:id="rId48"/>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(23)</w:t>
      </w:r>
    </w:p>
    <w:p w14:paraId="43A26189"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p>
    <w:p w14:paraId="47849A6A"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Загальну площу поверхні анодів, 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 визначають із виразу:</w:t>
      </w:r>
    </w:p>
    <w:p w14:paraId="45249F96"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en-US" w:eastAsia="ru-RU"/>
          <w14:ligatures w14:val="none"/>
        </w:rPr>
        <w:object w:dxaOrig="859" w:dyaOrig="680" w14:anchorId="557C2225">
          <v:shape id="_x0000_i1046" type="#_x0000_t75" style="width:43.2pt;height:34.2pt" o:ole="">
            <v:imagedata r:id="rId49" o:title=""/>
          </v:shape>
          <o:OLEObject Type="Embed" ProgID="Equation.3" ShapeID="_x0000_i1046" DrawAspect="Content" ObjectID="_1850407066" r:id="rId50"/>
        </w:objec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(24)</w:t>
      </w:r>
    </w:p>
    <w:p w14:paraId="290B177C"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Якщо вибрали розміри однієї пластини такі: ширина </w:t>
      </w:r>
      <w:r w:rsidRPr="009A3EA1">
        <w:rPr>
          <w:rFonts w:ascii="Times New Roman CYR" w:eastAsia="Times New Roman" w:hAnsi="Times New Roman CYR" w:cs="Times New Roman"/>
          <w:kern w:val="0"/>
          <w:sz w:val="28"/>
          <w:szCs w:val="28"/>
          <w:lang w:val="en-US" w:eastAsia="ru-RU"/>
          <w14:ligatures w14:val="none"/>
        </w:rPr>
        <w:t>b</w:t>
      </w:r>
      <w:r w:rsidRPr="009A3EA1">
        <w:rPr>
          <w:rFonts w:ascii="Times New Roman CYR" w:eastAsia="Times New Roman" w:hAnsi="Times New Roman CYR" w:cs="Times New Roman"/>
          <w:noProof/>
          <w:kern w:val="0"/>
          <w:sz w:val="28"/>
          <w:szCs w:val="28"/>
          <w:lang w:val="uk-UA" w:eastAsia="ru-RU"/>
          <w14:ligatures w14:val="none"/>
        </w:rPr>
        <w:t xml:space="preserve"> = 0,3 – 0,6</w:t>
      </w:r>
      <w:r w:rsidRPr="009A3EA1">
        <w:rPr>
          <w:rFonts w:ascii="Times New Roman CYR" w:eastAsia="Times New Roman" w:hAnsi="Times New Roman CYR" w:cs="Times New Roman"/>
          <w:kern w:val="0"/>
          <w:sz w:val="28"/>
          <w:szCs w:val="28"/>
          <w:lang w:val="uk-UA" w:eastAsia="ru-RU"/>
          <w14:ligatures w14:val="none"/>
        </w:rPr>
        <w:t xml:space="preserve"> м, робоча висота </w:t>
      </w:r>
      <w:r w:rsidRPr="009A3EA1">
        <w:rPr>
          <w:rFonts w:ascii="Times New Roman CYR" w:eastAsia="Times New Roman" w:hAnsi="Times New Roman CYR" w:cs="Times New Roman"/>
          <w:kern w:val="0"/>
          <w:sz w:val="28"/>
          <w:szCs w:val="28"/>
          <w:lang w:val="en-US" w:eastAsia="ru-RU"/>
          <w14:ligatures w14:val="none"/>
        </w:rPr>
        <w:t>h</w:t>
      </w:r>
      <w:r w:rsidRPr="009A3EA1">
        <w:rPr>
          <w:rFonts w:ascii="Times New Roman CYR" w:eastAsia="Times New Roman" w:hAnsi="Times New Roman CYR" w:cs="Times New Roman"/>
          <w:kern w:val="0"/>
          <w:sz w:val="28"/>
          <w:szCs w:val="28"/>
          <w:vertAlign w:val="subscript"/>
          <w:lang w:val="en-US" w:eastAsia="ru-RU"/>
          <w14:ligatures w14:val="none"/>
        </w:rPr>
        <w:t>p</w:t>
      </w:r>
      <w:r w:rsidRPr="009A3EA1">
        <w:rPr>
          <w:rFonts w:ascii="Times New Roman CYR" w:eastAsia="Times New Roman" w:hAnsi="Times New Roman CYR" w:cs="Times New Roman"/>
          <w:noProof/>
          <w:kern w:val="0"/>
          <w:sz w:val="28"/>
          <w:szCs w:val="28"/>
          <w:lang w:val="uk-UA" w:eastAsia="ru-RU"/>
          <w14:ligatures w14:val="none"/>
        </w:rPr>
        <w:t xml:space="preserve"> =0,6 – 1</w:t>
      </w:r>
      <w:r w:rsidRPr="009A3EA1">
        <w:rPr>
          <w:rFonts w:ascii="Times New Roman CYR" w:eastAsia="Times New Roman" w:hAnsi="Times New Roman CYR" w:cs="Times New Roman"/>
          <w:kern w:val="0"/>
          <w:sz w:val="28"/>
          <w:szCs w:val="28"/>
          <w:lang w:val="uk-UA" w:eastAsia="ru-RU"/>
          <w14:ligatures w14:val="none"/>
        </w:rPr>
        <w:t xml:space="preserve"> м, то площа робочої поверхні одного електрода буде, 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2990A94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4"/>
          <w:sz w:val="28"/>
          <w:szCs w:val="28"/>
          <w:lang w:val="uk-UA" w:eastAsia="ru-RU"/>
          <w14:ligatures w14:val="none"/>
        </w:rPr>
        <w:object w:dxaOrig="1380" w:dyaOrig="380" w14:anchorId="1636CD98">
          <v:shape id="_x0000_i1047" type="#_x0000_t75" style="width:69pt;height:19.2pt" o:ole="">
            <v:imagedata r:id="rId51" o:title=""/>
          </v:shape>
          <o:OLEObject Type="Embed" ProgID="Equation.3" ShapeID="_x0000_i1047" DrawAspect="Content" ObjectID="_1850407067" r:id="rId52"/>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(25)</w:t>
      </w:r>
    </w:p>
    <w:p w14:paraId="2DBB736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кількість електродних пластин визначається, шт.:</w:t>
      </w:r>
    </w:p>
    <w:p w14:paraId="0B46B8A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Cs/>
          <w:noProof/>
          <w:kern w:val="0"/>
          <w:sz w:val="28"/>
          <w:szCs w:val="28"/>
          <w:lang w:val="uk-UA" w:eastAsia="ru-RU"/>
          <w14:ligatures w14:val="none"/>
        </w:rPr>
      </w:pPr>
      <w:r w:rsidRPr="009A3EA1">
        <w:rPr>
          <w:rFonts w:ascii="Times New Roman CYR" w:eastAsia="Times New Roman" w:hAnsi="Times New Roman CYR" w:cs="Times New Roman"/>
          <w:bCs/>
          <w:noProof/>
          <w:kern w:val="0"/>
          <w:position w:val="-32"/>
          <w:sz w:val="28"/>
          <w:szCs w:val="28"/>
          <w:lang w:val="uk-UA" w:eastAsia="ru-RU"/>
          <w14:ligatures w14:val="none"/>
        </w:rPr>
        <w:object w:dxaOrig="1320" w:dyaOrig="720" w14:anchorId="4F7A0620">
          <v:shape id="_x0000_i1048" type="#_x0000_t75" style="width:66pt;height:36pt" o:ole="">
            <v:imagedata r:id="rId53" o:title=""/>
          </v:shape>
          <o:OLEObject Type="Embed" ProgID="Equation.3" ShapeID="_x0000_i1048" DrawAspect="Content" ObjectID="_1850407068" r:id="rId54"/>
        </w:object>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r>
      <w:r w:rsidRPr="009A3EA1">
        <w:rPr>
          <w:rFonts w:ascii="Times New Roman CYR" w:eastAsia="Times New Roman" w:hAnsi="Times New Roman CYR" w:cs="Times New Roman"/>
          <w:bCs/>
          <w:noProof/>
          <w:kern w:val="0"/>
          <w:sz w:val="28"/>
          <w:szCs w:val="28"/>
          <w:lang w:val="uk-UA" w:eastAsia="ru-RU"/>
          <w14:ligatures w14:val="none"/>
        </w:rPr>
        <w:tab/>
        <w:t>(26)</w:t>
      </w:r>
    </w:p>
    <w:p w14:paraId="33273CD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Загальну масу електродних пластин обчислюють як:</w:t>
      </w:r>
    </w:p>
    <w:p w14:paraId="03558083"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1540" w:dyaOrig="360" w14:anchorId="1749E586">
          <v:shape id="_x0000_i1049" type="#_x0000_t75" style="width:76.8pt;height:18pt" o:ole="">
            <v:imagedata r:id="rId55" o:title=""/>
          </v:shape>
          <o:OLEObject Type="Embed" ProgID="Equation.3" ShapeID="_x0000_i1049" DrawAspect="Content" ObjectID="_1850407069" r:id="rId56"/>
        </w:object>
      </w:r>
      <w:r w:rsidRPr="009A3EA1">
        <w:rPr>
          <w:rFonts w:ascii="Times New Roman CYR" w:eastAsia="Times New Roman" w:hAnsi="Times New Roman CYR" w:cs="Times New Roman"/>
          <w:kern w:val="0"/>
          <w:sz w:val="28"/>
          <w:szCs w:val="28"/>
          <w:lang w:val="uk-UA" w:eastAsia="ru-RU"/>
          <w14:ligatures w14:val="none"/>
        </w:rPr>
        <w:t xml:space="preserve"> , т</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(27)</w:t>
      </w:r>
    </w:p>
    <w:p w14:paraId="022FDFDC"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uk-UA" w:eastAsia="ru-RU"/>
          <w14:ligatures w14:val="none"/>
        </w:rPr>
        <w:sym w:font="Symbol" w:char="F064"/>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товщина електродної пластини</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uk-UA" w:eastAsia="ru-RU"/>
          <w14:ligatures w14:val="none"/>
        </w:rPr>
        <w:sym w:font="Symbol" w:char="F064"/>
      </w:r>
      <w:r w:rsidRPr="009A3EA1">
        <w:rPr>
          <w:rFonts w:ascii="Times New Roman CYR" w:eastAsia="Times New Roman" w:hAnsi="Times New Roman CYR" w:cs="Times New Roman"/>
          <w:noProof/>
          <w:kern w:val="0"/>
          <w:sz w:val="28"/>
          <w:szCs w:val="28"/>
          <w:lang w:val="uk-UA" w:eastAsia="ru-RU"/>
          <w14:ligatures w14:val="none"/>
        </w:rPr>
        <w:t xml:space="preserve"> = 0,03 - </w:t>
      </w:r>
      <w:smartTag w:uri="urn:schemas-microsoft-com:office:smarttags" w:element="metricconverter">
        <w:smartTagPr>
          <w:attr w:name="ProductID" w:val="0,06 м"/>
        </w:smartTagPr>
        <w:r w:rsidRPr="009A3EA1">
          <w:rPr>
            <w:rFonts w:ascii="Times New Roman CYR" w:eastAsia="Times New Roman" w:hAnsi="Times New Roman CYR" w:cs="Times New Roman"/>
            <w:noProof/>
            <w:kern w:val="0"/>
            <w:sz w:val="28"/>
            <w:szCs w:val="28"/>
            <w:lang w:val="uk-UA" w:eastAsia="ru-RU"/>
            <w14:ligatures w14:val="none"/>
          </w:rPr>
          <w:t>0,06</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w:t>
      </w:r>
    </w:p>
    <w:p w14:paraId="01ABAC3B"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uk-UA" w:eastAsia="ru-RU"/>
          <w14:ligatures w14:val="none"/>
        </w:rPr>
        <w:sym w:font="Symbol" w:char="F072"/>
      </w:r>
      <w:r w:rsidRPr="009A3EA1">
        <w:rPr>
          <w:rFonts w:ascii="Times New Roman CYR" w:eastAsia="Times New Roman" w:hAnsi="Times New Roman CYR" w:cs="Times New Roman"/>
          <w:i/>
          <w:kern w:val="0"/>
          <w:sz w:val="28"/>
          <w:szCs w:val="28"/>
          <w:vertAlign w:val="subscript"/>
          <w:lang w:val="en-US" w:eastAsia="ru-RU"/>
          <w14:ligatures w14:val="none"/>
        </w:rPr>
        <w:t>Fe</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вага заліза, </w:t>
      </w:r>
      <w:r w:rsidRPr="009A3EA1">
        <w:rPr>
          <w:rFonts w:ascii="Times New Roman CYR" w:eastAsia="Times New Roman" w:hAnsi="Times New Roman CYR" w:cs="Times New Roman"/>
          <w:i/>
          <w:kern w:val="0"/>
          <w:sz w:val="28"/>
          <w:szCs w:val="28"/>
          <w:lang w:val="uk-UA" w:eastAsia="ru-RU"/>
          <w14:ligatures w14:val="none"/>
        </w:rPr>
        <w:sym w:font="Symbol" w:char="F072"/>
      </w:r>
      <w:r w:rsidRPr="009A3EA1">
        <w:rPr>
          <w:rFonts w:ascii="Times New Roman CYR" w:eastAsia="Times New Roman" w:hAnsi="Times New Roman CYR" w:cs="Times New Roman"/>
          <w:i/>
          <w:kern w:val="0"/>
          <w:sz w:val="28"/>
          <w:szCs w:val="28"/>
          <w:vertAlign w:val="subscript"/>
          <w:lang w:val="en-US" w:eastAsia="ru-RU"/>
          <w14:ligatures w14:val="none"/>
        </w:rPr>
        <w:t>Fe</w: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 xml:space="preserve"> 7,874</w:t>
      </w:r>
      <w:r w:rsidRPr="009A3EA1">
        <w:rPr>
          <w:rFonts w:ascii="Times New Roman CYR" w:eastAsia="Times New Roman" w:hAnsi="Times New Roman CYR" w:cs="Times New Roman"/>
          <w:kern w:val="0"/>
          <w:sz w:val="28"/>
          <w:szCs w:val="28"/>
          <w:lang w:val="uk-UA" w:eastAsia="ru-RU"/>
          <w14:ligatures w14:val="none"/>
        </w:rPr>
        <w:t xml:space="preserve"> т/м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w:t>
      </w:r>
    </w:p>
    <w:p w14:paraId="31FAF47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0381E12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Кількість електродних блоків визначають, виходячи з положення, що маса одного блоку не повинна перевищувати</w:t>
      </w:r>
      <w:r w:rsidRPr="009A3EA1">
        <w:rPr>
          <w:rFonts w:ascii="Times New Roman CYR" w:eastAsia="Times New Roman" w:hAnsi="Times New Roman CYR" w:cs="Times New Roman"/>
          <w:noProof/>
          <w:kern w:val="0"/>
          <w:sz w:val="28"/>
          <w:szCs w:val="28"/>
          <w:lang w:val="uk-UA" w:eastAsia="ru-RU"/>
          <w14:ligatures w14:val="none"/>
        </w:rPr>
        <w:t xml:space="preserve"> 0,05</w:t>
      </w:r>
      <w:r w:rsidRPr="009A3EA1">
        <w:rPr>
          <w:rFonts w:ascii="Times New Roman CYR" w:eastAsia="Times New Roman" w:hAnsi="Times New Roman CYR" w:cs="Times New Roman"/>
          <w:kern w:val="0"/>
          <w:sz w:val="28"/>
          <w:szCs w:val="28"/>
          <w:lang w:val="uk-UA" w:eastAsia="ru-RU"/>
          <w14:ligatures w14:val="none"/>
        </w:rPr>
        <w:t xml:space="preserve"> т:</w:t>
      </w:r>
    </w:p>
    <w:p w14:paraId="28A68801"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28"/>
          <w:sz w:val="28"/>
          <w:szCs w:val="28"/>
          <w:lang w:val="uk-UA" w:eastAsia="ru-RU"/>
          <w14:ligatures w14:val="none"/>
        </w:rPr>
        <w:object w:dxaOrig="1140" w:dyaOrig="660" w14:anchorId="08F70EBD">
          <v:shape id="_x0000_i1050" type="#_x0000_t75" style="width:57pt;height:33pt" o:ole="">
            <v:imagedata r:id="rId57" o:title=""/>
          </v:shape>
          <o:OLEObject Type="Embed" ProgID="Equation.3" ShapeID="_x0000_i1050" DrawAspect="Content" ObjectID="_1850407070" r:id="rId58"/>
        </w:objec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(28)</w:t>
      </w:r>
    </w:p>
    <w:p w14:paraId="17BC601D"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Робочий об'єм електрокоагулятора,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 обчислюють за формулою:</w:t>
      </w:r>
    </w:p>
    <w:p w14:paraId="30BFF288"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i/>
          <w:iCs/>
          <w:kern w:val="0"/>
          <w:sz w:val="28"/>
          <w:szCs w:val="28"/>
          <w:lang w:val="uk-UA" w:eastAsia="ru-RU"/>
          <w14:ligatures w14:val="none"/>
        </w:rPr>
      </w:pPr>
      <w:r w:rsidRPr="009A3EA1">
        <w:rPr>
          <w:rFonts w:ascii="Times New Roman CYR" w:eastAsia="Times New Roman" w:hAnsi="Times New Roman CYR" w:cs="Times New Roman"/>
          <w:i/>
          <w:iCs/>
          <w:kern w:val="0"/>
          <w:position w:val="-12"/>
          <w:sz w:val="28"/>
          <w:szCs w:val="28"/>
          <w:lang w:val="en-US" w:eastAsia="ru-RU"/>
          <w14:ligatures w14:val="none"/>
        </w:rPr>
        <w:object w:dxaOrig="1260" w:dyaOrig="360" w14:anchorId="08FD1FF6">
          <v:shape id="_x0000_i1051" type="#_x0000_t75" style="width:63pt;height:18pt" o:ole="">
            <v:imagedata r:id="rId59" o:title=""/>
          </v:shape>
          <o:OLEObject Type="Embed" ProgID="Equation.3" ShapeID="_x0000_i1051" DrawAspect="Content" ObjectID="_1850407071" r:id="rId60"/>
        </w:object>
      </w:r>
      <w:r w:rsidRPr="009A3EA1">
        <w:rPr>
          <w:rFonts w:ascii="Times New Roman CYR" w:eastAsia="Times New Roman" w:hAnsi="Times New Roman CYR" w:cs="Times New Roman"/>
          <w:i/>
          <w:iCs/>
          <w:kern w:val="0"/>
          <w:sz w:val="28"/>
          <w:szCs w:val="28"/>
          <w:lang w:val="uk-UA" w:eastAsia="ru-RU"/>
          <w14:ligatures w14:val="none"/>
        </w:rPr>
        <w:t xml:space="preserve"> </w:t>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t>(29)</w:t>
      </w:r>
    </w:p>
    <w:p w14:paraId="4EC8158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де В</w:t>
      </w:r>
      <w:r w:rsidRPr="009A3EA1">
        <w:rPr>
          <w:rFonts w:ascii="Times New Roman CYR" w:eastAsia="Times New Roman" w:hAnsi="Times New Roman CYR" w:cs="Times New Roman"/>
          <w:kern w:val="0"/>
          <w:sz w:val="28"/>
          <w:szCs w:val="28"/>
          <w:vertAlign w:val="superscript"/>
          <w:lang w:val="uk-UA" w:eastAsia="ru-RU"/>
          <w14:ligatures w14:val="none"/>
        </w:rPr>
        <w:t>'</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відстань між електродними пластинами (В'</w:t>
      </w:r>
      <w:r w:rsidRPr="009A3EA1">
        <w:rPr>
          <w:rFonts w:ascii="Times New Roman CYR" w:eastAsia="Times New Roman" w:hAnsi="Times New Roman CYR" w:cs="Times New Roman"/>
          <w:noProof/>
          <w:kern w:val="0"/>
          <w:sz w:val="28"/>
          <w:szCs w:val="28"/>
          <w:lang w:val="uk-UA" w:eastAsia="ru-RU"/>
          <w14:ligatures w14:val="none"/>
        </w:rPr>
        <w:t xml:space="preserve"> = 0,005…0,01</w:t>
      </w:r>
      <w:r w:rsidRPr="009A3EA1">
        <w:rPr>
          <w:rFonts w:ascii="Times New Roman CYR" w:eastAsia="Times New Roman" w:hAnsi="Times New Roman CYR" w:cs="Times New Roman"/>
          <w:kern w:val="0"/>
          <w:sz w:val="28"/>
          <w:szCs w:val="28"/>
          <w:lang w:val="uk-UA" w:eastAsia="ru-RU"/>
          <w14:ligatures w14:val="none"/>
        </w:rPr>
        <w:t xml:space="preserve"> м).</w:t>
      </w:r>
    </w:p>
    <w:p w14:paraId="6CEE0EB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Час обробки стічних вод (час перебування води в </w:t>
      </w:r>
      <w:proofErr w:type="spellStart"/>
      <w:r w:rsidRPr="009A3EA1">
        <w:rPr>
          <w:rFonts w:ascii="Times New Roman CYR" w:eastAsia="Times New Roman" w:hAnsi="Times New Roman CYR" w:cs="Times New Roman"/>
          <w:kern w:val="0"/>
          <w:sz w:val="28"/>
          <w:szCs w:val="28"/>
          <w:lang w:val="uk-UA" w:eastAsia="ru-RU"/>
          <w14:ligatures w14:val="none"/>
        </w:rPr>
        <w:t>міжелектродному</w:t>
      </w:r>
      <w:proofErr w:type="spellEnd"/>
      <w:r w:rsidRPr="009A3EA1">
        <w:rPr>
          <w:rFonts w:ascii="Times New Roman CYR" w:eastAsia="Times New Roman" w:hAnsi="Times New Roman CYR" w:cs="Times New Roman"/>
          <w:kern w:val="0"/>
          <w:sz w:val="28"/>
          <w:szCs w:val="28"/>
          <w:lang w:val="uk-UA" w:eastAsia="ru-RU"/>
          <w14:ligatures w14:val="none"/>
        </w:rPr>
        <w:t xml:space="preserve"> просторі) становить:</w:t>
      </w:r>
    </w:p>
    <w:p w14:paraId="03B7714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8"/>
          <w:sz w:val="28"/>
          <w:szCs w:val="28"/>
          <w:lang w:val="uk-UA" w:eastAsia="ru-RU"/>
          <w14:ligatures w14:val="none"/>
        </w:rPr>
        <w:object w:dxaOrig="780" w:dyaOrig="680" w14:anchorId="71BFD5CA">
          <v:shape id="_x0000_i1052" type="#_x0000_t75" style="width:39pt;height:34.2pt" o:ole="">
            <v:imagedata r:id="rId61" o:title=""/>
          </v:shape>
          <o:OLEObject Type="Embed" ProgID="Equation.3" ShapeID="_x0000_i1052" DrawAspect="Content" ObjectID="_1850407072" r:id="rId62"/>
        </w:object>
      </w:r>
      <w:r w:rsidRPr="009A3EA1">
        <w:rPr>
          <w:rFonts w:ascii="Times New Roman CYR" w:eastAsia="Times New Roman" w:hAnsi="Times New Roman CYR" w:cs="Times New Roman"/>
          <w:kern w:val="0"/>
          <w:sz w:val="28"/>
          <w:szCs w:val="28"/>
          <w:lang w:val="uk-UA" w:eastAsia="ru-RU"/>
          <w14:ligatures w14:val="none"/>
        </w:rPr>
        <w:t xml:space="preserve"> , год</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(30)</w:t>
      </w:r>
    </w:p>
    <w:p w14:paraId="2F82635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bCs/>
          <w:kern w:val="0"/>
          <w:sz w:val="28"/>
          <w:szCs w:val="28"/>
          <w:lang w:val="uk-UA" w:eastAsia="ru-RU"/>
          <w14:ligatures w14:val="none"/>
        </w:rPr>
        <w:t>Питома витрата заліза</w:t>
      </w:r>
      <w:r w:rsidRPr="009A3EA1">
        <w:rPr>
          <w:rFonts w:ascii="Times New Roman CYR" w:eastAsia="Times New Roman" w:hAnsi="Times New Roman CYR" w:cs="Times New Roman"/>
          <w:kern w:val="0"/>
          <w:sz w:val="28"/>
          <w:szCs w:val="28"/>
          <w:lang w:val="uk-UA" w:eastAsia="ru-RU"/>
          <w14:ligatures w14:val="none"/>
        </w:rPr>
        <w:t xml:space="preserve"> для обробки стічних </w:t>
      </w:r>
      <w:proofErr w:type="spellStart"/>
      <w:r w:rsidRPr="009A3EA1">
        <w:rPr>
          <w:rFonts w:ascii="Times New Roman CYR" w:eastAsia="Times New Roman" w:hAnsi="Times New Roman CYR" w:cs="Times New Roman"/>
          <w:kern w:val="0"/>
          <w:sz w:val="28"/>
          <w:szCs w:val="28"/>
          <w:lang w:val="uk-UA" w:eastAsia="ru-RU"/>
          <w14:ligatures w14:val="none"/>
        </w:rPr>
        <w:t>водвизначається</w:t>
      </w:r>
      <w:proofErr w:type="spellEnd"/>
      <w:r w:rsidRPr="009A3EA1">
        <w:rPr>
          <w:rFonts w:ascii="Times New Roman CYR" w:eastAsia="Times New Roman" w:hAnsi="Times New Roman CYR" w:cs="Times New Roman"/>
          <w:kern w:val="0"/>
          <w:sz w:val="28"/>
          <w:szCs w:val="28"/>
          <w:lang w:val="uk-UA" w:eastAsia="ru-RU"/>
          <w14:ligatures w14:val="none"/>
        </w:rPr>
        <w:t>:</w:t>
      </w:r>
    </w:p>
    <w:p w14:paraId="3829448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4"/>
          <w:sz w:val="28"/>
          <w:szCs w:val="28"/>
          <w:lang w:val="uk-UA" w:eastAsia="ru-RU"/>
          <w14:ligatures w14:val="none"/>
        </w:rPr>
        <w:object w:dxaOrig="2160" w:dyaOrig="639" w14:anchorId="677993C7">
          <v:shape id="_x0000_i1053" type="#_x0000_t75" style="width:108pt;height:31.8pt" o:ole="">
            <v:imagedata r:id="rId63" o:title=""/>
          </v:shape>
          <o:OLEObject Type="Embed" ProgID="Equation.3" ShapeID="_x0000_i1053" DrawAspect="Content" ObjectID="_1850407073" r:id="rId64"/>
        </w:object>
      </w:r>
      <w:r w:rsidRPr="009A3EA1">
        <w:rPr>
          <w:rFonts w:ascii="Times New Roman CYR" w:eastAsia="Times New Roman" w:hAnsi="Times New Roman CYR" w:cs="Times New Roman"/>
          <w:kern w:val="0"/>
          <w:sz w:val="28"/>
          <w:szCs w:val="28"/>
          <w:lang w:val="uk-UA" w:eastAsia="ru-RU"/>
          <w14:ligatures w14:val="none"/>
        </w:rPr>
        <w:t xml:space="preserve"> , кг/добу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(31)</w:t>
      </w:r>
    </w:p>
    <w:p w14:paraId="22363BDE"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proofErr w:type="spellStart"/>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i/>
          <w:kern w:val="0"/>
          <w:sz w:val="28"/>
          <w:szCs w:val="28"/>
          <w:vertAlign w:val="subscript"/>
          <w:lang w:val="en-US" w:eastAsia="ru-RU"/>
          <w14:ligatures w14:val="none"/>
        </w:rPr>
        <w:t>Fe</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витрата</w:t>
      </w:r>
      <w:r w:rsidRPr="009A3EA1">
        <w:rPr>
          <w:rFonts w:ascii="Times New Roman CYR" w:eastAsia="Times New Roman" w:hAnsi="Times New Roman CYR" w:cs="Times New Roman"/>
          <w:noProof/>
          <w:kern w:val="0"/>
          <w:sz w:val="28"/>
          <w:szCs w:val="28"/>
          <w:lang w:val="uk-UA" w:eastAsia="ru-RU"/>
          <w14:ligatures w14:val="none"/>
        </w:rPr>
        <w:t xml:space="preserve"> 1</w:t>
      </w:r>
      <w:r w:rsidRPr="009A3EA1">
        <w:rPr>
          <w:rFonts w:ascii="Times New Roman CYR" w:eastAsia="Times New Roman" w:hAnsi="Times New Roman CYR" w:cs="Times New Roman"/>
          <w:kern w:val="0"/>
          <w:sz w:val="28"/>
          <w:szCs w:val="28"/>
          <w:lang w:val="uk-UA" w:eastAsia="ru-RU"/>
          <w14:ligatures w14:val="none"/>
        </w:rPr>
        <w:t xml:space="preserve"> мг заліза на</w:t>
      </w:r>
      <w:r w:rsidRPr="009A3EA1">
        <w:rPr>
          <w:rFonts w:ascii="Times New Roman CYR" w:eastAsia="Times New Roman" w:hAnsi="Times New Roman CYR" w:cs="Times New Roman"/>
          <w:noProof/>
          <w:kern w:val="0"/>
          <w:sz w:val="28"/>
          <w:szCs w:val="28"/>
          <w:lang w:val="uk-UA" w:eastAsia="ru-RU"/>
          <w14:ligatures w14:val="none"/>
        </w:rPr>
        <w:t xml:space="preserve"> 1</w:t>
      </w:r>
      <w:r w:rsidRPr="009A3EA1">
        <w:rPr>
          <w:rFonts w:ascii="Times New Roman CYR" w:eastAsia="Times New Roman" w:hAnsi="Times New Roman CYR" w:cs="Times New Roman"/>
          <w:kern w:val="0"/>
          <w:sz w:val="28"/>
          <w:szCs w:val="28"/>
          <w:lang w:val="uk-UA" w:eastAsia="ru-RU"/>
          <w14:ligatures w14:val="none"/>
        </w:rPr>
        <w:t xml:space="preserve"> мг хрому, </w:t>
      </w:r>
      <w:proofErr w:type="spellStart"/>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i/>
          <w:kern w:val="0"/>
          <w:sz w:val="28"/>
          <w:szCs w:val="28"/>
          <w:vertAlign w:val="subscript"/>
          <w:lang w:val="en-US" w:eastAsia="ru-RU"/>
          <w14:ligatures w14:val="none"/>
        </w:rPr>
        <w:t>Fe</w:t>
      </w:r>
      <w:proofErr w:type="spellEnd"/>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 xml:space="preserve"> =2,5;</w:t>
      </w:r>
    </w:p>
    <w:p w14:paraId="15A38B2B"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proofErr w:type="spellStart"/>
      <w:r w:rsidRPr="009A3EA1">
        <w:rPr>
          <w:rFonts w:ascii="Times New Roman CYR" w:eastAsia="Times New Roman" w:hAnsi="Times New Roman CYR" w:cs="Times New Roman"/>
          <w:i/>
          <w:kern w:val="0"/>
          <w:sz w:val="28"/>
          <w:szCs w:val="28"/>
          <w:lang w:val="en-US" w:eastAsia="ru-RU"/>
          <w14:ligatures w14:val="none"/>
        </w:rPr>
        <w:t>C</w:t>
      </w:r>
      <w:r w:rsidRPr="009A3EA1">
        <w:rPr>
          <w:rFonts w:ascii="Times New Roman CYR" w:eastAsia="Times New Roman" w:hAnsi="Times New Roman CYR" w:cs="Times New Roman"/>
          <w:i/>
          <w:kern w:val="0"/>
          <w:sz w:val="28"/>
          <w:szCs w:val="28"/>
          <w:vertAlign w:val="subscript"/>
          <w:lang w:val="en-US" w:eastAsia="ru-RU"/>
          <w14:ligatures w14:val="none"/>
        </w:rPr>
        <w:t>Cr</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концентрація хрому, мг/л;</w:t>
      </w:r>
    </w:p>
    <w:p w14:paraId="3E1EAA17"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витрата води,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/год;</w:t>
      </w:r>
    </w:p>
    <w:p w14:paraId="39701A69"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k</w:t>
      </w:r>
      <w:r w:rsidRPr="009A3EA1">
        <w:rPr>
          <w:rFonts w:ascii="Times New Roman CYR" w:eastAsia="Times New Roman" w:hAnsi="Times New Roman CYR" w:cs="Times New Roman"/>
          <w:kern w:val="0"/>
          <w:sz w:val="28"/>
          <w:szCs w:val="28"/>
          <w:lang w:val="uk-UA" w:eastAsia="ru-RU"/>
          <w14:ligatures w14:val="none"/>
        </w:rPr>
        <w:t xml:space="preserve"> -вихід за струмом, </w:t>
      </w:r>
      <w:r w:rsidRPr="009A3EA1">
        <w:rPr>
          <w:rFonts w:ascii="Times New Roman CYR" w:eastAsia="Times New Roman" w:hAnsi="Times New Roman CYR" w:cs="Times New Roman"/>
          <w:kern w:val="0"/>
          <w:sz w:val="28"/>
          <w:szCs w:val="28"/>
          <w:lang w:val="en-US" w:eastAsia="ru-RU"/>
          <w14:ligatures w14:val="none"/>
        </w:rPr>
        <w:t>k</w: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 xml:space="preserve"> 0,8.</w:t>
      </w:r>
    </w:p>
    <w:p w14:paraId="1CB1F0C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lastRenderedPageBreak/>
        <w:t xml:space="preserve">Ширина одного електродного блоку, м при товщині пластини (звичайно </w:t>
      </w:r>
      <w:r w:rsidRPr="009A3EA1">
        <w:rPr>
          <w:rFonts w:ascii="Times New Roman CYR" w:eastAsia="Times New Roman" w:hAnsi="Times New Roman CYR" w:cs="Times New Roman"/>
          <w:kern w:val="0"/>
          <w:sz w:val="28"/>
          <w:szCs w:val="28"/>
          <w:lang w:val="uk-UA" w:eastAsia="ru-RU"/>
          <w14:ligatures w14:val="none"/>
        </w:rPr>
        <w:sym w:font="Symbol" w:char="F064"/>
      </w:r>
      <w:r w:rsidRPr="009A3EA1">
        <w:rPr>
          <w:rFonts w:ascii="Times New Roman CYR" w:eastAsia="Times New Roman" w:hAnsi="Times New Roman CYR" w:cs="Times New Roman"/>
          <w:kern w:val="0"/>
          <w:sz w:val="28"/>
          <w:szCs w:val="28"/>
          <w:lang w:val="uk-UA" w:eastAsia="ru-RU"/>
          <w14:ligatures w14:val="none"/>
        </w:rPr>
        <w:t>=</w:t>
      </w:r>
      <w:r w:rsidRPr="009A3EA1">
        <w:rPr>
          <w:rFonts w:ascii="Times New Roman CYR" w:eastAsia="Times New Roman" w:hAnsi="Times New Roman CYR" w:cs="Times New Roman"/>
          <w:bCs/>
          <w:noProof/>
          <w:kern w:val="0"/>
          <w:sz w:val="28"/>
          <w:szCs w:val="28"/>
          <w:lang w:val="uk-UA" w:eastAsia="ru-RU"/>
          <w14:ligatures w14:val="none"/>
        </w:rPr>
        <w:t>0,003</w:t>
      </w:r>
      <w:r w:rsidRPr="009A3EA1">
        <w:rPr>
          <w:rFonts w:ascii="Times New Roman CYR" w:eastAsia="Times New Roman" w:hAnsi="Times New Roman CYR" w:cs="Times New Roman"/>
          <w:noProof/>
          <w:kern w:val="0"/>
          <w:sz w:val="28"/>
          <w:szCs w:val="28"/>
          <w:lang w:val="uk-UA" w:eastAsia="ru-RU"/>
          <w14:ligatures w14:val="none"/>
        </w:rPr>
        <w:t xml:space="preserve"> - </w:t>
      </w:r>
      <w:smartTag w:uri="urn:schemas-microsoft-com:office:smarttags" w:element="metricconverter">
        <w:smartTagPr>
          <w:attr w:name="ProductID" w:val="0,006 м"/>
        </w:smartTagPr>
        <w:r w:rsidRPr="009A3EA1">
          <w:rPr>
            <w:rFonts w:ascii="Times New Roman CYR" w:eastAsia="Times New Roman" w:hAnsi="Times New Roman CYR" w:cs="Times New Roman"/>
            <w:noProof/>
            <w:kern w:val="0"/>
            <w:sz w:val="28"/>
            <w:szCs w:val="28"/>
            <w:lang w:val="uk-UA" w:eastAsia="ru-RU"/>
            <w14:ligatures w14:val="none"/>
          </w:rPr>
          <w:t>0,006</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 обраховується:</w:t>
      </w:r>
    </w:p>
    <w:p w14:paraId="716E084F"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2"/>
          <w:sz w:val="28"/>
          <w:szCs w:val="28"/>
          <w:lang w:val="en-US" w:eastAsia="ru-RU"/>
          <w14:ligatures w14:val="none"/>
        </w:rPr>
        <w:object w:dxaOrig="2540" w:dyaOrig="760" w14:anchorId="3E271AA0">
          <v:shape id="_x0000_i1054" type="#_x0000_t75" style="width:127.2pt;height:37.8pt" o:ole="">
            <v:imagedata r:id="rId65" o:title=""/>
          </v:shape>
          <o:OLEObject Type="Embed" ProgID="Equation.3" ShapeID="_x0000_i1054" DrawAspect="Content" ObjectID="_1850407074" r:id="rId66"/>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(32)</w:t>
      </w:r>
    </w:p>
    <w:p w14:paraId="2541A3A1"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en-US" w:eastAsia="ru-RU"/>
          <w14:ligatures w14:val="none"/>
        </w:rPr>
        <w:t>N</w:t>
      </w:r>
      <w:proofErr w:type="spellStart"/>
      <w:r w:rsidRPr="009A3EA1">
        <w:rPr>
          <w:rFonts w:ascii="Times New Roman CYR" w:eastAsia="Times New Roman" w:hAnsi="Times New Roman CYR" w:cs="Times New Roman"/>
          <w:i/>
          <w:kern w:val="0"/>
          <w:sz w:val="28"/>
          <w:szCs w:val="28"/>
          <w:vertAlign w:val="subscript"/>
          <w:lang w:val="uk-UA" w:eastAsia="ru-RU"/>
          <w14:ligatures w14:val="none"/>
        </w:rPr>
        <w:t>пл</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загальна кількість пластин;</w:t>
      </w:r>
    </w:p>
    <w:p w14:paraId="622F24BD"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N</w:t>
      </w:r>
      <w:proofErr w:type="spellStart"/>
      <w:r w:rsidRPr="009A3EA1">
        <w:rPr>
          <w:rFonts w:ascii="Times New Roman CYR" w:eastAsia="Times New Roman" w:hAnsi="Times New Roman CYR" w:cs="Times New Roman"/>
          <w:i/>
          <w:kern w:val="0"/>
          <w:sz w:val="28"/>
          <w:szCs w:val="28"/>
          <w:vertAlign w:val="subscript"/>
          <w:lang w:val="uk-UA" w:eastAsia="ru-RU"/>
          <w14:ligatures w14:val="none"/>
        </w:rPr>
        <w:t>бл</w:t>
      </w:r>
      <w:proofErr w:type="spellEnd"/>
      <w:r w:rsidRPr="009A3EA1">
        <w:rPr>
          <w:rFonts w:ascii="Times New Roman CYR" w:eastAsia="Times New Roman" w:hAnsi="Times New Roman CYR" w:cs="Times New Roman"/>
          <w:kern w:val="0"/>
          <w:sz w:val="28"/>
          <w:szCs w:val="28"/>
          <w:lang w:val="uk-UA" w:eastAsia="ru-RU"/>
          <w14:ligatures w14:val="none"/>
        </w:rPr>
        <w:t xml:space="preserve"> – кількість електродних блоків;</w:t>
      </w:r>
    </w:p>
    <w:p w14:paraId="45A14AEA"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sym w:font="Symbol" w:char="F064"/>
      </w:r>
      <w:r w:rsidRPr="009A3EA1">
        <w:rPr>
          <w:rFonts w:ascii="Times New Roman CYR" w:eastAsia="Times New Roman" w:hAnsi="Times New Roman CYR" w:cs="Times New Roman"/>
          <w:noProof/>
          <w:kern w:val="0"/>
          <w:sz w:val="28"/>
          <w:szCs w:val="28"/>
          <w:lang w:val="uk-UA" w:eastAsia="ru-RU"/>
          <w14:ligatures w14:val="none"/>
        </w:rPr>
        <w:t xml:space="preserve"> – </w:t>
      </w:r>
      <w:r w:rsidRPr="009A3EA1">
        <w:rPr>
          <w:rFonts w:ascii="Times New Roman CYR" w:eastAsia="Times New Roman" w:hAnsi="Times New Roman CYR" w:cs="Times New Roman"/>
          <w:kern w:val="0"/>
          <w:sz w:val="28"/>
          <w:szCs w:val="28"/>
          <w:lang w:val="uk-UA" w:eastAsia="ru-RU"/>
          <w14:ligatures w14:val="none"/>
        </w:rPr>
        <w:t>товщина пластини, м;</w:t>
      </w:r>
    </w:p>
    <w:p w14:paraId="57C3CE32"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відстань між електродними пластинами (В</w:t>
      </w:r>
      <w:r w:rsidRPr="009A3EA1">
        <w:rPr>
          <w:rFonts w:ascii="Times New Roman CYR" w:eastAsia="Times New Roman" w:hAnsi="Times New Roman CYR" w:cs="Times New Roman"/>
          <w:noProof/>
          <w:kern w:val="0"/>
          <w:sz w:val="28"/>
          <w:szCs w:val="28"/>
          <w:lang w:val="uk-UA" w:eastAsia="ru-RU"/>
          <w14:ligatures w14:val="none"/>
        </w:rPr>
        <w:t xml:space="preserve"> = 0,005 - 0,01</w:t>
      </w:r>
      <w:r w:rsidRPr="009A3EA1">
        <w:rPr>
          <w:rFonts w:ascii="Times New Roman CYR" w:eastAsia="Times New Roman" w:hAnsi="Times New Roman CYR" w:cs="Times New Roman"/>
          <w:kern w:val="0"/>
          <w:sz w:val="28"/>
          <w:szCs w:val="28"/>
          <w:lang w:val="uk-UA" w:eastAsia="ru-RU"/>
          <w14:ligatures w14:val="none"/>
        </w:rPr>
        <w:t xml:space="preserve"> м).</w:t>
      </w:r>
    </w:p>
    <w:p w14:paraId="0DCA302E" w14:textId="77777777" w:rsidR="009A3EA1" w:rsidRPr="009A3EA1" w:rsidRDefault="009A3EA1" w:rsidP="009A3EA1">
      <w:pPr>
        <w:widowControl w:val="0"/>
        <w:autoSpaceDE w:val="0"/>
        <w:autoSpaceDN w:val="0"/>
        <w:adjustRightInd w:val="0"/>
        <w:spacing w:after="0" w:line="240" w:lineRule="auto"/>
        <w:ind w:firstLine="284"/>
        <w:jc w:val="center"/>
        <w:rPr>
          <w:rFonts w:ascii="Times New Roman CYR" w:eastAsia="Times New Roman" w:hAnsi="Times New Roman CYR" w:cs="Times New Roman"/>
          <w:bCs/>
          <w:noProof/>
          <w:kern w:val="0"/>
          <w:sz w:val="28"/>
          <w:szCs w:val="28"/>
          <w:lang w:val="uk-UA" w:eastAsia="ru-RU"/>
          <w14:ligatures w14:val="none"/>
        </w:rPr>
      </w:pPr>
    </w:p>
    <w:p w14:paraId="20A70A49" w14:textId="77777777" w:rsidR="009A3EA1" w:rsidRPr="009A3EA1" w:rsidRDefault="009A3EA1" w:rsidP="009A3EA1">
      <w:pPr>
        <w:keepNext/>
        <w:spacing w:after="0" w:line="240" w:lineRule="auto"/>
        <w:ind w:firstLine="284"/>
        <w:jc w:val="center"/>
        <w:outlineLvl w:val="1"/>
        <w:rPr>
          <w:rFonts w:ascii="Times New Roman CYR" w:eastAsia="Times New Roman" w:hAnsi="Times New Roman CYR" w:cs="Times New Roman"/>
          <w:b/>
          <w:bCs/>
          <w:iCs/>
          <w:kern w:val="0"/>
          <w:sz w:val="28"/>
          <w:szCs w:val="28"/>
          <w:lang w:val="uk-UA" w:eastAsia="ru-RU"/>
          <w14:ligatures w14:val="none"/>
        </w:rPr>
      </w:pPr>
      <w:bookmarkStart w:id="13" w:name="_Toc58702186"/>
      <w:r w:rsidRPr="009A3EA1">
        <w:rPr>
          <w:rFonts w:ascii="Times New Roman CYR" w:eastAsia="Times New Roman" w:hAnsi="Times New Roman CYR" w:cs="Times New Roman"/>
          <w:b/>
          <w:bCs/>
          <w:iCs/>
          <w:noProof/>
          <w:kern w:val="0"/>
          <w:sz w:val="28"/>
          <w:szCs w:val="28"/>
          <w:lang w:eastAsia="ru-RU"/>
          <w14:ligatures w14:val="none"/>
        </w:rPr>
        <w:t xml:space="preserve">2. </w:t>
      </w:r>
      <w:r w:rsidRPr="009A3EA1">
        <w:rPr>
          <w:rFonts w:ascii="Times New Roman CYR" w:eastAsia="Times New Roman" w:hAnsi="Times New Roman CYR" w:cs="Times New Roman"/>
          <w:b/>
          <w:bCs/>
          <w:iCs/>
          <w:kern w:val="0"/>
          <w:sz w:val="28"/>
          <w:szCs w:val="28"/>
          <w:lang w:val="uk-UA" w:eastAsia="ru-RU"/>
          <w14:ligatures w14:val="none"/>
        </w:rPr>
        <w:t>Електролізери для обробки стічних вод, що містять ціаніди</w:t>
      </w:r>
      <w:bookmarkEnd w:id="13"/>
    </w:p>
    <w:p w14:paraId="4342677D"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6588FF7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Електролізери для обробки стічних вод, що містять ціаніди, відносять до нестандартного устаткування. Це прямокутні сталеві резервуари, розділені перегородками із синтетичних матеріалів на кілька відсіків. У перегородках є кілька рядів отворів, сумарна площа яких становить</w:t>
      </w:r>
      <w:r w:rsidRPr="009A3EA1">
        <w:rPr>
          <w:rFonts w:ascii="Times New Roman CYR" w:eastAsia="Times New Roman" w:hAnsi="Times New Roman CYR" w:cs="Times New Roman"/>
          <w:noProof/>
          <w:kern w:val="0"/>
          <w:sz w:val="28"/>
          <w:szCs w:val="28"/>
          <w:lang w:val="uk-UA" w:eastAsia="ru-RU"/>
          <w14:ligatures w14:val="none"/>
        </w:rPr>
        <w:t xml:space="preserve"> 30%</w:t>
      </w:r>
      <w:r w:rsidRPr="009A3EA1">
        <w:rPr>
          <w:rFonts w:ascii="Times New Roman CYR" w:eastAsia="Times New Roman" w:hAnsi="Times New Roman CYR" w:cs="Times New Roman"/>
          <w:kern w:val="0"/>
          <w:sz w:val="28"/>
          <w:szCs w:val="28"/>
          <w:lang w:val="uk-UA" w:eastAsia="ru-RU"/>
          <w14:ligatures w14:val="none"/>
        </w:rPr>
        <w:t xml:space="preserve"> площі частини перегородки, що міститься у воді, висота якої відповідає висоті занурених у воду електродів.</w:t>
      </w:r>
    </w:p>
    <w:p w14:paraId="53BEAA3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Рух води в електролізері спрямований вздовж поверхні електродів у горизонтальному напрямі. Електролізер обладнується приймальною та збірною камерами, також відокремленими від робочого простору дірковими перегородками. На дно електролізера (в кожному з відсіків) вміщуються трубки з отворами із синтетичних матеріалів, через які подається стиснене повітря для переміщування води </w:t>
      </w:r>
      <w:proofErr w:type="spellStart"/>
      <w:r w:rsidRPr="009A3EA1">
        <w:rPr>
          <w:rFonts w:ascii="Times New Roman CYR" w:eastAsia="Times New Roman" w:hAnsi="Times New Roman CYR" w:cs="Times New Roman"/>
          <w:kern w:val="0"/>
          <w:sz w:val="28"/>
          <w:szCs w:val="28"/>
          <w:lang w:val="uk-UA" w:eastAsia="ru-RU"/>
          <w14:ligatures w14:val="none"/>
        </w:rPr>
        <w:t>барботажем</w:t>
      </w:r>
      <w:proofErr w:type="spellEnd"/>
      <w:r w:rsidRPr="009A3EA1">
        <w:rPr>
          <w:rFonts w:ascii="Times New Roman CYR" w:eastAsia="Times New Roman" w:hAnsi="Times New Roman CYR" w:cs="Times New Roman"/>
          <w:kern w:val="0"/>
          <w:sz w:val="28"/>
          <w:szCs w:val="28"/>
          <w:lang w:val="uk-UA" w:eastAsia="ru-RU"/>
          <w14:ligatures w14:val="none"/>
        </w:rPr>
        <w:t>.</w:t>
      </w:r>
    </w:p>
    <w:p w14:paraId="5494DC3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 електролізері розміщують електроди двох типів: сталеві катоди (у вигляді пластин товщиною</w:t>
      </w:r>
      <w:r w:rsidRPr="009A3EA1">
        <w:rPr>
          <w:rFonts w:ascii="Times New Roman CYR" w:eastAsia="Times New Roman" w:hAnsi="Times New Roman CYR" w:cs="Times New Roman"/>
          <w:noProof/>
          <w:kern w:val="0"/>
          <w:sz w:val="28"/>
          <w:szCs w:val="28"/>
          <w:lang w:val="uk-UA" w:eastAsia="ru-RU"/>
          <w14:ligatures w14:val="none"/>
        </w:rPr>
        <w:t xml:space="preserve"> 1 - 2</w:t>
      </w:r>
      <w:r w:rsidRPr="009A3EA1">
        <w:rPr>
          <w:rFonts w:ascii="Times New Roman CYR" w:eastAsia="Times New Roman" w:hAnsi="Times New Roman CYR" w:cs="Times New Roman"/>
          <w:kern w:val="0"/>
          <w:sz w:val="28"/>
          <w:szCs w:val="28"/>
          <w:lang w:val="uk-UA" w:eastAsia="ru-RU"/>
          <w14:ligatures w14:val="none"/>
        </w:rPr>
        <w:t xml:space="preserve"> мм) та аноди з графітованого вугілля (у вигляді плит або стрижнів). Допускається використання титанових анодів з </w:t>
      </w:r>
      <w:proofErr w:type="spellStart"/>
      <w:r w:rsidRPr="009A3EA1">
        <w:rPr>
          <w:rFonts w:ascii="Times New Roman CYR" w:eastAsia="Times New Roman" w:hAnsi="Times New Roman CYR" w:cs="Times New Roman"/>
          <w:kern w:val="0"/>
          <w:sz w:val="28"/>
          <w:szCs w:val="28"/>
          <w:lang w:val="uk-UA" w:eastAsia="ru-RU"/>
          <w14:ligatures w14:val="none"/>
        </w:rPr>
        <w:t>металоксидним</w:t>
      </w:r>
      <w:proofErr w:type="spellEnd"/>
      <w:r w:rsidRPr="009A3EA1">
        <w:rPr>
          <w:rFonts w:ascii="Times New Roman CYR" w:eastAsia="Times New Roman" w:hAnsi="Times New Roman CYR" w:cs="Times New Roman"/>
          <w:kern w:val="0"/>
          <w:sz w:val="28"/>
          <w:szCs w:val="28"/>
          <w:lang w:val="uk-UA" w:eastAsia="ru-RU"/>
          <w14:ligatures w14:val="none"/>
        </w:rPr>
        <w:t xml:space="preserve"> покриттям (двооксид рутенію, магнетит та ін.). Орієнтовно термін використання анодів із графітованого вугілля становить</w:t>
      </w:r>
      <w:r w:rsidRPr="009A3EA1">
        <w:rPr>
          <w:rFonts w:ascii="Times New Roman CYR" w:eastAsia="Times New Roman" w:hAnsi="Times New Roman CYR" w:cs="Times New Roman"/>
          <w:noProof/>
          <w:kern w:val="0"/>
          <w:sz w:val="28"/>
          <w:szCs w:val="28"/>
          <w:lang w:val="uk-UA" w:eastAsia="ru-RU"/>
          <w14:ligatures w14:val="none"/>
        </w:rPr>
        <w:t xml:space="preserve"> 4-5</w:t>
      </w:r>
      <w:r w:rsidRPr="009A3EA1">
        <w:rPr>
          <w:rFonts w:ascii="Times New Roman CYR" w:eastAsia="Times New Roman" w:hAnsi="Times New Roman CYR" w:cs="Times New Roman"/>
          <w:kern w:val="0"/>
          <w:sz w:val="28"/>
          <w:szCs w:val="28"/>
          <w:lang w:val="uk-UA" w:eastAsia="ru-RU"/>
          <w14:ligatures w14:val="none"/>
        </w:rPr>
        <w:t xml:space="preserve"> міс. При обробці </w:t>
      </w:r>
      <w:proofErr w:type="spellStart"/>
      <w:r w:rsidRPr="009A3EA1">
        <w:rPr>
          <w:rFonts w:ascii="Times New Roman CYR" w:eastAsia="Times New Roman" w:hAnsi="Times New Roman CYR" w:cs="Times New Roman"/>
          <w:kern w:val="0"/>
          <w:sz w:val="28"/>
          <w:szCs w:val="28"/>
          <w:lang w:val="uk-UA" w:eastAsia="ru-RU"/>
          <w14:ligatures w14:val="none"/>
        </w:rPr>
        <w:t>мідьвміщуючих</w:t>
      </w:r>
      <w:proofErr w:type="spellEnd"/>
      <w:r w:rsidRPr="009A3EA1">
        <w:rPr>
          <w:rFonts w:ascii="Times New Roman CYR" w:eastAsia="Times New Roman" w:hAnsi="Times New Roman CYR" w:cs="Times New Roman"/>
          <w:kern w:val="0"/>
          <w:sz w:val="28"/>
          <w:szCs w:val="28"/>
          <w:lang w:val="uk-UA" w:eastAsia="ru-RU"/>
          <w14:ligatures w14:val="none"/>
        </w:rPr>
        <w:t xml:space="preserve"> стічних вод доцільне використання мідних катодів для утилізації додатково виділеної із стічних вод (у вигляді катодного осаду) металевої міді.</w:t>
      </w:r>
    </w:p>
    <w:p w14:paraId="6DD11AD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Визначаючи габаритні розміри електролізера, необхідно враховувати об'єм води, що постійно в ньому перебуває, а також об'єм, який займають перегородки, електроди (плити із графітованого вугілля, що випускаються промисловістю, мають розміри</w:t>
      </w:r>
      <w:r w:rsidRPr="009A3EA1">
        <w:rPr>
          <w:rFonts w:ascii="Times New Roman CYR" w:eastAsia="Times New Roman" w:hAnsi="Times New Roman CYR" w:cs="Times New Roman"/>
          <w:noProof/>
          <w:kern w:val="0"/>
          <w:sz w:val="28"/>
          <w:szCs w:val="28"/>
          <w:lang w:val="uk-UA" w:eastAsia="ru-RU"/>
          <w14:ligatures w14:val="none"/>
        </w:rPr>
        <w:t xml:space="preserve"> 1000х180х50</w:t>
      </w:r>
      <w:r w:rsidRPr="009A3EA1">
        <w:rPr>
          <w:rFonts w:ascii="Times New Roman CYR" w:eastAsia="Times New Roman" w:hAnsi="Times New Roman CYR" w:cs="Times New Roman"/>
          <w:kern w:val="0"/>
          <w:sz w:val="28"/>
          <w:szCs w:val="28"/>
          <w:lang w:val="uk-UA" w:eastAsia="ru-RU"/>
          <w14:ligatures w14:val="none"/>
        </w:rPr>
        <w:t xml:space="preserve"> мм). Відстань між сусідніми електродами (катодом та анодом) слід брати</w:t>
      </w:r>
      <w:r w:rsidRPr="009A3EA1">
        <w:rPr>
          <w:rFonts w:ascii="Times New Roman CYR" w:eastAsia="Times New Roman" w:hAnsi="Times New Roman CYR" w:cs="Times New Roman"/>
          <w:noProof/>
          <w:kern w:val="0"/>
          <w:sz w:val="28"/>
          <w:szCs w:val="28"/>
          <w:lang w:val="uk-UA" w:eastAsia="ru-RU"/>
          <w14:ligatures w14:val="none"/>
        </w:rPr>
        <w:t xml:space="preserve"> рівною 40 - 50</w:t>
      </w:r>
      <w:r w:rsidRPr="009A3EA1">
        <w:rPr>
          <w:rFonts w:ascii="Times New Roman CYR" w:eastAsia="Times New Roman" w:hAnsi="Times New Roman CYR" w:cs="Times New Roman"/>
          <w:kern w:val="0"/>
          <w:sz w:val="28"/>
          <w:szCs w:val="28"/>
          <w:lang w:val="uk-UA" w:eastAsia="ru-RU"/>
          <w14:ligatures w14:val="none"/>
        </w:rPr>
        <w:t xml:space="preserve"> мм.</w:t>
      </w:r>
    </w:p>
    <w:p w14:paraId="09FED94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Електроди обох видів (катоди та аноди) підвішуються на мідних (латунних) стрижнях, кінці яких </w:t>
      </w:r>
      <w:proofErr w:type="spellStart"/>
      <w:r w:rsidRPr="009A3EA1">
        <w:rPr>
          <w:rFonts w:ascii="Times New Roman CYR" w:eastAsia="Times New Roman" w:hAnsi="Times New Roman CYR" w:cs="Times New Roman"/>
          <w:kern w:val="0"/>
          <w:sz w:val="28"/>
          <w:szCs w:val="28"/>
          <w:lang w:val="uk-UA" w:eastAsia="ru-RU"/>
          <w14:ligatures w14:val="none"/>
        </w:rPr>
        <w:t>підімкнені</w:t>
      </w:r>
      <w:proofErr w:type="spellEnd"/>
      <w:r w:rsidRPr="009A3EA1">
        <w:rPr>
          <w:rFonts w:ascii="Times New Roman CYR" w:eastAsia="Times New Roman" w:hAnsi="Times New Roman CYR" w:cs="Times New Roman"/>
          <w:kern w:val="0"/>
          <w:sz w:val="28"/>
          <w:szCs w:val="28"/>
          <w:lang w:val="uk-UA" w:eastAsia="ru-RU"/>
          <w14:ligatures w14:val="none"/>
        </w:rPr>
        <w:t xml:space="preserve"> до відповідних катодних (анодних) шин, закріплених на ізоляторах уздовж бортів електролізера. Аноди із графітованого вугілля (у вигляді плит) слід укладати на дно електролізера, футероване діелектриком. Площу перерізу </w:t>
      </w:r>
      <w:proofErr w:type="spellStart"/>
      <w:r w:rsidRPr="009A3EA1">
        <w:rPr>
          <w:rFonts w:ascii="Times New Roman CYR" w:eastAsia="Times New Roman" w:hAnsi="Times New Roman CYR" w:cs="Times New Roman"/>
          <w:kern w:val="0"/>
          <w:sz w:val="28"/>
          <w:szCs w:val="28"/>
          <w:lang w:val="uk-UA" w:eastAsia="ru-RU"/>
          <w14:ligatures w14:val="none"/>
        </w:rPr>
        <w:t>струмопроводів</w:t>
      </w:r>
      <w:proofErr w:type="spellEnd"/>
      <w:r w:rsidRPr="009A3EA1">
        <w:rPr>
          <w:rFonts w:ascii="Times New Roman CYR" w:eastAsia="Times New Roman" w:hAnsi="Times New Roman CYR" w:cs="Times New Roman"/>
          <w:kern w:val="0"/>
          <w:sz w:val="28"/>
          <w:szCs w:val="28"/>
          <w:lang w:val="uk-UA" w:eastAsia="ru-RU"/>
          <w14:ligatures w14:val="none"/>
        </w:rPr>
        <w:t xml:space="preserve"> та електродних шин обчислюють на максимальне струмове навантаження.</w:t>
      </w:r>
    </w:p>
    <w:p w14:paraId="10E1934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При значному розрахунковому струмі в електричному колі (більше за </w:t>
      </w:r>
      <w:r w:rsidRPr="009A3EA1">
        <w:rPr>
          <w:rFonts w:ascii="Times New Roman CYR" w:eastAsia="Times New Roman" w:hAnsi="Times New Roman CYR" w:cs="Times New Roman"/>
          <w:noProof/>
          <w:kern w:val="0"/>
          <w:sz w:val="28"/>
          <w:szCs w:val="28"/>
          <w:lang w:val="uk-UA" w:eastAsia="ru-RU"/>
          <w14:ligatures w14:val="none"/>
        </w:rPr>
        <w:t>3000</w:t>
      </w:r>
      <w:r w:rsidRPr="009A3EA1">
        <w:rPr>
          <w:rFonts w:ascii="Times New Roman CYR" w:eastAsia="Times New Roman" w:hAnsi="Times New Roman CYR" w:cs="Times New Roman"/>
          <w:kern w:val="0"/>
          <w:sz w:val="28"/>
          <w:szCs w:val="28"/>
          <w:lang w:val="uk-UA" w:eastAsia="ru-RU"/>
          <w14:ligatures w14:val="none"/>
        </w:rPr>
        <w:t xml:space="preserve"> А) та необхідності відведення великих кількостей газових продуктів, що </w:t>
      </w:r>
      <w:r w:rsidRPr="009A3EA1">
        <w:rPr>
          <w:rFonts w:ascii="Times New Roman CYR" w:eastAsia="Times New Roman" w:hAnsi="Times New Roman CYR" w:cs="Times New Roman"/>
          <w:kern w:val="0"/>
          <w:sz w:val="28"/>
          <w:szCs w:val="28"/>
          <w:lang w:val="uk-UA" w:eastAsia="ru-RU"/>
          <w14:ligatures w14:val="none"/>
        </w:rPr>
        <w:lastRenderedPageBreak/>
        <w:t>виділяються, рекомендується встановлювати кілька електролізерів, які забезпечуються автономними джерелами електроспоживання.</w:t>
      </w:r>
    </w:p>
    <w:p w14:paraId="38DB6CD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Технологічна схема електрохімічного очищення </w:t>
      </w:r>
      <w:proofErr w:type="spellStart"/>
      <w:r w:rsidRPr="009A3EA1">
        <w:rPr>
          <w:rFonts w:ascii="Times New Roman CYR" w:eastAsia="Times New Roman" w:hAnsi="Times New Roman CYR" w:cs="Times New Roman"/>
          <w:kern w:val="0"/>
          <w:sz w:val="28"/>
          <w:szCs w:val="28"/>
          <w:lang w:val="uk-UA" w:eastAsia="ru-RU"/>
          <w14:ligatures w14:val="none"/>
        </w:rPr>
        <w:t>ціановмісних</w:t>
      </w:r>
      <w:proofErr w:type="spellEnd"/>
      <w:r w:rsidRPr="009A3EA1">
        <w:rPr>
          <w:rFonts w:ascii="Times New Roman CYR" w:eastAsia="Times New Roman" w:hAnsi="Times New Roman CYR" w:cs="Times New Roman"/>
          <w:kern w:val="0"/>
          <w:sz w:val="28"/>
          <w:szCs w:val="28"/>
          <w:lang w:val="uk-UA" w:eastAsia="ru-RU"/>
          <w14:ligatures w14:val="none"/>
        </w:rPr>
        <w:t xml:space="preserve"> стічних вод складається із двосекційного резервуара - </w:t>
      </w:r>
      <w:proofErr w:type="spellStart"/>
      <w:r w:rsidRPr="009A3EA1">
        <w:rPr>
          <w:rFonts w:ascii="Times New Roman CYR" w:eastAsia="Times New Roman" w:hAnsi="Times New Roman CYR" w:cs="Times New Roman"/>
          <w:kern w:val="0"/>
          <w:sz w:val="28"/>
          <w:szCs w:val="28"/>
          <w:lang w:val="uk-UA" w:eastAsia="ru-RU"/>
          <w14:ligatures w14:val="none"/>
        </w:rPr>
        <w:t>усереднювача</w:t>
      </w:r>
      <w:proofErr w:type="spellEnd"/>
      <w:r w:rsidRPr="009A3EA1">
        <w:rPr>
          <w:rFonts w:ascii="Times New Roman CYR" w:eastAsia="Times New Roman" w:hAnsi="Times New Roman CYR" w:cs="Times New Roman"/>
          <w:kern w:val="0"/>
          <w:sz w:val="28"/>
          <w:szCs w:val="28"/>
          <w:lang w:val="uk-UA" w:eastAsia="ru-RU"/>
          <w14:ligatures w14:val="none"/>
        </w:rPr>
        <w:t xml:space="preserve"> (кожна секція розрахована на годинну витрату стічних вод); електролізера; джерела постійного електричного струму (типу ВАКГ та ВАКР); бака для приготування розчину кухонної солі; бака для приготування розчину лужного реагенту, що використовується для коригування вихідного </w:t>
      </w:r>
      <w:proofErr w:type="spellStart"/>
      <w:r w:rsidRPr="009A3EA1">
        <w:rPr>
          <w:rFonts w:ascii="Times New Roman CYR" w:eastAsia="Times New Roman" w:hAnsi="Times New Roman CYR" w:cs="Times New Roman"/>
          <w:kern w:val="0"/>
          <w:sz w:val="28"/>
          <w:szCs w:val="28"/>
          <w:lang w:val="uk-UA" w:eastAsia="ru-RU"/>
          <w14:ligatures w14:val="none"/>
        </w:rPr>
        <w:t>рН</w:t>
      </w:r>
      <w:proofErr w:type="spellEnd"/>
      <w:r w:rsidRPr="009A3EA1">
        <w:rPr>
          <w:rFonts w:ascii="Times New Roman CYR" w:eastAsia="Times New Roman" w:hAnsi="Times New Roman CYR" w:cs="Times New Roman"/>
          <w:kern w:val="0"/>
          <w:sz w:val="28"/>
          <w:szCs w:val="28"/>
          <w:lang w:val="uk-UA" w:eastAsia="ru-RU"/>
          <w14:ligatures w14:val="none"/>
        </w:rPr>
        <w:t xml:space="preserve"> води, яка очищується, (в разі необхідності); бака для збирання очищеної води.</w:t>
      </w:r>
    </w:p>
    <w:p w14:paraId="54EA9B5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До стічних вод в резервуарі - </w:t>
      </w:r>
      <w:proofErr w:type="spellStart"/>
      <w:r w:rsidRPr="009A3EA1">
        <w:rPr>
          <w:rFonts w:ascii="Times New Roman CYR" w:eastAsia="Times New Roman" w:hAnsi="Times New Roman CYR" w:cs="Times New Roman"/>
          <w:kern w:val="0"/>
          <w:sz w:val="28"/>
          <w:szCs w:val="28"/>
          <w:lang w:val="uk-UA" w:eastAsia="ru-RU"/>
          <w14:ligatures w14:val="none"/>
        </w:rPr>
        <w:t>усереднювачі</w:t>
      </w:r>
      <w:proofErr w:type="spellEnd"/>
      <w:r w:rsidRPr="009A3EA1">
        <w:rPr>
          <w:rFonts w:ascii="Times New Roman CYR" w:eastAsia="Times New Roman" w:hAnsi="Times New Roman CYR" w:cs="Times New Roman"/>
          <w:kern w:val="0"/>
          <w:sz w:val="28"/>
          <w:szCs w:val="28"/>
          <w:lang w:val="uk-UA" w:eastAsia="ru-RU"/>
          <w14:ligatures w14:val="none"/>
        </w:rPr>
        <w:t xml:space="preserve"> додають насичений розчин кухонної солі для досягнення її концентрації у воді в межах</w:t>
      </w:r>
      <w:r w:rsidRPr="009A3EA1">
        <w:rPr>
          <w:rFonts w:ascii="Times New Roman CYR" w:eastAsia="Times New Roman" w:hAnsi="Times New Roman CYR" w:cs="Times New Roman"/>
          <w:noProof/>
          <w:kern w:val="0"/>
          <w:sz w:val="28"/>
          <w:szCs w:val="28"/>
          <w:lang w:val="uk-UA" w:eastAsia="ru-RU"/>
          <w14:ligatures w14:val="none"/>
        </w:rPr>
        <w:t xml:space="preserve"> 5 - 10</w:t>
      </w:r>
      <w:r w:rsidRPr="009A3EA1">
        <w:rPr>
          <w:rFonts w:ascii="Times New Roman CYR" w:eastAsia="Times New Roman" w:hAnsi="Times New Roman CYR" w:cs="Times New Roman"/>
          <w:kern w:val="0"/>
          <w:sz w:val="28"/>
          <w:szCs w:val="28"/>
          <w:lang w:val="uk-UA" w:eastAsia="ru-RU"/>
          <w14:ligatures w14:val="none"/>
        </w:rPr>
        <w:t xml:space="preserve"> г/л та розчин лужного реагенту (в разі необхідності) до величини </w:t>
      </w:r>
      <w:proofErr w:type="spellStart"/>
      <w:r w:rsidRPr="009A3EA1">
        <w:rPr>
          <w:rFonts w:ascii="Times New Roman CYR" w:eastAsia="Times New Roman" w:hAnsi="Times New Roman CYR" w:cs="Times New Roman"/>
          <w:kern w:val="0"/>
          <w:sz w:val="28"/>
          <w:szCs w:val="28"/>
          <w:lang w:val="uk-UA" w:eastAsia="ru-RU"/>
          <w14:ligatures w14:val="none"/>
        </w:rPr>
        <w:t>рН</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&gt; 10.</w:t>
      </w:r>
      <w:r w:rsidRPr="009A3EA1">
        <w:rPr>
          <w:rFonts w:ascii="Times New Roman CYR" w:eastAsia="Times New Roman" w:hAnsi="Times New Roman CYR" w:cs="Times New Roman"/>
          <w:kern w:val="0"/>
          <w:sz w:val="28"/>
          <w:szCs w:val="28"/>
          <w:lang w:val="uk-UA" w:eastAsia="ru-RU"/>
          <w14:ligatures w14:val="none"/>
        </w:rPr>
        <w:t xml:space="preserve"> За наявності висококонцентрованих стічних вод ціанідів (відпрацьованих технологічних розчинів) слід передбачити додатковий бак для їх збирання з подальшою рівномірною подачею в стічні води, які надходять у резервуар - </w:t>
      </w:r>
      <w:proofErr w:type="spellStart"/>
      <w:r w:rsidRPr="009A3EA1">
        <w:rPr>
          <w:rFonts w:ascii="Times New Roman CYR" w:eastAsia="Times New Roman" w:hAnsi="Times New Roman CYR" w:cs="Times New Roman"/>
          <w:kern w:val="0"/>
          <w:sz w:val="28"/>
          <w:szCs w:val="28"/>
          <w:lang w:val="uk-UA" w:eastAsia="ru-RU"/>
          <w14:ligatures w14:val="none"/>
        </w:rPr>
        <w:t>усереднювач</w:t>
      </w:r>
      <w:proofErr w:type="spellEnd"/>
      <w:r w:rsidRPr="009A3EA1">
        <w:rPr>
          <w:rFonts w:ascii="Times New Roman CYR" w:eastAsia="Times New Roman" w:hAnsi="Times New Roman CYR" w:cs="Times New Roman"/>
          <w:kern w:val="0"/>
          <w:sz w:val="28"/>
          <w:szCs w:val="28"/>
          <w:lang w:val="uk-UA" w:eastAsia="ru-RU"/>
          <w14:ligatures w14:val="none"/>
        </w:rPr>
        <w:t xml:space="preserve">, до досягнення розрахункової концентрації ціанідів не більше за </w:t>
      </w:r>
      <w:r w:rsidRPr="009A3EA1">
        <w:rPr>
          <w:rFonts w:ascii="Times New Roman CYR" w:eastAsia="Times New Roman" w:hAnsi="Times New Roman CYR" w:cs="Times New Roman"/>
          <w:noProof/>
          <w:kern w:val="0"/>
          <w:sz w:val="28"/>
          <w:szCs w:val="28"/>
          <w:lang w:val="uk-UA" w:eastAsia="ru-RU"/>
          <w14:ligatures w14:val="none"/>
        </w:rPr>
        <w:t>1</w:t>
      </w:r>
      <w:r w:rsidRPr="009A3EA1">
        <w:rPr>
          <w:rFonts w:ascii="Times New Roman CYR" w:eastAsia="Times New Roman" w:hAnsi="Times New Roman CYR" w:cs="Times New Roman"/>
          <w:kern w:val="0"/>
          <w:sz w:val="28"/>
          <w:szCs w:val="28"/>
          <w:lang w:val="uk-UA" w:eastAsia="ru-RU"/>
          <w14:ligatures w14:val="none"/>
        </w:rPr>
        <w:t xml:space="preserve"> г/л.</w:t>
      </w:r>
    </w:p>
    <w:p w14:paraId="475542E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При розрахунку електролізера для очищення води, що містить ціаніди, необхідні наступні вихідні дані: виробнича потужність електролізера</w:t>
      </w:r>
      <w:r w:rsidRPr="009A3EA1">
        <w:rPr>
          <w:rFonts w:ascii="Times New Roman CYR" w:eastAsia="Times New Roman" w:hAnsi="Times New Roman CYR" w:cs="Times New Roman"/>
          <w:noProof/>
          <w:kern w:val="0"/>
          <w:sz w:val="28"/>
          <w:szCs w:val="28"/>
          <w:lang w:val="uk-UA" w:eastAsia="ru-RU"/>
          <w14:ligatures w14:val="none"/>
        </w:rPr>
        <w:t xml:space="preserve"> q,</w:t>
      </w:r>
      <w:r w:rsidRPr="009A3EA1">
        <w:rPr>
          <w:rFonts w:ascii="Times New Roman CYR" w:eastAsia="Times New Roman" w:hAnsi="Times New Roman CYR" w:cs="Times New Roman"/>
          <w:kern w:val="0"/>
          <w:sz w:val="28"/>
          <w:szCs w:val="28"/>
          <w:lang w:val="uk-UA" w:eastAsia="ru-RU"/>
          <w14:ligatures w14:val="none"/>
        </w:rPr>
        <w:t xml:space="preserve">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 xml:space="preserve">/год; початкова концентрація ціанідів у воді С, мг/л; термін електрохімічної обробки стічних вод </w:t>
      </w:r>
      <w:r w:rsidRPr="009A3EA1">
        <w:rPr>
          <w:rFonts w:ascii="Times New Roman CYR" w:eastAsia="Times New Roman" w:hAnsi="Times New Roman CYR" w:cs="Times New Roman"/>
          <w:kern w:val="0"/>
          <w:sz w:val="28"/>
          <w:szCs w:val="28"/>
          <w:lang w:val="en-US" w:eastAsia="ru-RU"/>
          <w14:ligatures w14:val="none"/>
        </w:rPr>
        <w:t>t</w:t>
      </w:r>
      <w:r w:rsidRPr="009A3EA1">
        <w:rPr>
          <w:rFonts w:ascii="Times New Roman CYR" w:eastAsia="Times New Roman" w:hAnsi="Times New Roman CYR" w:cs="Times New Roman"/>
          <w:kern w:val="0"/>
          <w:sz w:val="28"/>
          <w:szCs w:val="28"/>
          <w:lang w:val="uk-UA" w:eastAsia="ru-RU"/>
          <w14:ligatures w14:val="none"/>
        </w:rPr>
        <w:t>, год.</w:t>
      </w:r>
    </w:p>
    <w:p w14:paraId="2CF44E8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Необхідний струм А у електрохімічному колі електролізера обчислюють за формулою:</w:t>
      </w:r>
    </w:p>
    <w:p w14:paraId="3375EDE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8"/>
          <w:sz w:val="28"/>
          <w:szCs w:val="28"/>
          <w:lang w:val="en-US" w:eastAsia="ru-RU"/>
          <w14:ligatures w14:val="none"/>
        </w:rPr>
        <w:object w:dxaOrig="1460" w:dyaOrig="660" w14:anchorId="7D354416">
          <v:shape id="_x0000_i1055" type="#_x0000_t75" style="width:73.2pt;height:33pt" o:ole="">
            <v:imagedata r:id="rId67" o:title=""/>
          </v:shape>
          <o:OLEObject Type="Embed" ProgID="Equation.3" ShapeID="_x0000_i1055" DrawAspect="Content" ObjectID="_1850407075" r:id="rId68"/>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(33)</w:t>
      </w:r>
    </w:p>
    <w:p w14:paraId="4E35AF95"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uk-UA" w:eastAsia="ru-RU"/>
          <w14:ligatures w14:val="none"/>
        </w:rPr>
        <w:t>С</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початкова концентрація ціанідів у воді, мг/л;</w:t>
      </w:r>
    </w:p>
    <w:p w14:paraId="7C9DC516"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bCs/>
          <w:i/>
          <w:noProof/>
          <w:kern w:val="0"/>
          <w:sz w:val="28"/>
          <w:szCs w:val="28"/>
          <w:lang w:val="uk-UA" w:eastAsia="ru-RU"/>
          <w14:ligatures w14:val="none"/>
        </w:rPr>
        <w:sym w:font="Symbol" w:char="F068"/>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коефіцієнт виходу за струмом, </w:t>
      </w:r>
      <w:r w:rsidRPr="009A3EA1">
        <w:rPr>
          <w:rFonts w:ascii="Times New Roman CYR" w:eastAsia="Times New Roman" w:hAnsi="Times New Roman CYR" w:cs="Times New Roman"/>
          <w:bCs/>
          <w:i/>
          <w:noProof/>
          <w:kern w:val="0"/>
          <w:sz w:val="28"/>
          <w:szCs w:val="28"/>
          <w:lang w:val="uk-UA" w:eastAsia="ru-RU"/>
          <w14:ligatures w14:val="none"/>
        </w:rPr>
        <w:sym w:font="Symbol" w:char="F068"/>
      </w:r>
      <w:r w:rsidRPr="009A3EA1">
        <w:rPr>
          <w:rFonts w:ascii="Times New Roman CYR" w:eastAsia="Times New Roman" w:hAnsi="Times New Roman CYR" w:cs="Times New Roman"/>
          <w:noProof/>
          <w:kern w:val="0"/>
          <w:sz w:val="28"/>
          <w:szCs w:val="28"/>
          <w:lang w:val="uk-UA" w:eastAsia="ru-RU"/>
          <w14:ligatures w14:val="none"/>
        </w:rPr>
        <w:t xml:space="preserve"> = 0,8;</w:t>
      </w:r>
    </w:p>
    <w:p w14:paraId="4B9ED4A7"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bCs/>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виробнича потужність коагулятора,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/год.</w:t>
      </w:r>
    </w:p>
    <w:p w14:paraId="2750E7A8"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p>
    <w:p w14:paraId="65D3DB77"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Об'єм стічних вод у електролізері, м</w:t>
      </w:r>
      <w:r w:rsidRPr="009A3EA1">
        <w:rPr>
          <w:rFonts w:ascii="Times New Roman CYR" w:eastAsia="Times New Roman" w:hAnsi="Times New Roman CYR" w:cs="Times New Roman"/>
          <w:kern w:val="0"/>
          <w:sz w:val="28"/>
          <w:szCs w:val="28"/>
          <w:vertAlign w:val="superscript"/>
          <w:lang w:val="uk-UA" w:eastAsia="ru-RU"/>
          <w14:ligatures w14:val="none"/>
        </w:rPr>
        <w:t xml:space="preserve">3 </w:t>
      </w:r>
      <w:r w:rsidRPr="009A3EA1">
        <w:rPr>
          <w:rFonts w:ascii="Times New Roman CYR" w:eastAsia="Times New Roman" w:hAnsi="Times New Roman CYR" w:cs="Times New Roman"/>
          <w:kern w:val="0"/>
          <w:sz w:val="28"/>
          <w:szCs w:val="28"/>
          <w:lang w:val="uk-UA" w:eastAsia="ru-RU"/>
          <w14:ligatures w14:val="none"/>
        </w:rPr>
        <w:t>, розраховують</w:t>
      </w:r>
      <w:r w:rsidRPr="009A3EA1">
        <w:rPr>
          <w:rFonts w:ascii="Times New Roman CYR" w:eastAsia="Times New Roman" w:hAnsi="Times New Roman CYR" w:cs="Times New Roman"/>
          <w:noProof/>
          <w:kern w:val="0"/>
          <w:sz w:val="28"/>
          <w:szCs w:val="28"/>
          <w:lang w:val="uk-UA" w:eastAsia="ru-RU"/>
          <w14:ligatures w14:val="none"/>
        </w:rPr>
        <w:t>:</w:t>
      </w:r>
    </w:p>
    <w:p w14:paraId="0B97505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iCs/>
          <w:kern w:val="0"/>
          <w:sz w:val="28"/>
          <w:szCs w:val="28"/>
          <w:lang w:eastAsia="ru-RU"/>
          <w14:ligatures w14:val="none"/>
        </w:rPr>
      </w:pPr>
      <w:r w:rsidRPr="009A3EA1">
        <w:rPr>
          <w:rFonts w:ascii="Times New Roman CYR" w:eastAsia="Times New Roman" w:hAnsi="Times New Roman CYR" w:cs="Times New Roman"/>
          <w:i/>
          <w:iCs/>
          <w:kern w:val="0"/>
          <w:sz w:val="28"/>
          <w:szCs w:val="28"/>
          <w:lang w:val="en-US" w:eastAsia="ru-RU"/>
          <w14:ligatures w14:val="none"/>
        </w:rPr>
        <w:t>W</w:t>
      </w:r>
      <w:r w:rsidRPr="009A3EA1">
        <w:rPr>
          <w:rFonts w:ascii="Times New Roman CYR" w:eastAsia="Times New Roman" w:hAnsi="Times New Roman CYR" w:cs="Times New Roman"/>
          <w:i/>
          <w:iCs/>
          <w:kern w:val="0"/>
          <w:sz w:val="28"/>
          <w:szCs w:val="28"/>
          <w:lang w:eastAsia="ru-RU"/>
          <w14:ligatures w14:val="none"/>
        </w:rPr>
        <w:t>=</w:t>
      </w:r>
      <w:r w:rsidRPr="009A3EA1">
        <w:rPr>
          <w:rFonts w:ascii="Times New Roman CYR" w:eastAsia="Times New Roman" w:hAnsi="Times New Roman CYR" w:cs="Times New Roman"/>
          <w:i/>
          <w:iCs/>
          <w:kern w:val="0"/>
          <w:sz w:val="28"/>
          <w:szCs w:val="28"/>
          <w:lang w:val="en-US" w:eastAsia="ru-RU"/>
          <w14:ligatures w14:val="none"/>
        </w:rPr>
        <w:t>q</w:t>
      </w:r>
      <w:r w:rsidRPr="009A3EA1">
        <w:rPr>
          <w:rFonts w:ascii="Times New Roman CYR" w:eastAsia="Times New Roman" w:hAnsi="Times New Roman CYR" w:cs="Times New Roman"/>
          <w:i/>
          <w:iCs/>
          <w:kern w:val="0"/>
          <w:sz w:val="28"/>
          <w:szCs w:val="28"/>
          <w:lang w:val="en-US" w:eastAsia="ru-RU"/>
          <w14:ligatures w14:val="none"/>
        </w:rPr>
        <w:sym w:font="Symbol" w:char="F0D7"/>
      </w:r>
      <w:r w:rsidRPr="009A3EA1">
        <w:rPr>
          <w:rFonts w:ascii="Times New Roman CYR" w:eastAsia="Times New Roman" w:hAnsi="Times New Roman CYR" w:cs="Times New Roman"/>
          <w:i/>
          <w:iCs/>
          <w:kern w:val="0"/>
          <w:sz w:val="28"/>
          <w:szCs w:val="28"/>
          <w:lang w:val="en-US" w:eastAsia="ru-RU"/>
          <w14:ligatures w14:val="none"/>
        </w:rPr>
        <w:t>t</w:t>
      </w:r>
      <w:r w:rsidRPr="009A3EA1">
        <w:rPr>
          <w:rFonts w:ascii="Times New Roman CYR" w:eastAsia="Times New Roman" w:hAnsi="Times New Roman CYR" w:cs="Times New Roman"/>
          <w:i/>
          <w:iCs/>
          <w:kern w:val="0"/>
          <w:sz w:val="28"/>
          <w:szCs w:val="28"/>
          <w:lang w:eastAsia="ru-RU"/>
          <w14:ligatures w14:val="none"/>
        </w:rPr>
        <w:t xml:space="preserve"> </w:t>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
          <w:iCs/>
          <w:kern w:val="0"/>
          <w:sz w:val="28"/>
          <w:szCs w:val="28"/>
          <w:lang w:eastAsia="ru-RU"/>
          <w14:ligatures w14:val="none"/>
        </w:rPr>
        <w:tab/>
      </w:r>
      <w:r w:rsidRPr="009A3EA1">
        <w:rPr>
          <w:rFonts w:ascii="Times New Roman CYR" w:eastAsia="Times New Roman" w:hAnsi="Times New Roman CYR" w:cs="Times New Roman"/>
          <w:iCs/>
          <w:kern w:val="0"/>
          <w:sz w:val="28"/>
          <w:szCs w:val="28"/>
          <w:lang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eastAsia="ru-RU"/>
          <w14:ligatures w14:val="none"/>
        </w:rPr>
        <w:t>(34)</w:t>
      </w:r>
    </w:p>
    <w:p w14:paraId="46F26AA8"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en-US" w:eastAsia="ru-RU"/>
          <w14:ligatures w14:val="none"/>
        </w:rPr>
        <w:t>t</w:t>
      </w:r>
      <w:r w:rsidRPr="009A3EA1">
        <w:rPr>
          <w:rFonts w:ascii="Times New Roman CYR" w:eastAsia="Times New Roman" w:hAnsi="Times New Roman CYR" w:cs="Times New Roman"/>
          <w:kern w:val="0"/>
          <w:sz w:val="28"/>
          <w:szCs w:val="28"/>
          <w:lang w:val="uk-UA" w:eastAsia="ru-RU"/>
          <w14:ligatures w14:val="none"/>
        </w:rPr>
        <w:t xml:space="preserve"> - термін обробки води в електролізері.</w:t>
      </w:r>
    </w:p>
    <w:p w14:paraId="5CF28054"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площа поверхні анодів, 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 xml:space="preserve"> визначається</w:t>
      </w:r>
      <w:r w:rsidRPr="009A3EA1">
        <w:rPr>
          <w:rFonts w:ascii="Times New Roman CYR" w:eastAsia="Times New Roman" w:hAnsi="Times New Roman CYR" w:cs="Times New Roman"/>
          <w:noProof/>
          <w:kern w:val="0"/>
          <w:sz w:val="28"/>
          <w:szCs w:val="28"/>
          <w:lang w:val="uk-UA" w:eastAsia="ru-RU"/>
          <w14:ligatures w14:val="none"/>
        </w:rPr>
        <w:t>:</w:t>
      </w:r>
    </w:p>
    <w:p w14:paraId="5E31F36D"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28"/>
          <w:sz w:val="28"/>
          <w:szCs w:val="28"/>
          <w:lang w:val="en-US" w:eastAsia="ru-RU"/>
          <w14:ligatures w14:val="none"/>
        </w:rPr>
        <w:object w:dxaOrig="660" w:dyaOrig="660" w14:anchorId="7F8209A2">
          <v:shape id="_x0000_i1056" type="#_x0000_t75" style="width:33pt;height:33pt" o:ole="">
            <v:imagedata r:id="rId69" o:title=""/>
          </v:shape>
          <o:OLEObject Type="Embed" ProgID="Equation.3" ShapeID="_x0000_i1056" DrawAspect="Content" ObjectID="_1850407076" r:id="rId70"/>
        </w:objec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(35)</w:t>
      </w:r>
    </w:p>
    <w:p w14:paraId="3D547F6E"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де </w:t>
      </w:r>
      <w:r w:rsidRPr="009A3EA1">
        <w:rPr>
          <w:rFonts w:ascii="Times New Roman CYR" w:eastAsia="Times New Roman" w:hAnsi="Times New Roman CYR" w:cs="Times New Roman"/>
          <w:i/>
          <w:iCs/>
          <w:kern w:val="0"/>
          <w:sz w:val="28"/>
          <w:szCs w:val="28"/>
          <w:lang w:val="en-US" w:eastAsia="ru-RU"/>
          <w14:ligatures w14:val="none"/>
        </w:rPr>
        <w:t>j</w:t>
      </w:r>
      <w:r w:rsidRPr="009A3EA1">
        <w:rPr>
          <w:rFonts w:ascii="Times New Roman CYR" w:eastAsia="Times New Roman" w:hAnsi="Times New Roman CYR" w:cs="Times New Roman"/>
          <w:iCs/>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анодна густина струму, А/м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6DA968D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У разі використання анодів із плит графітованого</w:t>
      </w:r>
      <w:r w:rsidRPr="009A3EA1">
        <w:rPr>
          <w:rFonts w:ascii="Times New Roman CYR" w:eastAsia="Times New Roman" w:hAnsi="Times New Roman CYR" w:cs="Times New Roman"/>
          <w:bCs/>
          <w:kern w:val="0"/>
          <w:sz w:val="28"/>
          <w:szCs w:val="28"/>
          <w:lang w:val="uk-UA" w:eastAsia="ru-RU"/>
          <w14:ligatures w14:val="none"/>
        </w:rPr>
        <w:t xml:space="preserve"> вугілля розмірами </w:t>
      </w:r>
      <w:r w:rsidRPr="009A3EA1">
        <w:rPr>
          <w:rFonts w:ascii="Times New Roman CYR" w:eastAsia="Times New Roman" w:hAnsi="Times New Roman CYR" w:cs="Times New Roman"/>
          <w:noProof/>
          <w:kern w:val="0"/>
          <w:sz w:val="28"/>
          <w:szCs w:val="28"/>
          <w:lang w:val="uk-UA" w:eastAsia="ru-RU"/>
          <w14:ligatures w14:val="none"/>
        </w:rPr>
        <w:t>1000х180х50</w:t>
      </w:r>
      <w:r w:rsidRPr="009A3EA1">
        <w:rPr>
          <w:rFonts w:ascii="Times New Roman CYR" w:eastAsia="Times New Roman" w:hAnsi="Times New Roman CYR" w:cs="Times New Roman"/>
          <w:kern w:val="0"/>
          <w:sz w:val="28"/>
          <w:szCs w:val="28"/>
          <w:lang w:val="uk-UA" w:eastAsia="ru-RU"/>
          <w14:ligatures w14:val="none"/>
        </w:rPr>
        <w:t xml:space="preserve"> мм загальна поверхня плити, м</w:t>
      </w:r>
      <w:r w:rsidRPr="009A3EA1">
        <w:rPr>
          <w:rFonts w:ascii="Times New Roman CYR" w:eastAsia="Times New Roman" w:hAnsi="Times New Roman CYR" w:cs="Times New Roman"/>
          <w:kern w:val="0"/>
          <w:sz w:val="28"/>
          <w:szCs w:val="28"/>
          <w:vertAlign w:val="superscript"/>
          <w:lang w:val="uk-UA" w:eastAsia="ru-RU"/>
          <w14:ligatures w14:val="none"/>
        </w:rPr>
        <w:t xml:space="preserve">2 </w:t>
      </w:r>
      <w:r w:rsidRPr="009A3EA1">
        <w:rPr>
          <w:rFonts w:ascii="Times New Roman CYR" w:eastAsia="Times New Roman" w:hAnsi="Times New Roman CYR" w:cs="Times New Roman"/>
          <w:kern w:val="0"/>
          <w:sz w:val="28"/>
          <w:szCs w:val="28"/>
          <w:lang w:val="uk-UA" w:eastAsia="ru-RU"/>
          <w14:ligatures w14:val="none"/>
        </w:rPr>
        <w:t xml:space="preserve"> розраховується як:</w:t>
      </w:r>
    </w:p>
    <w:p w14:paraId="1727DDB2"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10"/>
          <w:sz w:val="28"/>
          <w:szCs w:val="28"/>
          <w:lang w:val="uk-UA" w:eastAsia="ru-RU"/>
          <w14:ligatures w14:val="none"/>
        </w:rPr>
        <w:object w:dxaOrig="1860" w:dyaOrig="320" w14:anchorId="3AB87F9E">
          <v:shape id="_x0000_i1057" type="#_x0000_t75" style="width:93pt;height:16.2pt" o:ole="">
            <v:imagedata r:id="rId71" o:title=""/>
          </v:shape>
          <o:OLEObject Type="Embed" ProgID="Equation.3" ShapeID="_x0000_i1057" DrawAspect="Content" ObjectID="_1850407077" r:id="rId72"/>
        </w:object>
      </w:r>
      <w:r w:rsidRPr="009A3EA1">
        <w:rPr>
          <w:rFonts w:ascii="Times New Roman CYR" w:eastAsia="Times New Roman" w:hAnsi="Times New Roman CYR" w:cs="Times New Roman"/>
          <w:noProof/>
          <w:kern w:val="0"/>
          <w:sz w:val="28"/>
          <w:szCs w:val="28"/>
          <w:lang w:val="uk-UA" w:eastAsia="ru-RU"/>
          <w14:ligatures w14:val="none"/>
        </w:rPr>
        <w:t xml:space="preserve"> м</w:t>
      </w:r>
      <w:r w:rsidRPr="009A3EA1">
        <w:rPr>
          <w:rFonts w:ascii="Times New Roman CYR" w:eastAsia="Times New Roman" w:hAnsi="Times New Roman CYR" w:cs="Times New Roman"/>
          <w:noProof/>
          <w:kern w:val="0"/>
          <w:sz w:val="28"/>
          <w:szCs w:val="28"/>
          <w:vertAlign w:val="superscript"/>
          <w:lang w:val="uk-UA" w:eastAsia="ru-RU"/>
          <w14:ligatures w14:val="none"/>
        </w:rPr>
        <w:t xml:space="preserve">2 </w: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(36)</w:t>
      </w:r>
    </w:p>
    <w:p w14:paraId="6F70A431"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кількість плит (анодів) із</w:t>
      </w:r>
      <w:r w:rsidRPr="009A3EA1">
        <w:rPr>
          <w:rFonts w:ascii="Times New Roman CYR" w:eastAsia="Times New Roman" w:hAnsi="Times New Roman CYR" w:cs="Times New Roman"/>
          <w:bCs/>
          <w:kern w:val="0"/>
          <w:sz w:val="28"/>
          <w:szCs w:val="28"/>
          <w:lang w:val="uk-UA" w:eastAsia="ru-RU"/>
          <w14:ligatures w14:val="none"/>
        </w:rPr>
        <w:t xml:space="preserve"> графітованого вугілля,</w:t>
      </w:r>
      <w:r w:rsidRPr="009A3EA1">
        <w:rPr>
          <w:rFonts w:ascii="Times New Roman CYR" w:eastAsia="Times New Roman" w:hAnsi="Times New Roman CYR" w:cs="Times New Roman"/>
          <w:kern w:val="0"/>
          <w:sz w:val="28"/>
          <w:szCs w:val="28"/>
          <w:lang w:val="uk-UA" w:eastAsia="ru-RU"/>
          <w14:ligatures w14:val="none"/>
        </w:rPr>
        <w:t xml:space="preserve"> шт., що розміщуються в одному електролізері, визначається: </w:t>
      </w:r>
    </w:p>
    <w:p w14:paraId="4F57E44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position w:val="-28"/>
          <w:sz w:val="28"/>
          <w:szCs w:val="28"/>
          <w:lang w:val="uk-UA" w:eastAsia="ru-RU"/>
          <w14:ligatures w14:val="none"/>
        </w:rPr>
        <w:object w:dxaOrig="1500" w:dyaOrig="660" w14:anchorId="53049C4D">
          <v:shape id="_x0000_i1058" type="#_x0000_t75" style="width:75pt;height:33pt" o:ole="">
            <v:imagedata r:id="rId73" o:title=""/>
          </v:shape>
          <o:OLEObject Type="Embed" ProgID="Equation.3" ShapeID="_x0000_i1058" DrawAspect="Content" ObjectID="_1850407078" r:id="rId74"/>
        </w:object>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r>
      <w:r w:rsidRPr="009A3EA1">
        <w:rPr>
          <w:rFonts w:ascii="Times New Roman CYR" w:eastAsia="Times New Roman" w:hAnsi="Times New Roman CYR" w:cs="Times New Roman"/>
          <w:noProof/>
          <w:kern w:val="0"/>
          <w:sz w:val="28"/>
          <w:szCs w:val="28"/>
          <w:lang w:val="uk-UA" w:eastAsia="ru-RU"/>
          <w14:ligatures w14:val="none"/>
        </w:rPr>
        <w:tab/>
        <w:t>(37)</w:t>
      </w:r>
    </w:p>
    <w:p w14:paraId="79DDA15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Загальна площа поверхні катодів дорівнює загальній площі поверхні анодів. Розміри електролізера вибираються залежно від об'єму стічних вод, що є в </w:t>
      </w:r>
      <w:r w:rsidRPr="009A3EA1">
        <w:rPr>
          <w:rFonts w:ascii="Times New Roman CYR" w:eastAsia="Times New Roman" w:hAnsi="Times New Roman CYR" w:cs="Times New Roman"/>
          <w:kern w:val="0"/>
          <w:sz w:val="28"/>
          <w:szCs w:val="28"/>
          <w:lang w:val="uk-UA" w:eastAsia="ru-RU"/>
          <w14:ligatures w14:val="none"/>
        </w:rPr>
        <w:lastRenderedPageBreak/>
        <w:t>ньому з урахуванням загального об'єму занурених у воду електродів.</w:t>
      </w:r>
    </w:p>
    <w:p w14:paraId="4683FBEC"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50645AE2" w14:textId="77777777" w:rsidR="009A3EA1" w:rsidRPr="009A3EA1" w:rsidRDefault="009A3EA1" w:rsidP="009A3EA1">
      <w:pPr>
        <w:spacing w:after="0" w:line="240" w:lineRule="auto"/>
        <w:jc w:val="center"/>
        <w:rPr>
          <w:rFonts w:ascii="Times New Roman CYR" w:eastAsia="Times New Roman" w:hAnsi="Times New Roman CYR" w:cs="Times New Roman"/>
          <w:kern w:val="0"/>
          <w:sz w:val="28"/>
          <w:szCs w:val="28"/>
          <w:lang w:val="uk-UA" w:eastAsia="ru-RU"/>
          <w14:ligatures w14:val="none"/>
        </w:rPr>
      </w:pPr>
      <w:bookmarkStart w:id="14" w:name="_Toc58702187"/>
      <w:r w:rsidRPr="009A3EA1">
        <w:rPr>
          <w:rFonts w:ascii="Times New Roman CYR" w:eastAsia="Times New Roman" w:hAnsi="Times New Roman CYR" w:cs="Times New Roman"/>
          <w:b/>
          <w:bCs/>
          <w:i/>
          <w:iCs/>
          <w:kern w:val="0"/>
          <w:sz w:val="28"/>
          <w:szCs w:val="28"/>
          <w:lang w:val="uk-UA" w:eastAsia="ru-RU"/>
          <w14:ligatures w14:val="none"/>
        </w:rPr>
        <w:t>3. Розрахунок електрокоагулятора для очищення стічної води від фторидів</w:t>
      </w:r>
      <w:bookmarkEnd w:id="14"/>
    </w:p>
    <w:p w14:paraId="34FF7B4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Метод електрокоагуляції для очищення води, що містить сполуки фтору, доцільно застосувати при концентрації фторидів у стічних водах не більшій за</w:t>
      </w:r>
      <w:r w:rsidRPr="009A3EA1">
        <w:rPr>
          <w:rFonts w:ascii="Times New Roman CYR" w:eastAsia="Times New Roman" w:hAnsi="Times New Roman CYR" w:cs="Times New Roman"/>
          <w:noProof/>
          <w:kern w:val="0"/>
          <w:sz w:val="28"/>
          <w:szCs w:val="28"/>
          <w:lang w:val="uk-UA" w:eastAsia="ru-RU"/>
          <w14:ligatures w14:val="none"/>
        </w:rPr>
        <w:t xml:space="preserve"> 100</w:t>
      </w:r>
      <w:r w:rsidRPr="009A3EA1">
        <w:rPr>
          <w:rFonts w:ascii="Times New Roman CYR" w:eastAsia="Times New Roman" w:hAnsi="Times New Roman CYR" w:cs="Times New Roman"/>
          <w:kern w:val="0"/>
          <w:sz w:val="28"/>
          <w:szCs w:val="28"/>
          <w:lang w:val="uk-UA" w:eastAsia="ru-RU"/>
          <w14:ligatures w14:val="none"/>
        </w:rPr>
        <w:t xml:space="preserve"> мг/л. Якщо концентрація фторидів вища, очищення здійснюють у дві стадії: перша</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проводиться обробка стоків вапном, друга</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доочищення стоків методом електрокоагуляції.</w:t>
      </w:r>
    </w:p>
    <w:p w14:paraId="4828165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 наявності у воді ПАР стічні води перед подачею на відстійники необхідно двічі обробити в електролізерах.</w:t>
      </w:r>
    </w:p>
    <w:p w14:paraId="44EE34D7"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Електрокоагулятор розраховується на максимальну концентрацію фторидів у стічних водах із запасом на</w:t>
      </w:r>
      <w:r w:rsidRPr="009A3EA1">
        <w:rPr>
          <w:rFonts w:ascii="Times New Roman CYR" w:eastAsia="Times New Roman" w:hAnsi="Times New Roman CYR" w:cs="Times New Roman"/>
          <w:noProof/>
          <w:kern w:val="0"/>
          <w:sz w:val="28"/>
          <w:szCs w:val="28"/>
          <w:lang w:val="uk-UA" w:eastAsia="ru-RU"/>
          <w14:ligatures w14:val="none"/>
        </w:rPr>
        <w:t xml:space="preserve"> 10 – 15%.</w:t>
      </w:r>
    </w:p>
    <w:p w14:paraId="016DF42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Виробнича потужність установки за кількістю стоків, що очищаються, визначається з урахуванням запасу 30</w:t>
      </w:r>
      <w:r w:rsidRPr="009A3EA1">
        <w:rPr>
          <w:rFonts w:ascii="Times New Roman CYR" w:eastAsia="Times New Roman" w:hAnsi="Times New Roman CYR" w:cs="Times New Roman"/>
          <w:noProof/>
          <w:kern w:val="0"/>
          <w:sz w:val="28"/>
          <w:szCs w:val="28"/>
          <w:lang w:val="uk-UA" w:eastAsia="ru-RU"/>
          <w14:ligatures w14:val="none"/>
        </w:rPr>
        <w:t xml:space="preserve"> – 35%.</w:t>
      </w:r>
    </w:p>
    <w:p w14:paraId="723C19B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Одноступінчаста технологічна схема очищення стічних вод вад </w:t>
      </w:r>
      <w:proofErr w:type="spellStart"/>
      <w:r w:rsidRPr="009A3EA1">
        <w:rPr>
          <w:rFonts w:ascii="Times New Roman CYR" w:eastAsia="Times New Roman" w:hAnsi="Times New Roman CYR" w:cs="Times New Roman"/>
          <w:kern w:val="0"/>
          <w:sz w:val="28"/>
          <w:szCs w:val="28"/>
          <w:lang w:val="uk-UA" w:eastAsia="ru-RU"/>
          <w14:ligatures w14:val="none"/>
        </w:rPr>
        <w:t>фтори</w:t>
      </w:r>
      <w:proofErr w:type="spellEnd"/>
      <w:r w:rsidRPr="009A3EA1">
        <w:rPr>
          <w:rFonts w:ascii="Times New Roman CYR" w:eastAsia="Times New Roman" w:hAnsi="Times New Roman CYR" w:cs="Times New Roman"/>
          <w:kern w:val="0"/>
          <w:sz w:val="28"/>
          <w:szCs w:val="28"/>
          <w:lang w:val="uk-UA" w:eastAsia="ru-RU"/>
          <w14:ligatures w14:val="none"/>
        </w:rPr>
        <w:t xml:space="preserve"> дів складається із</w:t>
      </w:r>
      <w:r w:rsidRPr="009A3EA1">
        <w:rPr>
          <w:rFonts w:ascii="Times New Roman CYR" w:eastAsia="Times New Roman" w:hAnsi="Times New Roman CYR" w:cs="Times New Roman"/>
          <w:bCs/>
          <w:kern w:val="0"/>
          <w:sz w:val="28"/>
          <w:szCs w:val="28"/>
          <w:lang w:val="uk-UA" w:eastAsia="ru-RU"/>
          <w14:ligatures w14:val="none"/>
        </w:rPr>
        <w:t xml:space="preserve"> наступних </w:t>
      </w:r>
      <w:r w:rsidRPr="009A3EA1">
        <w:rPr>
          <w:rFonts w:ascii="Times New Roman CYR" w:eastAsia="Times New Roman" w:hAnsi="Times New Roman CYR" w:cs="Times New Roman"/>
          <w:kern w:val="0"/>
          <w:sz w:val="28"/>
          <w:szCs w:val="28"/>
          <w:lang w:val="uk-UA" w:eastAsia="ru-RU"/>
          <w14:ligatures w14:val="none"/>
        </w:rPr>
        <w:t>елементів:</w:t>
      </w:r>
    </w:p>
    <w:p w14:paraId="06B26483"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накопичувач;</w:t>
      </w:r>
    </w:p>
    <w:p w14:paraId="04C6A014"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електрокоагулятор:</w:t>
      </w:r>
    </w:p>
    <w:p w14:paraId="52F7D25E"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proofErr w:type="spellStart"/>
      <w:r w:rsidRPr="009A3EA1">
        <w:rPr>
          <w:rFonts w:ascii="Times New Roman CYR" w:eastAsia="Times New Roman" w:hAnsi="Times New Roman CYR" w:cs="Times New Roman"/>
          <w:kern w:val="0"/>
          <w:sz w:val="28"/>
          <w:szCs w:val="28"/>
          <w:lang w:val="uk-UA" w:eastAsia="ru-RU"/>
          <w14:ligatures w14:val="none"/>
        </w:rPr>
        <w:t>реагентне</w:t>
      </w:r>
      <w:proofErr w:type="spellEnd"/>
      <w:r w:rsidRPr="009A3EA1">
        <w:rPr>
          <w:rFonts w:ascii="Times New Roman CYR" w:eastAsia="Times New Roman" w:hAnsi="Times New Roman CYR" w:cs="Times New Roman"/>
          <w:kern w:val="0"/>
          <w:sz w:val="28"/>
          <w:szCs w:val="28"/>
          <w:lang w:val="uk-UA" w:eastAsia="ru-RU"/>
          <w14:ligatures w14:val="none"/>
        </w:rPr>
        <w:t xml:space="preserve"> господарство для соляної кислоти або кухонної</w:t>
      </w:r>
      <w:r w:rsidRPr="009A3EA1">
        <w:rPr>
          <w:rFonts w:ascii="Times New Roman CYR" w:eastAsia="Times New Roman" w:hAnsi="Times New Roman CYR" w:cs="Times New Roman"/>
          <w:bCs/>
          <w:kern w:val="0"/>
          <w:sz w:val="28"/>
          <w:szCs w:val="28"/>
          <w:lang w:val="uk-UA" w:eastAsia="ru-RU"/>
          <w14:ligatures w14:val="none"/>
        </w:rPr>
        <w:t xml:space="preserve"> солі (в разі </w:t>
      </w:r>
      <w:r w:rsidRPr="009A3EA1">
        <w:rPr>
          <w:rFonts w:ascii="Times New Roman CYR" w:eastAsia="Times New Roman" w:hAnsi="Times New Roman CYR" w:cs="Times New Roman"/>
          <w:kern w:val="0"/>
          <w:sz w:val="28"/>
          <w:szCs w:val="28"/>
          <w:lang w:val="uk-UA" w:eastAsia="ru-RU"/>
          <w14:ligatures w14:val="none"/>
        </w:rPr>
        <w:t>відсутності в стічних водах необхідної кількості хлоридів);</w:t>
      </w:r>
    </w:p>
    <w:p w14:paraId="084E3558"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споруди для виділення осаду;</w:t>
      </w:r>
    </w:p>
    <w:p w14:paraId="3B61389A"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споруди для зневоднення осаду;</w:t>
      </w:r>
    </w:p>
    <w:p w14:paraId="1BC5384D" w14:textId="77777777" w:rsidR="009A3EA1" w:rsidRPr="009A3EA1" w:rsidRDefault="009A3EA1" w:rsidP="009A3EA1">
      <w:pPr>
        <w:widowControl w:val="0"/>
        <w:numPr>
          <w:ilvl w:val="0"/>
          <w:numId w:val="4"/>
        </w:numPr>
        <w:tabs>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трубопроводи, арматура, насоси.</w:t>
      </w:r>
    </w:p>
    <w:p w14:paraId="780D98F8" w14:textId="77777777" w:rsidR="009A3EA1" w:rsidRPr="009A3EA1" w:rsidRDefault="009A3EA1" w:rsidP="009A3EA1">
      <w:pPr>
        <w:widowControl w:val="0"/>
        <w:autoSpaceDE w:val="0"/>
        <w:autoSpaceDN w:val="0"/>
        <w:adjustRightInd w:val="0"/>
        <w:spacing w:after="0" w:line="240" w:lineRule="auto"/>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Електрокоагулятор розраховують, виходячи з наступних параметрів:</w:t>
      </w:r>
    </w:p>
    <w:p w14:paraId="3CB2485F"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напруга V, яка подається на електрокоагулятор від певного джерела струму (випрямляча), має бути не більшою за 220 В;</w:t>
      </w:r>
    </w:p>
    <w:p w14:paraId="1E8F3C1B"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напруга V на один проміжок (електродний проміжок анод - катод) має становити 5 - 7 В;</w:t>
      </w:r>
    </w:p>
    <w:p w14:paraId="7801983E"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густина струму для анодів із алюмінію, береться рівною 0,7 - 1,0 А/дм2; при концентрації хлоридів у воді до 200 мг/л, а при концентрації хлоридів до 1000 мг/л її величина має складати 1,5 - 2,0 А/дм2;</w:t>
      </w:r>
    </w:p>
    <w:p w14:paraId="703A8AD1"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відстань між електродами дорівнює 7 мм;</w:t>
      </w:r>
    </w:p>
    <w:p w14:paraId="10EC5D5A"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питома витрата алюмінію на одну вагову частину фтору - 5 - 7 г на 1 г фтору при концентрації хлоридів до 100 мг/л; 20 - 40 г на 1 г фтору при концентрації хлоридів до 1000 мг/л; 3 - 5г на 1 г фтору при доочищенні стоку після обробки вапном (за відсутності хлоридів їх необхідно додавати не менш як 100 мг/л; при </w:t>
      </w:r>
      <w:proofErr w:type="spellStart"/>
      <w:r w:rsidRPr="009A3EA1">
        <w:rPr>
          <w:rFonts w:ascii="Times New Roman CYR" w:eastAsia="Times New Roman" w:hAnsi="Times New Roman CYR" w:cs="Times New Roman"/>
          <w:kern w:val="0"/>
          <w:sz w:val="28"/>
          <w:szCs w:val="28"/>
          <w:lang w:val="uk-UA" w:eastAsia="ru-RU"/>
          <w14:ligatures w14:val="none"/>
        </w:rPr>
        <w:t>рН</w:t>
      </w:r>
      <w:proofErr w:type="spellEnd"/>
      <w:r w:rsidRPr="009A3EA1">
        <w:rPr>
          <w:rFonts w:ascii="Times New Roman CYR" w:eastAsia="Times New Roman" w:hAnsi="Times New Roman CYR" w:cs="Times New Roman"/>
          <w:kern w:val="0"/>
          <w:sz w:val="28"/>
          <w:szCs w:val="28"/>
          <w:lang w:val="uk-UA" w:eastAsia="ru-RU"/>
          <w14:ligatures w14:val="none"/>
        </w:rPr>
        <w:t xml:space="preserve"> вище 5 - 6 додається соляна кислота, при </w:t>
      </w:r>
      <w:proofErr w:type="spellStart"/>
      <w:r w:rsidRPr="009A3EA1">
        <w:rPr>
          <w:rFonts w:ascii="Times New Roman CYR" w:eastAsia="Times New Roman" w:hAnsi="Times New Roman CYR" w:cs="Times New Roman"/>
          <w:kern w:val="0"/>
          <w:sz w:val="28"/>
          <w:szCs w:val="28"/>
          <w:lang w:val="uk-UA" w:eastAsia="ru-RU"/>
          <w14:ligatures w14:val="none"/>
        </w:rPr>
        <w:t>рН</w:t>
      </w:r>
      <w:proofErr w:type="spellEnd"/>
      <w:r w:rsidRPr="009A3EA1">
        <w:rPr>
          <w:rFonts w:ascii="Times New Roman CYR" w:eastAsia="Times New Roman" w:hAnsi="Times New Roman CYR" w:cs="Times New Roman"/>
          <w:kern w:val="0"/>
          <w:sz w:val="28"/>
          <w:szCs w:val="28"/>
          <w:lang w:val="uk-UA" w:eastAsia="ru-RU"/>
          <w14:ligatures w14:val="none"/>
        </w:rPr>
        <w:t xml:space="preserve"> не вище 2 - 4 - кухонна сіль);</w:t>
      </w:r>
    </w:p>
    <w:p w14:paraId="56C60F0D" w14:textId="77777777" w:rsidR="009A3EA1" w:rsidRPr="009A3EA1" w:rsidRDefault="009A3EA1" w:rsidP="009A3EA1">
      <w:pPr>
        <w:widowControl w:val="0"/>
        <w:numPr>
          <w:ilvl w:val="0"/>
          <w:numId w:val="35"/>
        </w:numPr>
        <w:tabs>
          <w:tab w:val="clear" w:pos="360"/>
          <w:tab w:val="num" w:pos="284"/>
        </w:tabs>
        <w:autoSpaceDE w:val="0"/>
        <w:autoSpaceDN w:val="0"/>
        <w:adjustRightInd w:val="0"/>
        <w:spacing w:after="0" w:line="240" w:lineRule="auto"/>
        <w:ind w:left="284" w:hanging="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швидкість руху стоку між електродами має дорівнювати</w:t>
      </w:r>
      <w:r w:rsidRPr="009A3EA1">
        <w:rPr>
          <w:rFonts w:ascii="Times New Roman CYR" w:eastAsia="Times New Roman" w:hAnsi="Times New Roman CYR" w:cs="Times New Roman"/>
          <w:noProof/>
          <w:kern w:val="0"/>
          <w:sz w:val="28"/>
          <w:szCs w:val="28"/>
          <w:lang w:val="uk-UA" w:eastAsia="ru-RU"/>
          <w14:ligatures w14:val="none"/>
        </w:rPr>
        <w:t xml:space="preserve"> 0,3 - 0,5 </w:t>
      </w:r>
      <w:r w:rsidRPr="009A3EA1">
        <w:rPr>
          <w:rFonts w:ascii="Times New Roman CYR" w:eastAsia="Times New Roman" w:hAnsi="Times New Roman CYR" w:cs="Times New Roman"/>
          <w:kern w:val="0"/>
          <w:sz w:val="28"/>
          <w:szCs w:val="28"/>
          <w:lang w:val="uk-UA" w:eastAsia="ru-RU"/>
          <w14:ligatures w14:val="none"/>
        </w:rPr>
        <w:t>см/с.</w:t>
      </w:r>
    </w:p>
    <w:p w14:paraId="073C38E6"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2C5F747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Кількість алюмінію г/год, необхідну для очищення стічних вод, які містять фториди, розраховують:</w:t>
      </w:r>
    </w:p>
    <w:p w14:paraId="6504F4AA"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1680" w:dyaOrig="360" w14:anchorId="72ED0FE2">
          <v:shape id="_x0000_i1059" type="#_x0000_t75" style="width:84pt;height:18pt" o:ole="">
            <v:imagedata r:id="rId75" o:title=""/>
          </v:shape>
          <o:OLEObject Type="Embed" ProgID="Equation.3" ShapeID="_x0000_i1059" DrawAspect="Content" ObjectID="_1850407079" r:id="rId76"/>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(38)</w:t>
      </w:r>
    </w:p>
    <w:p w14:paraId="0A2B175F"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lastRenderedPageBreak/>
        <w:t xml:space="preserve">де </w:t>
      </w:r>
      <w:r w:rsidRPr="009A3EA1">
        <w:rPr>
          <w:rFonts w:ascii="Times New Roman CYR" w:eastAsia="Times New Roman" w:hAnsi="Times New Roman CYR" w:cs="Times New Roman"/>
          <w:i/>
          <w:kern w:val="0"/>
          <w:sz w:val="28"/>
          <w:szCs w:val="28"/>
          <w:lang w:val="en-US" w:eastAsia="ru-RU"/>
          <w14:ligatures w14:val="none"/>
        </w:rPr>
        <w:t>C</w:t>
      </w:r>
      <w:r w:rsidRPr="009A3EA1">
        <w:rPr>
          <w:rFonts w:ascii="Times New Roman CYR" w:eastAsia="Times New Roman" w:hAnsi="Times New Roman CYR" w:cs="Times New Roman"/>
          <w:i/>
          <w:kern w:val="0"/>
          <w:sz w:val="28"/>
          <w:szCs w:val="28"/>
          <w:vertAlign w:val="subscript"/>
          <w:lang w:val="uk-UA" w:eastAsia="ru-RU"/>
          <w14:ligatures w14:val="none"/>
        </w:rPr>
        <w:t>0</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концентрація фторидів у воді, г/м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w:t>
      </w:r>
    </w:p>
    <w:p w14:paraId="322C436C"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D</w:t>
      </w:r>
      <w:r w:rsidRPr="009A3EA1">
        <w:rPr>
          <w:rFonts w:ascii="Times New Roman CYR" w:eastAsia="Times New Roman" w:hAnsi="Times New Roman CYR" w:cs="Times New Roman"/>
          <w:i/>
          <w:kern w:val="0"/>
          <w:sz w:val="28"/>
          <w:szCs w:val="28"/>
          <w:vertAlign w:val="subscript"/>
          <w:lang w:val="en-US" w:eastAsia="ru-RU"/>
          <w14:ligatures w14:val="none"/>
        </w:rPr>
        <w:t>n</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витрата алюмінію на одну вагову частину фторидів, г/г;</w:t>
      </w:r>
    </w:p>
    <w:p w14:paraId="67234AA4"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Q</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виробнича потужність установки, м</w:t>
      </w:r>
      <w:r w:rsidRPr="009A3EA1">
        <w:rPr>
          <w:rFonts w:ascii="Times New Roman CYR" w:eastAsia="Times New Roman" w:hAnsi="Times New Roman CYR" w:cs="Times New Roman"/>
          <w:kern w:val="0"/>
          <w:sz w:val="28"/>
          <w:szCs w:val="28"/>
          <w:vertAlign w:val="superscript"/>
          <w:lang w:val="uk-UA" w:eastAsia="ru-RU"/>
          <w14:ligatures w14:val="none"/>
        </w:rPr>
        <w:t>3</w:t>
      </w:r>
      <w:r w:rsidRPr="009A3EA1">
        <w:rPr>
          <w:rFonts w:ascii="Times New Roman CYR" w:eastAsia="Times New Roman" w:hAnsi="Times New Roman CYR" w:cs="Times New Roman"/>
          <w:kern w:val="0"/>
          <w:sz w:val="28"/>
          <w:szCs w:val="28"/>
          <w:lang w:val="uk-UA" w:eastAsia="ru-RU"/>
          <w14:ligatures w14:val="none"/>
        </w:rPr>
        <w:t>/год.</w:t>
      </w:r>
    </w:p>
    <w:p w14:paraId="4FF36F9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490BB61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Кількість алюмінію, розчиненого за рахунок проходження електричного струму, г/год, розраховують:</w:t>
      </w:r>
    </w:p>
    <w:p w14:paraId="615459FA"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4"/>
          <w:sz w:val="28"/>
          <w:szCs w:val="28"/>
          <w:lang w:val="uk-UA" w:eastAsia="ru-RU"/>
          <w14:ligatures w14:val="none"/>
        </w:rPr>
        <w:object w:dxaOrig="1060" w:dyaOrig="639" w14:anchorId="0B87501C">
          <v:shape id="_x0000_i1060" type="#_x0000_t75" style="width:52.8pt;height:31.8pt" o:ole="">
            <v:imagedata r:id="rId77" o:title=""/>
          </v:shape>
          <o:OLEObject Type="Embed" ProgID="Equation.3" ShapeID="_x0000_i1060" DrawAspect="Content" ObjectID="_1850407080" r:id="rId78"/>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(39)</w:t>
      </w:r>
    </w:p>
    <w:p w14:paraId="7C0CC7AC"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де В</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коефіцієнт (вихід алюмінію)</w:t>
      </w:r>
      <w:r w:rsidRPr="009A3EA1">
        <w:rPr>
          <w:rFonts w:ascii="Times New Roman CYR" w:eastAsia="Times New Roman" w:hAnsi="Times New Roman CYR" w:cs="Times New Roman"/>
          <w:bCs/>
          <w:kern w:val="0"/>
          <w:sz w:val="28"/>
          <w:szCs w:val="28"/>
          <w:lang w:val="uk-UA" w:eastAsia="ru-RU"/>
          <w14:ligatures w14:val="none"/>
        </w:rPr>
        <w:t xml:space="preserve"> залежить від</w:t>
      </w:r>
      <w:r w:rsidRPr="009A3EA1">
        <w:rPr>
          <w:rFonts w:ascii="Times New Roman CYR" w:eastAsia="Times New Roman" w:hAnsi="Times New Roman CYR" w:cs="Times New Roman"/>
          <w:kern w:val="0"/>
          <w:sz w:val="28"/>
          <w:szCs w:val="28"/>
          <w:lang w:val="uk-UA" w:eastAsia="ru-RU"/>
          <w14:ligatures w14:val="none"/>
        </w:rPr>
        <w:t xml:space="preserve"> співвідношення концентрацій фторидів та хлоридів у воді</w:t>
      </w:r>
      <w:r w:rsidRPr="009A3EA1">
        <w:rPr>
          <w:rFonts w:ascii="Times New Roman CYR" w:eastAsia="Times New Roman" w:hAnsi="Times New Roman CYR" w:cs="Times New Roman"/>
          <w:noProof/>
          <w:kern w:val="0"/>
          <w:sz w:val="28"/>
          <w:szCs w:val="28"/>
          <w:lang w:val="uk-UA" w:eastAsia="ru-RU"/>
          <w14:ligatures w14:val="none"/>
        </w:rPr>
        <w:t>:</w:t>
      </w:r>
    </w:p>
    <w:p w14:paraId="11551B5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4"/>
          <w:sz w:val="28"/>
          <w:szCs w:val="28"/>
          <w:lang w:val="uk-UA" w:eastAsia="ru-RU"/>
          <w14:ligatures w14:val="none"/>
        </w:rPr>
        <w:object w:dxaOrig="880" w:dyaOrig="660" w14:anchorId="6118F126">
          <v:shape id="_x0000_i1061" type="#_x0000_t75" style="width:43.8pt;height:33pt" o:ole="">
            <v:imagedata r:id="rId79" o:title=""/>
          </v:shape>
          <o:OLEObject Type="Embed" ProgID="Equation.3" ShapeID="_x0000_i1061" DrawAspect="Content" ObjectID="_1850407081" r:id="rId80"/>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(40)</w:t>
      </w:r>
    </w:p>
    <w:p w14:paraId="09072DE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і визначається з табл.</w:t>
      </w:r>
      <w:r w:rsidRPr="009A3EA1">
        <w:rPr>
          <w:rFonts w:ascii="Times New Roman CYR" w:eastAsia="Times New Roman" w:hAnsi="Times New Roman CYR" w:cs="Times New Roman"/>
          <w:noProof/>
          <w:kern w:val="0"/>
          <w:sz w:val="28"/>
          <w:szCs w:val="28"/>
          <w:lang w:val="uk-UA" w:eastAsia="ru-RU"/>
          <w14:ligatures w14:val="none"/>
        </w:rPr>
        <w:t xml:space="preserve"> 1</w:t>
      </w:r>
    </w:p>
    <w:p w14:paraId="7379BBF4"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Cs/>
          <w:i/>
          <w:kern w:val="0"/>
          <w:sz w:val="28"/>
          <w:szCs w:val="28"/>
          <w:lang w:val="uk-UA" w:eastAsia="ru-RU"/>
          <w14:ligatures w14:val="none"/>
        </w:rPr>
      </w:pPr>
    </w:p>
    <w:p w14:paraId="202C7E32" w14:textId="77777777" w:rsidR="009A3EA1" w:rsidRPr="009A3EA1" w:rsidRDefault="009A3EA1" w:rsidP="009A3EA1">
      <w:pPr>
        <w:widowControl w:val="0"/>
        <w:autoSpaceDE w:val="0"/>
        <w:autoSpaceDN w:val="0"/>
        <w:adjustRightInd w:val="0"/>
        <w:spacing w:after="120" w:line="240" w:lineRule="auto"/>
        <w:ind w:firstLine="567"/>
        <w:jc w:val="center"/>
        <w:rPr>
          <w:rFonts w:ascii="Times New Roman CYR" w:eastAsia="Times New Roman" w:hAnsi="Times New Roman CYR" w:cs="Times New Roman"/>
          <w:b/>
          <w:bCs/>
          <w:kern w:val="0"/>
          <w:sz w:val="28"/>
          <w:szCs w:val="28"/>
          <w:lang w:val="uk-UA" w:eastAsia="ru-RU"/>
          <w14:ligatures w14:val="none"/>
        </w:rPr>
      </w:pPr>
      <w:r w:rsidRPr="009A3EA1">
        <w:rPr>
          <w:rFonts w:ascii="Times New Roman CYR" w:eastAsia="Times New Roman" w:hAnsi="Times New Roman CYR" w:cs="Times New Roman"/>
          <w:bCs/>
          <w:i/>
          <w:kern w:val="0"/>
          <w:sz w:val="28"/>
          <w:szCs w:val="28"/>
          <w:lang w:val="uk-UA" w:eastAsia="ru-RU"/>
          <w14:ligatures w14:val="none"/>
        </w:rPr>
        <w:t>Таблиця</w:t>
      </w:r>
      <w:r w:rsidRPr="009A3EA1">
        <w:rPr>
          <w:rFonts w:ascii="Times New Roman CYR" w:eastAsia="Times New Roman" w:hAnsi="Times New Roman CYR" w:cs="Times New Roman"/>
          <w:bCs/>
          <w:i/>
          <w:noProof/>
          <w:kern w:val="0"/>
          <w:sz w:val="28"/>
          <w:szCs w:val="28"/>
          <w:lang w:val="uk-UA" w:eastAsia="ru-RU"/>
          <w14:ligatures w14:val="none"/>
        </w:rPr>
        <w:t xml:space="preserve"> 1.</w:t>
      </w:r>
      <w:r w:rsidRPr="009A3EA1">
        <w:rPr>
          <w:rFonts w:ascii="Times New Roman CYR" w:eastAsia="Times New Roman" w:hAnsi="Times New Roman CYR" w:cs="Times New Roman"/>
          <w:b/>
          <w:bCs/>
          <w:noProof/>
          <w:kern w:val="0"/>
          <w:sz w:val="28"/>
          <w:szCs w:val="28"/>
          <w:lang w:val="uk-UA" w:eastAsia="ru-RU"/>
          <w14:ligatures w14:val="none"/>
        </w:rPr>
        <w:t xml:space="preserve"> </w:t>
      </w:r>
      <w:r w:rsidRPr="009A3EA1">
        <w:rPr>
          <w:rFonts w:ascii="Times New Roman CYR" w:eastAsia="Times New Roman" w:hAnsi="Times New Roman CYR" w:cs="Times New Roman"/>
          <w:b/>
          <w:bCs/>
          <w:kern w:val="0"/>
          <w:sz w:val="28"/>
          <w:szCs w:val="28"/>
          <w:lang w:val="uk-UA" w:eastAsia="ru-RU"/>
          <w14:ligatures w14:val="none"/>
        </w:rPr>
        <w:t>Залежність виходу алюмінію (коефіцієнта В) від співвідношення концентрації фторидів та хлоридів (А)</w:t>
      </w:r>
    </w:p>
    <w:tbl>
      <w:tblPr>
        <w:tblW w:w="6180" w:type="dxa"/>
        <w:jc w:val="center"/>
        <w:tblLayout w:type="fixed"/>
        <w:tblCellMar>
          <w:left w:w="40" w:type="dxa"/>
          <w:right w:w="40" w:type="dxa"/>
        </w:tblCellMar>
        <w:tblLook w:val="0000" w:firstRow="0" w:lastRow="0" w:firstColumn="0" w:lastColumn="0" w:noHBand="0" w:noVBand="0"/>
      </w:tblPr>
      <w:tblGrid>
        <w:gridCol w:w="1029"/>
        <w:gridCol w:w="1030"/>
        <w:gridCol w:w="1030"/>
        <w:gridCol w:w="1030"/>
        <w:gridCol w:w="1030"/>
        <w:gridCol w:w="1031"/>
      </w:tblGrid>
      <w:tr w:rsidR="009A3EA1" w:rsidRPr="009A3EA1" w14:paraId="44C635F9"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65F2160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uk-UA" w:eastAsia="ru-RU"/>
                <w14:ligatures w14:val="none"/>
              </w:rPr>
              <w:t>А</w:t>
            </w:r>
          </w:p>
        </w:tc>
        <w:tc>
          <w:tcPr>
            <w:tcW w:w="1630" w:type="dxa"/>
            <w:tcBorders>
              <w:top w:val="single" w:sz="4" w:space="0" w:color="auto"/>
              <w:left w:val="single" w:sz="4" w:space="0" w:color="auto"/>
              <w:bottom w:val="single" w:sz="4" w:space="0" w:color="auto"/>
              <w:right w:val="double" w:sz="4" w:space="0" w:color="auto"/>
            </w:tcBorders>
          </w:tcPr>
          <w:p w14:paraId="13452BB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uk-UA" w:eastAsia="ru-RU"/>
                <w14:ligatures w14:val="none"/>
              </w:rPr>
              <w:t>В</w:t>
            </w:r>
          </w:p>
        </w:tc>
        <w:tc>
          <w:tcPr>
            <w:tcW w:w="1630" w:type="dxa"/>
            <w:tcBorders>
              <w:top w:val="single" w:sz="4" w:space="0" w:color="auto"/>
              <w:left w:val="double" w:sz="4" w:space="0" w:color="auto"/>
              <w:bottom w:val="single" w:sz="4" w:space="0" w:color="auto"/>
              <w:right w:val="single" w:sz="4" w:space="0" w:color="auto"/>
            </w:tcBorders>
          </w:tcPr>
          <w:p w14:paraId="5FAC003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en-US" w:eastAsia="ru-RU"/>
                <w14:ligatures w14:val="none"/>
              </w:rPr>
              <w:t>A</w:t>
            </w:r>
          </w:p>
        </w:tc>
        <w:tc>
          <w:tcPr>
            <w:tcW w:w="1630" w:type="dxa"/>
            <w:tcBorders>
              <w:top w:val="single" w:sz="6" w:space="0" w:color="auto"/>
              <w:left w:val="single" w:sz="4" w:space="0" w:color="auto"/>
              <w:bottom w:val="single" w:sz="6" w:space="0" w:color="auto"/>
              <w:right w:val="double" w:sz="4" w:space="0" w:color="auto"/>
            </w:tcBorders>
          </w:tcPr>
          <w:p w14:paraId="64926420"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uk-UA" w:eastAsia="ru-RU"/>
                <w14:ligatures w14:val="none"/>
              </w:rPr>
              <w:t>В</w:t>
            </w:r>
          </w:p>
        </w:tc>
        <w:tc>
          <w:tcPr>
            <w:tcW w:w="1630" w:type="dxa"/>
            <w:tcBorders>
              <w:top w:val="single" w:sz="6" w:space="0" w:color="auto"/>
              <w:left w:val="double" w:sz="4" w:space="0" w:color="auto"/>
              <w:bottom w:val="single" w:sz="6" w:space="0" w:color="auto"/>
              <w:right w:val="single" w:sz="6" w:space="0" w:color="auto"/>
            </w:tcBorders>
          </w:tcPr>
          <w:p w14:paraId="5F180766"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en-US" w:eastAsia="ru-RU"/>
                <w14:ligatures w14:val="none"/>
              </w:rPr>
              <w:t>A</w:t>
            </w:r>
          </w:p>
        </w:tc>
        <w:tc>
          <w:tcPr>
            <w:tcW w:w="1631" w:type="dxa"/>
            <w:tcBorders>
              <w:top w:val="single" w:sz="6" w:space="0" w:color="auto"/>
              <w:left w:val="single" w:sz="6" w:space="0" w:color="auto"/>
              <w:bottom w:val="single" w:sz="6" w:space="0" w:color="auto"/>
              <w:right w:val="single" w:sz="6" w:space="0" w:color="auto"/>
            </w:tcBorders>
          </w:tcPr>
          <w:p w14:paraId="37E0C3D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b/>
                <w:kern w:val="0"/>
                <w:sz w:val="28"/>
                <w:szCs w:val="28"/>
                <w:lang w:val="uk-UA" w:eastAsia="ru-RU"/>
                <w14:ligatures w14:val="none"/>
              </w:rPr>
            </w:pPr>
            <w:r w:rsidRPr="009A3EA1">
              <w:rPr>
                <w:rFonts w:ascii="Times New Roman CYR" w:eastAsia="Times New Roman" w:hAnsi="Times New Roman CYR" w:cs="Times New Roman"/>
                <w:b/>
                <w:kern w:val="0"/>
                <w:sz w:val="28"/>
                <w:szCs w:val="28"/>
                <w:lang w:val="uk-UA" w:eastAsia="ru-RU"/>
                <w14:ligatures w14:val="none"/>
              </w:rPr>
              <w:t>В</w:t>
            </w:r>
          </w:p>
        </w:tc>
      </w:tr>
      <w:tr w:rsidR="009A3EA1" w:rsidRPr="009A3EA1" w14:paraId="2B858A75"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031158A5"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0,3</w:t>
            </w:r>
          </w:p>
        </w:tc>
        <w:tc>
          <w:tcPr>
            <w:tcW w:w="1630" w:type="dxa"/>
            <w:tcBorders>
              <w:top w:val="single" w:sz="4" w:space="0" w:color="auto"/>
              <w:left w:val="single" w:sz="4" w:space="0" w:color="auto"/>
              <w:bottom w:val="single" w:sz="4" w:space="0" w:color="auto"/>
              <w:right w:val="double" w:sz="4" w:space="0" w:color="auto"/>
            </w:tcBorders>
          </w:tcPr>
          <w:p w14:paraId="4B82547C"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16,0</w:t>
            </w:r>
          </w:p>
        </w:tc>
        <w:tc>
          <w:tcPr>
            <w:tcW w:w="1630" w:type="dxa"/>
            <w:tcBorders>
              <w:top w:val="single" w:sz="4" w:space="0" w:color="auto"/>
              <w:left w:val="double" w:sz="4" w:space="0" w:color="auto"/>
              <w:bottom w:val="single" w:sz="4" w:space="0" w:color="auto"/>
              <w:right w:val="single" w:sz="4" w:space="0" w:color="auto"/>
            </w:tcBorders>
          </w:tcPr>
          <w:p w14:paraId="61EFE8C5"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3,0</w:t>
            </w:r>
          </w:p>
        </w:tc>
        <w:tc>
          <w:tcPr>
            <w:tcW w:w="1630" w:type="dxa"/>
            <w:tcBorders>
              <w:top w:val="single" w:sz="6" w:space="0" w:color="auto"/>
              <w:left w:val="single" w:sz="4" w:space="0" w:color="auto"/>
              <w:bottom w:val="single" w:sz="6" w:space="0" w:color="auto"/>
              <w:right w:val="double" w:sz="4" w:space="0" w:color="auto"/>
            </w:tcBorders>
          </w:tcPr>
          <w:p w14:paraId="4BC1C89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10,6</w:t>
            </w:r>
          </w:p>
        </w:tc>
        <w:tc>
          <w:tcPr>
            <w:tcW w:w="1630" w:type="dxa"/>
            <w:tcBorders>
              <w:top w:val="single" w:sz="6" w:space="0" w:color="auto"/>
              <w:left w:val="double" w:sz="4" w:space="0" w:color="auto"/>
              <w:bottom w:val="single" w:sz="6" w:space="0" w:color="auto"/>
              <w:right w:val="single" w:sz="6" w:space="0" w:color="auto"/>
            </w:tcBorders>
          </w:tcPr>
          <w:p w14:paraId="6439792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7,0</w:t>
            </w:r>
          </w:p>
        </w:tc>
        <w:tc>
          <w:tcPr>
            <w:tcW w:w="1631" w:type="dxa"/>
            <w:tcBorders>
              <w:top w:val="single" w:sz="6" w:space="0" w:color="auto"/>
              <w:left w:val="single" w:sz="6" w:space="0" w:color="auto"/>
              <w:bottom w:val="single" w:sz="6" w:space="0" w:color="auto"/>
              <w:right w:val="single" w:sz="6" w:space="0" w:color="auto"/>
            </w:tcBorders>
          </w:tcPr>
          <w:p w14:paraId="0BEA031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8,0</w:t>
            </w:r>
          </w:p>
        </w:tc>
      </w:tr>
      <w:tr w:rsidR="009A3EA1" w:rsidRPr="009A3EA1" w14:paraId="5493B24A"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3D1D8312"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0,5</w:t>
            </w:r>
          </w:p>
        </w:tc>
        <w:tc>
          <w:tcPr>
            <w:tcW w:w="1630" w:type="dxa"/>
            <w:tcBorders>
              <w:top w:val="single" w:sz="4" w:space="0" w:color="auto"/>
              <w:left w:val="single" w:sz="4" w:space="0" w:color="auto"/>
              <w:bottom w:val="single" w:sz="4" w:space="0" w:color="auto"/>
              <w:right w:val="double" w:sz="4" w:space="0" w:color="auto"/>
            </w:tcBorders>
          </w:tcPr>
          <w:p w14:paraId="303A17D7"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14,5</w:t>
            </w:r>
          </w:p>
        </w:tc>
        <w:tc>
          <w:tcPr>
            <w:tcW w:w="1630" w:type="dxa"/>
            <w:tcBorders>
              <w:top w:val="single" w:sz="4" w:space="0" w:color="auto"/>
              <w:left w:val="double" w:sz="4" w:space="0" w:color="auto"/>
              <w:bottom w:val="single" w:sz="4" w:space="0" w:color="auto"/>
              <w:right w:val="single" w:sz="4" w:space="0" w:color="auto"/>
            </w:tcBorders>
          </w:tcPr>
          <w:p w14:paraId="3FB165D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3,5</w:t>
            </w:r>
          </w:p>
        </w:tc>
        <w:tc>
          <w:tcPr>
            <w:tcW w:w="1630" w:type="dxa"/>
            <w:tcBorders>
              <w:top w:val="single" w:sz="6" w:space="0" w:color="auto"/>
              <w:left w:val="single" w:sz="4" w:space="0" w:color="auto"/>
              <w:bottom w:val="single" w:sz="6" w:space="0" w:color="auto"/>
              <w:right w:val="double" w:sz="4" w:space="0" w:color="auto"/>
            </w:tcBorders>
          </w:tcPr>
          <w:p w14:paraId="139C3DE0"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10,2</w:t>
            </w:r>
          </w:p>
        </w:tc>
        <w:tc>
          <w:tcPr>
            <w:tcW w:w="1630" w:type="dxa"/>
            <w:tcBorders>
              <w:top w:val="single" w:sz="6" w:space="0" w:color="auto"/>
              <w:left w:val="double" w:sz="4" w:space="0" w:color="auto"/>
              <w:bottom w:val="single" w:sz="6" w:space="0" w:color="auto"/>
              <w:right w:val="single" w:sz="6" w:space="0" w:color="auto"/>
            </w:tcBorders>
          </w:tcPr>
          <w:p w14:paraId="6BFE754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8,0</w:t>
            </w:r>
          </w:p>
        </w:tc>
        <w:tc>
          <w:tcPr>
            <w:tcW w:w="1631" w:type="dxa"/>
            <w:tcBorders>
              <w:top w:val="single" w:sz="6" w:space="0" w:color="auto"/>
              <w:left w:val="single" w:sz="6" w:space="0" w:color="auto"/>
              <w:bottom w:val="single" w:sz="6" w:space="0" w:color="auto"/>
              <w:right w:val="single" w:sz="6" w:space="0" w:color="auto"/>
            </w:tcBorders>
          </w:tcPr>
          <w:p w14:paraId="1BE5A911"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7,6</w:t>
            </w:r>
          </w:p>
        </w:tc>
      </w:tr>
      <w:tr w:rsidR="009A3EA1" w:rsidRPr="009A3EA1" w14:paraId="4981281C"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412B94C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1,0</w:t>
            </w:r>
          </w:p>
        </w:tc>
        <w:tc>
          <w:tcPr>
            <w:tcW w:w="1630" w:type="dxa"/>
            <w:tcBorders>
              <w:top w:val="single" w:sz="4" w:space="0" w:color="auto"/>
              <w:left w:val="single" w:sz="4" w:space="0" w:color="auto"/>
              <w:bottom w:val="single" w:sz="4" w:space="0" w:color="auto"/>
              <w:right w:val="double" w:sz="4" w:space="0" w:color="auto"/>
            </w:tcBorders>
          </w:tcPr>
          <w:p w14:paraId="3FF8671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13,0</w:t>
            </w:r>
          </w:p>
        </w:tc>
        <w:tc>
          <w:tcPr>
            <w:tcW w:w="1630" w:type="dxa"/>
            <w:tcBorders>
              <w:top w:val="single" w:sz="4" w:space="0" w:color="auto"/>
              <w:left w:val="double" w:sz="4" w:space="0" w:color="auto"/>
              <w:bottom w:val="single" w:sz="4" w:space="0" w:color="auto"/>
              <w:right w:val="single" w:sz="4" w:space="0" w:color="auto"/>
            </w:tcBorders>
          </w:tcPr>
          <w:p w14:paraId="3797EFC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4,0</w:t>
            </w:r>
          </w:p>
        </w:tc>
        <w:tc>
          <w:tcPr>
            <w:tcW w:w="1630" w:type="dxa"/>
            <w:tcBorders>
              <w:top w:val="single" w:sz="6" w:space="0" w:color="auto"/>
              <w:left w:val="single" w:sz="4" w:space="0" w:color="auto"/>
              <w:bottom w:val="single" w:sz="6" w:space="0" w:color="auto"/>
              <w:right w:val="double" w:sz="4" w:space="0" w:color="auto"/>
            </w:tcBorders>
          </w:tcPr>
          <w:p w14:paraId="5AD60932"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9,8</w:t>
            </w:r>
          </w:p>
        </w:tc>
        <w:tc>
          <w:tcPr>
            <w:tcW w:w="1630" w:type="dxa"/>
            <w:tcBorders>
              <w:top w:val="single" w:sz="6" w:space="0" w:color="auto"/>
              <w:left w:val="double" w:sz="4" w:space="0" w:color="auto"/>
              <w:bottom w:val="single" w:sz="6" w:space="0" w:color="auto"/>
              <w:right w:val="single" w:sz="6" w:space="0" w:color="auto"/>
            </w:tcBorders>
          </w:tcPr>
          <w:p w14:paraId="602B9895"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9,0</w:t>
            </w:r>
          </w:p>
        </w:tc>
        <w:tc>
          <w:tcPr>
            <w:tcW w:w="1631" w:type="dxa"/>
            <w:tcBorders>
              <w:top w:val="single" w:sz="6" w:space="0" w:color="auto"/>
              <w:left w:val="single" w:sz="6" w:space="0" w:color="auto"/>
              <w:bottom w:val="single" w:sz="6" w:space="0" w:color="auto"/>
              <w:right w:val="single" w:sz="6" w:space="0" w:color="auto"/>
            </w:tcBorders>
          </w:tcPr>
          <w:p w14:paraId="038968A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7,3</w:t>
            </w:r>
          </w:p>
        </w:tc>
      </w:tr>
      <w:tr w:rsidR="009A3EA1" w:rsidRPr="009A3EA1" w14:paraId="7DC855FB"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7AEC98A7"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1,5</w:t>
            </w:r>
          </w:p>
        </w:tc>
        <w:tc>
          <w:tcPr>
            <w:tcW w:w="1630" w:type="dxa"/>
            <w:tcBorders>
              <w:top w:val="single" w:sz="4" w:space="0" w:color="auto"/>
              <w:left w:val="single" w:sz="4" w:space="0" w:color="auto"/>
              <w:bottom w:val="single" w:sz="4" w:space="0" w:color="auto"/>
              <w:right w:val="double" w:sz="4" w:space="0" w:color="auto"/>
            </w:tcBorders>
          </w:tcPr>
          <w:p w14:paraId="61A940B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12,2</w:t>
            </w:r>
          </w:p>
        </w:tc>
        <w:tc>
          <w:tcPr>
            <w:tcW w:w="1630" w:type="dxa"/>
            <w:tcBorders>
              <w:top w:val="single" w:sz="4" w:space="0" w:color="auto"/>
              <w:left w:val="double" w:sz="4" w:space="0" w:color="auto"/>
              <w:bottom w:val="single" w:sz="4" w:space="0" w:color="auto"/>
              <w:right w:val="single" w:sz="4" w:space="0" w:color="auto"/>
            </w:tcBorders>
          </w:tcPr>
          <w:p w14:paraId="35259F7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4,5</w:t>
            </w:r>
          </w:p>
        </w:tc>
        <w:tc>
          <w:tcPr>
            <w:tcW w:w="1630" w:type="dxa"/>
            <w:tcBorders>
              <w:top w:val="single" w:sz="6" w:space="0" w:color="auto"/>
              <w:left w:val="single" w:sz="4" w:space="0" w:color="auto"/>
              <w:bottom w:val="single" w:sz="6" w:space="0" w:color="auto"/>
              <w:right w:val="double" w:sz="4" w:space="0" w:color="auto"/>
            </w:tcBorders>
          </w:tcPr>
          <w:p w14:paraId="7F62E43A"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9,5</w:t>
            </w:r>
          </w:p>
        </w:tc>
        <w:tc>
          <w:tcPr>
            <w:tcW w:w="1630" w:type="dxa"/>
            <w:tcBorders>
              <w:top w:val="single" w:sz="6" w:space="0" w:color="auto"/>
              <w:left w:val="double" w:sz="4" w:space="0" w:color="auto"/>
              <w:bottom w:val="single" w:sz="6" w:space="0" w:color="auto"/>
              <w:right w:val="single" w:sz="6" w:space="0" w:color="auto"/>
            </w:tcBorders>
          </w:tcPr>
          <w:p w14:paraId="0FDA8307"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10,0</w:t>
            </w:r>
          </w:p>
        </w:tc>
        <w:tc>
          <w:tcPr>
            <w:tcW w:w="1631" w:type="dxa"/>
            <w:tcBorders>
              <w:top w:val="single" w:sz="6" w:space="0" w:color="auto"/>
              <w:left w:val="single" w:sz="6" w:space="0" w:color="auto"/>
              <w:bottom w:val="single" w:sz="6" w:space="0" w:color="auto"/>
              <w:right w:val="single" w:sz="6" w:space="0" w:color="auto"/>
            </w:tcBorders>
          </w:tcPr>
          <w:p w14:paraId="4CE1640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7,0</w:t>
            </w:r>
          </w:p>
        </w:tc>
      </w:tr>
      <w:tr w:rsidR="009A3EA1" w:rsidRPr="009A3EA1" w14:paraId="0ABC9431"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099789C7"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2,0</w:t>
            </w:r>
          </w:p>
        </w:tc>
        <w:tc>
          <w:tcPr>
            <w:tcW w:w="1630" w:type="dxa"/>
            <w:tcBorders>
              <w:top w:val="single" w:sz="4" w:space="0" w:color="auto"/>
              <w:left w:val="single" w:sz="4" w:space="0" w:color="auto"/>
              <w:bottom w:val="single" w:sz="4" w:space="0" w:color="auto"/>
              <w:right w:val="double" w:sz="4" w:space="0" w:color="auto"/>
            </w:tcBorders>
          </w:tcPr>
          <w:p w14:paraId="158D5A0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11,6</w:t>
            </w:r>
          </w:p>
        </w:tc>
        <w:tc>
          <w:tcPr>
            <w:tcW w:w="1630" w:type="dxa"/>
            <w:tcBorders>
              <w:top w:val="single" w:sz="4" w:space="0" w:color="auto"/>
              <w:left w:val="double" w:sz="4" w:space="0" w:color="auto"/>
              <w:bottom w:val="single" w:sz="4" w:space="0" w:color="auto"/>
              <w:right w:val="single" w:sz="4" w:space="0" w:color="auto"/>
            </w:tcBorders>
          </w:tcPr>
          <w:p w14:paraId="6AC49EDA"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5,0</w:t>
            </w:r>
          </w:p>
        </w:tc>
        <w:tc>
          <w:tcPr>
            <w:tcW w:w="1630" w:type="dxa"/>
            <w:tcBorders>
              <w:top w:val="single" w:sz="6" w:space="0" w:color="auto"/>
              <w:left w:val="single" w:sz="4" w:space="0" w:color="auto"/>
              <w:bottom w:val="single" w:sz="6" w:space="0" w:color="auto"/>
              <w:right w:val="double" w:sz="4" w:space="0" w:color="auto"/>
            </w:tcBorders>
          </w:tcPr>
          <w:p w14:paraId="140F143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9,0</w:t>
            </w:r>
          </w:p>
        </w:tc>
        <w:tc>
          <w:tcPr>
            <w:tcW w:w="1630" w:type="dxa"/>
            <w:tcBorders>
              <w:top w:val="single" w:sz="6" w:space="0" w:color="auto"/>
              <w:left w:val="double" w:sz="4" w:space="0" w:color="auto"/>
              <w:bottom w:val="single" w:sz="6" w:space="0" w:color="auto"/>
              <w:right w:val="single" w:sz="6" w:space="0" w:color="auto"/>
            </w:tcBorders>
          </w:tcPr>
          <w:p w14:paraId="218882E4"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11,0</w:t>
            </w:r>
          </w:p>
        </w:tc>
        <w:tc>
          <w:tcPr>
            <w:tcW w:w="1631" w:type="dxa"/>
            <w:tcBorders>
              <w:top w:val="single" w:sz="6" w:space="0" w:color="auto"/>
              <w:left w:val="single" w:sz="6" w:space="0" w:color="auto"/>
              <w:bottom w:val="single" w:sz="6" w:space="0" w:color="auto"/>
              <w:right w:val="single" w:sz="6" w:space="0" w:color="auto"/>
            </w:tcBorders>
          </w:tcPr>
          <w:p w14:paraId="0D121BA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6,6</w:t>
            </w:r>
          </w:p>
        </w:tc>
      </w:tr>
      <w:tr w:rsidR="009A3EA1" w:rsidRPr="009A3EA1" w14:paraId="224D6A08" w14:textId="77777777" w:rsidTr="00521914">
        <w:trPr>
          <w:trHeight w:val="285"/>
          <w:jc w:val="center"/>
        </w:trPr>
        <w:tc>
          <w:tcPr>
            <w:tcW w:w="1630" w:type="dxa"/>
            <w:tcBorders>
              <w:top w:val="single" w:sz="6" w:space="0" w:color="auto"/>
              <w:left w:val="single" w:sz="6" w:space="0" w:color="auto"/>
              <w:bottom w:val="single" w:sz="6" w:space="0" w:color="auto"/>
              <w:right w:val="single" w:sz="4" w:space="0" w:color="auto"/>
            </w:tcBorders>
          </w:tcPr>
          <w:p w14:paraId="7F8DD531"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2,5</w:t>
            </w:r>
          </w:p>
        </w:tc>
        <w:tc>
          <w:tcPr>
            <w:tcW w:w="1630" w:type="dxa"/>
            <w:tcBorders>
              <w:top w:val="single" w:sz="4" w:space="0" w:color="auto"/>
              <w:left w:val="single" w:sz="4" w:space="0" w:color="auto"/>
              <w:bottom w:val="single" w:sz="4" w:space="0" w:color="auto"/>
              <w:right w:val="double" w:sz="4" w:space="0" w:color="auto"/>
            </w:tcBorders>
          </w:tcPr>
          <w:p w14:paraId="7F38BE3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11,0</w:t>
            </w:r>
          </w:p>
        </w:tc>
        <w:tc>
          <w:tcPr>
            <w:tcW w:w="1630" w:type="dxa"/>
            <w:tcBorders>
              <w:top w:val="single" w:sz="4" w:space="0" w:color="auto"/>
              <w:left w:val="double" w:sz="4" w:space="0" w:color="auto"/>
              <w:bottom w:val="single" w:sz="4" w:space="0" w:color="auto"/>
              <w:right w:val="single" w:sz="4" w:space="0" w:color="auto"/>
            </w:tcBorders>
          </w:tcPr>
          <w:p w14:paraId="3EE7640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6,0</w:t>
            </w:r>
          </w:p>
        </w:tc>
        <w:tc>
          <w:tcPr>
            <w:tcW w:w="1630" w:type="dxa"/>
            <w:tcBorders>
              <w:top w:val="single" w:sz="6" w:space="0" w:color="auto"/>
              <w:left w:val="single" w:sz="4" w:space="0" w:color="auto"/>
              <w:bottom w:val="single" w:sz="6" w:space="0" w:color="auto"/>
              <w:right w:val="double" w:sz="4" w:space="0" w:color="auto"/>
            </w:tcBorders>
          </w:tcPr>
          <w:p w14:paraId="4DF65FF3"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8,6</w:t>
            </w:r>
          </w:p>
        </w:tc>
        <w:tc>
          <w:tcPr>
            <w:tcW w:w="1630" w:type="dxa"/>
            <w:tcBorders>
              <w:top w:val="single" w:sz="6" w:space="0" w:color="auto"/>
              <w:left w:val="double" w:sz="4" w:space="0" w:color="auto"/>
              <w:bottom w:val="single" w:sz="6" w:space="0" w:color="auto"/>
              <w:right w:val="single" w:sz="6" w:space="0" w:color="auto"/>
            </w:tcBorders>
          </w:tcPr>
          <w:p w14:paraId="7FCBD892"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12,0</w:t>
            </w:r>
          </w:p>
        </w:tc>
        <w:tc>
          <w:tcPr>
            <w:tcW w:w="1631" w:type="dxa"/>
            <w:tcBorders>
              <w:top w:val="single" w:sz="6" w:space="0" w:color="auto"/>
              <w:left w:val="single" w:sz="6" w:space="0" w:color="auto"/>
              <w:bottom w:val="single" w:sz="6" w:space="0" w:color="auto"/>
              <w:right w:val="single" w:sz="6" w:space="0" w:color="auto"/>
            </w:tcBorders>
          </w:tcPr>
          <w:p w14:paraId="4A405D70"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noProof/>
                <w:kern w:val="0"/>
                <w:sz w:val="28"/>
                <w:szCs w:val="28"/>
                <w:lang w:val="uk-UA" w:eastAsia="ru-RU"/>
                <w14:ligatures w14:val="none"/>
              </w:rPr>
            </w:pPr>
          </w:p>
        </w:tc>
      </w:tr>
    </w:tbl>
    <w:p w14:paraId="0EE96E4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2C395F0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Кількість проміжків між анодами та катодами обчислюють:</w:t>
      </w:r>
    </w:p>
    <w:p w14:paraId="3000892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uk-UA" w:eastAsia="ru-RU"/>
          <w14:ligatures w14:val="none"/>
        </w:rPr>
        <w:object w:dxaOrig="720" w:dyaOrig="680" w14:anchorId="14E83ABD">
          <v:shape id="_x0000_i1062" type="#_x0000_t75" style="width:36pt;height:34.2pt" o:ole="">
            <v:imagedata r:id="rId81" o:title=""/>
          </v:shape>
          <o:OLEObject Type="Embed" ProgID="Equation.3" ShapeID="_x0000_i1062" DrawAspect="Content" ObjectID="_1850407082" r:id="rId82"/>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(41)</w:t>
      </w:r>
    </w:p>
    <w:p w14:paraId="1F9B9589"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де</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i/>
          <w:noProof/>
          <w:kern w:val="0"/>
          <w:sz w:val="28"/>
          <w:szCs w:val="28"/>
          <w:lang w:val="uk-UA" w:eastAsia="ru-RU"/>
          <w14:ligatures w14:val="none"/>
        </w:rPr>
        <w:t>V</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загальна напруга на електрокоагуляторі, В;</w:t>
      </w:r>
    </w:p>
    <w:p w14:paraId="2EC46ADC"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uk-UA" w:eastAsia="ru-RU"/>
          <w14:ligatures w14:val="none"/>
        </w:rPr>
        <w:t>V</w:t>
      </w:r>
      <w:r w:rsidRPr="009A3EA1">
        <w:rPr>
          <w:rFonts w:ascii="Times New Roman CYR" w:eastAsia="Times New Roman" w:hAnsi="Times New Roman CYR" w:cs="Times New Roman"/>
          <w:i/>
          <w:noProof/>
          <w:kern w:val="0"/>
          <w:sz w:val="28"/>
          <w:szCs w:val="28"/>
          <w:vertAlign w:val="subscript"/>
          <w:lang w:val="en-US" w:eastAsia="ru-RU"/>
          <w14:ligatures w14:val="none"/>
        </w:rPr>
        <w:t>n</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напруга на проміжку між анодом та катодом, В.</w:t>
      </w:r>
    </w:p>
    <w:p w14:paraId="40443557"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p>
    <w:p w14:paraId="13BF2605"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За величиною </w:t>
      </w:r>
      <w:r w:rsidRPr="009A3EA1">
        <w:rPr>
          <w:rFonts w:ascii="Times New Roman CYR" w:eastAsia="Times New Roman" w:hAnsi="Times New Roman CYR" w:cs="Times New Roman"/>
          <w:i/>
          <w:kern w:val="0"/>
          <w:sz w:val="28"/>
          <w:szCs w:val="28"/>
          <w:lang w:val="uk-UA" w:eastAsia="ru-RU"/>
          <w14:ligatures w14:val="none"/>
        </w:rPr>
        <w:t>М</w:t>
      </w:r>
      <w:r w:rsidRPr="009A3EA1">
        <w:rPr>
          <w:rFonts w:ascii="Times New Roman CYR" w:eastAsia="Times New Roman" w:hAnsi="Times New Roman CYR" w:cs="Times New Roman"/>
          <w:i/>
          <w:kern w:val="0"/>
          <w:sz w:val="28"/>
          <w:szCs w:val="28"/>
          <w:vertAlign w:val="subscript"/>
          <w:lang w:val="en-US" w:eastAsia="ru-RU"/>
          <w14:ligatures w14:val="none"/>
        </w:rPr>
        <w:t>e</w:t>
      </w:r>
      <w:r w:rsidRPr="009A3EA1">
        <w:rPr>
          <w:rFonts w:ascii="Times New Roman CYR" w:eastAsia="Times New Roman" w:hAnsi="Times New Roman CYR" w:cs="Times New Roman"/>
          <w:kern w:val="0"/>
          <w:sz w:val="28"/>
          <w:szCs w:val="28"/>
          <w:lang w:val="uk-UA" w:eastAsia="ru-RU"/>
          <w14:ligatures w14:val="none"/>
        </w:rPr>
        <w:t xml:space="preserve"> визначають повний струм на пакеті анодів, А:</w:t>
      </w:r>
    </w:p>
    <w:p w14:paraId="2722585F"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8"/>
          <w:sz w:val="28"/>
          <w:szCs w:val="28"/>
          <w:lang w:val="uk-UA" w:eastAsia="ru-RU"/>
          <w14:ligatures w14:val="none"/>
        </w:rPr>
        <w:object w:dxaOrig="1540" w:dyaOrig="680" w14:anchorId="2C2228C6">
          <v:shape id="_x0000_i1063" type="#_x0000_t75" style="width:76.8pt;height:34.2pt" o:ole="">
            <v:imagedata r:id="rId83" o:title=""/>
          </v:shape>
          <o:OLEObject Type="Embed" ProgID="Equation.3" ShapeID="_x0000_i1063" DrawAspect="Content" ObjectID="_1850407083" r:id="rId84"/>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(42)</w:t>
      </w:r>
    </w:p>
    <w:p w14:paraId="6BA50415"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uk-UA" w:eastAsia="ru-RU"/>
          <w14:ligatures w14:val="none"/>
        </w:rPr>
        <w:sym w:font="Symbol" w:char="F068"/>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коефіцієнт виходу за струмом, </w:t>
      </w:r>
      <w:r w:rsidRPr="009A3EA1">
        <w:rPr>
          <w:rFonts w:ascii="Times New Roman CYR" w:eastAsia="Times New Roman" w:hAnsi="Times New Roman CYR" w:cs="Times New Roman"/>
          <w:i/>
          <w:kern w:val="0"/>
          <w:sz w:val="28"/>
          <w:szCs w:val="28"/>
          <w:lang w:val="uk-UA" w:eastAsia="ru-RU"/>
          <w14:ligatures w14:val="none"/>
        </w:rPr>
        <w:sym w:font="Symbol" w:char="F068"/>
      </w:r>
      <w:r w:rsidRPr="009A3EA1">
        <w:rPr>
          <w:rFonts w:ascii="Times New Roman CYR" w:eastAsia="Times New Roman" w:hAnsi="Times New Roman CYR" w:cs="Times New Roman"/>
          <w:noProof/>
          <w:kern w:val="0"/>
          <w:sz w:val="28"/>
          <w:szCs w:val="28"/>
          <w:lang w:val="uk-UA" w:eastAsia="ru-RU"/>
          <w14:ligatures w14:val="none"/>
        </w:rPr>
        <w:t xml:space="preserve"> = 0,8;</w:t>
      </w:r>
    </w:p>
    <w:p w14:paraId="349A9616"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0,335 -</w:t>
      </w:r>
      <w:r w:rsidRPr="009A3EA1">
        <w:rPr>
          <w:rFonts w:ascii="Times New Roman CYR" w:eastAsia="Times New Roman" w:hAnsi="Times New Roman CYR" w:cs="Times New Roman"/>
          <w:kern w:val="0"/>
          <w:sz w:val="28"/>
          <w:szCs w:val="28"/>
          <w:lang w:val="uk-UA" w:eastAsia="ru-RU"/>
          <w14:ligatures w14:val="none"/>
        </w:rPr>
        <w:t xml:space="preserve"> електрохімічний еквівалент для фтору;</w:t>
      </w:r>
    </w:p>
    <w:p w14:paraId="297C9898"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uk-UA" w:eastAsia="ru-RU"/>
          <w14:ligatures w14:val="none"/>
        </w:rPr>
        <w:t>п</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число проміжків між анодами та катодами.</w:t>
      </w:r>
    </w:p>
    <w:p w14:paraId="2BF6C774"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354E6483"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1B72D85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1FE2913F"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 заданої густини струму</w:t>
      </w:r>
      <w:r w:rsidRPr="009A3EA1">
        <w:rPr>
          <w:rFonts w:ascii="Times New Roman CYR" w:eastAsia="Times New Roman" w:hAnsi="Times New Roman CYR" w:cs="Times New Roman"/>
          <w:bCs/>
          <w:kern w:val="0"/>
          <w:sz w:val="28"/>
          <w:szCs w:val="28"/>
          <w:lang w:val="uk-UA" w:eastAsia="ru-RU"/>
          <w14:ligatures w14:val="none"/>
        </w:rPr>
        <w:t xml:space="preserve"> визначають</w:t>
      </w:r>
      <w:r w:rsidRPr="009A3EA1">
        <w:rPr>
          <w:rFonts w:ascii="Times New Roman CYR" w:eastAsia="Times New Roman" w:hAnsi="Times New Roman CYR" w:cs="Times New Roman"/>
          <w:kern w:val="0"/>
          <w:sz w:val="28"/>
          <w:szCs w:val="28"/>
          <w:lang w:val="uk-UA" w:eastAsia="ru-RU"/>
          <w14:ligatures w14:val="none"/>
        </w:rPr>
        <w:t xml:space="preserve"> площу</w:t>
      </w:r>
      <w:r w:rsidRPr="009A3EA1">
        <w:rPr>
          <w:rFonts w:ascii="Times New Roman CYR" w:eastAsia="Times New Roman" w:hAnsi="Times New Roman CYR" w:cs="Times New Roman"/>
          <w:bCs/>
          <w:kern w:val="0"/>
          <w:sz w:val="28"/>
          <w:szCs w:val="28"/>
          <w:lang w:val="uk-UA" w:eastAsia="ru-RU"/>
          <w14:ligatures w14:val="none"/>
        </w:rPr>
        <w:t xml:space="preserve"> анода (при біполярному </w:t>
      </w:r>
      <w:r w:rsidRPr="009A3EA1">
        <w:rPr>
          <w:rFonts w:ascii="Times New Roman CYR" w:eastAsia="Times New Roman" w:hAnsi="Times New Roman CYR" w:cs="Times New Roman"/>
          <w:kern w:val="0"/>
          <w:sz w:val="28"/>
          <w:szCs w:val="28"/>
          <w:lang w:val="uk-UA" w:eastAsia="ru-RU"/>
          <w14:ligatures w14:val="none"/>
        </w:rPr>
        <w:t>вмиканні), 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51EAD93B"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28"/>
          <w:sz w:val="28"/>
          <w:szCs w:val="28"/>
          <w:lang w:val="uk-UA" w:eastAsia="ru-RU"/>
          <w14:ligatures w14:val="none"/>
        </w:rPr>
        <w:object w:dxaOrig="680" w:dyaOrig="660" w14:anchorId="3582EBAD">
          <v:shape id="_x0000_i1064" type="#_x0000_t75" style="width:34.2pt;height:33pt" o:ole="">
            <v:imagedata r:id="rId85" o:title=""/>
          </v:shape>
          <o:OLEObject Type="Embed" ProgID="Equation.3" ShapeID="_x0000_i1064" DrawAspect="Content" ObjectID="_1850407084" r:id="rId86"/>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(43)</w:t>
      </w:r>
    </w:p>
    <w:p w14:paraId="399C80E1"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Cs/>
          <w:kern w:val="0"/>
          <w:sz w:val="28"/>
          <w:szCs w:val="28"/>
          <w:lang w:val="uk-UA" w:eastAsia="ru-RU"/>
          <w14:ligatures w14:val="none"/>
        </w:rPr>
        <w:t xml:space="preserve">де </w:t>
      </w:r>
      <w:r w:rsidRPr="009A3EA1">
        <w:rPr>
          <w:rFonts w:ascii="Times New Roman CYR" w:eastAsia="Times New Roman" w:hAnsi="Times New Roman CYR" w:cs="Times New Roman"/>
          <w:i/>
          <w:iCs/>
          <w:kern w:val="0"/>
          <w:sz w:val="28"/>
          <w:szCs w:val="28"/>
          <w:lang w:val="en-US" w:eastAsia="ru-RU"/>
          <w14:ligatures w14:val="none"/>
        </w:rPr>
        <w:t>j</w:t>
      </w:r>
      <w:r w:rsidRPr="009A3EA1">
        <w:rPr>
          <w:rFonts w:ascii="Times New Roman CYR" w:eastAsia="Times New Roman" w:hAnsi="Times New Roman CYR" w:cs="Times New Roman"/>
          <w:i/>
          <w:iCs/>
          <w:kern w:val="0"/>
          <w:sz w:val="28"/>
          <w:szCs w:val="28"/>
          <w:lang w:val="uk-UA" w:eastAsia="ru-RU"/>
          <w14:ligatures w14:val="none"/>
        </w:rPr>
        <w:t xml:space="preserve"> </w:t>
      </w:r>
      <w:r w:rsidRPr="009A3EA1">
        <w:rPr>
          <w:rFonts w:ascii="Times New Roman CYR" w:eastAsia="Times New Roman" w:hAnsi="Times New Roman CYR" w:cs="Times New Roman"/>
          <w:i/>
          <w:iCs/>
          <w:noProof/>
          <w:kern w:val="0"/>
          <w:sz w:val="28"/>
          <w:szCs w:val="28"/>
          <w:lang w:val="uk-UA" w:eastAsia="ru-RU"/>
          <w14:ligatures w14:val="none"/>
        </w:rPr>
        <w:t>–</w:t>
      </w:r>
      <w:r w:rsidRPr="009A3EA1">
        <w:rPr>
          <w:rFonts w:ascii="Times New Roman CYR" w:eastAsia="Times New Roman" w:hAnsi="Times New Roman CYR" w:cs="Times New Roman"/>
          <w:kern w:val="0"/>
          <w:sz w:val="28"/>
          <w:szCs w:val="28"/>
          <w:lang w:val="uk-UA" w:eastAsia="ru-RU"/>
          <w14:ligatures w14:val="none"/>
        </w:rPr>
        <w:t xml:space="preserve"> анодна густина струму. А/м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4409066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bCs/>
          <w:kern w:val="0"/>
          <w:sz w:val="28"/>
          <w:szCs w:val="28"/>
          <w:lang w:val="uk-UA" w:eastAsia="ru-RU"/>
          <w14:ligatures w14:val="none"/>
        </w:rPr>
      </w:pPr>
      <w:r w:rsidRPr="009A3EA1">
        <w:rPr>
          <w:rFonts w:ascii="Times New Roman CYR" w:eastAsia="Times New Roman" w:hAnsi="Times New Roman CYR" w:cs="Times New Roman"/>
          <w:i/>
          <w:kern w:val="0"/>
          <w:sz w:val="28"/>
          <w:szCs w:val="28"/>
          <w:lang w:val="uk-UA" w:eastAsia="ru-RU"/>
          <w14:ligatures w14:val="none"/>
        </w:rPr>
        <w:lastRenderedPageBreak/>
        <w:t>І</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струм, що споживається електрокоагулятором,</w:t>
      </w:r>
      <w:r w:rsidRPr="009A3EA1">
        <w:rPr>
          <w:rFonts w:ascii="Times New Roman CYR" w:eastAsia="Times New Roman" w:hAnsi="Times New Roman CYR" w:cs="Times New Roman"/>
          <w:bCs/>
          <w:kern w:val="0"/>
          <w:sz w:val="28"/>
          <w:szCs w:val="28"/>
          <w:lang w:val="uk-UA" w:eastAsia="ru-RU"/>
          <w14:ligatures w14:val="none"/>
        </w:rPr>
        <w:t xml:space="preserve"> А.</w:t>
      </w:r>
    </w:p>
    <w:p w14:paraId="2947DFB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455DFC5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Кількість електродів в </w:t>
      </w:r>
      <w:proofErr w:type="spellStart"/>
      <w:r w:rsidRPr="009A3EA1">
        <w:rPr>
          <w:rFonts w:ascii="Times New Roman CYR" w:eastAsia="Times New Roman" w:hAnsi="Times New Roman CYR" w:cs="Times New Roman"/>
          <w:kern w:val="0"/>
          <w:sz w:val="28"/>
          <w:szCs w:val="28"/>
          <w:lang w:val="uk-UA" w:eastAsia="ru-RU"/>
          <w14:ligatures w14:val="none"/>
        </w:rPr>
        <w:t>диполярному</w:t>
      </w:r>
      <w:proofErr w:type="spellEnd"/>
      <w:r w:rsidRPr="009A3EA1">
        <w:rPr>
          <w:rFonts w:ascii="Times New Roman CYR" w:eastAsia="Times New Roman" w:hAnsi="Times New Roman CYR" w:cs="Times New Roman"/>
          <w:kern w:val="0"/>
          <w:sz w:val="28"/>
          <w:szCs w:val="28"/>
          <w:lang w:val="uk-UA" w:eastAsia="ru-RU"/>
          <w14:ligatures w14:val="none"/>
        </w:rPr>
        <w:t xml:space="preserve"> коагуляторі розраховують:</w:t>
      </w:r>
    </w:p>
    <w:p w14:paraId="41A78547"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980" w:dyaOrig="360" w14:anchorId="7A982B14">
          <v:shape id="_x0000_i1065" type="#_x0000_t75" style="width:49.2pt;height:18pt" o:ole="">
            <v:imagedata r:id="rId87" o:title=""/>
          </v:shape>
          <o:OLEObject Type="Embed" ProgID="Equation.3" ShapeID="_x0000_i1065" DrawAspect="Content" ObjectID="_1850407085" r:id="rId88"/>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(44)</w:t>
      </w:r>
    </w:p>
    <w:p w14:paraId="52B0DA8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Розміри електрода визначають, виходячи із площі електрода. Довжина електрода </w:t>
      </w:r>
      <w:r w:rsidRPr="009A3EA1">
        <w:rPr>
          <w:rFonts w:ascii="Times New Roman CYR" w:eastAsia="Times New Roman" w:hAnsi="Times New Roman CYR" w:cs="Times New Roman"/>
          <w:kern w:val="0"/>
          <w:sz w:val="28"/>
          <w:szCs w:val="28"/>
          <w:lang w:val="en-US" w:eastAsia="ru-RU"/>
          <w14:ligatures w14:val="none"/>
        </w:rPr>
        <w:t>b</w:t>
      </w:r>
      <w:r w:rsidRPr="009A3EA1">
        <w:rPr>
          <w:rFonts w:ascii="Times New Roman CYR" w:eastAsia="Times New Roman" w:hAnsi="Times New Roman CYR" w:cs="Times New Roman"/>
          <w:kern w:val="0"/>
          <w:sz w:val="28"/>
          <w:szCs w:val="28"/>
          <w:lang w:val="uk-UA" w:eastAsia="ru-RU"/>
          <w14:ligatures w14:val="none"/>
        </w:rPr>
        <w:t xml:space="preserve"> має бути в</w:t>
      </w:r>
      <w:r w:rsidRPr="009A3EA1">
        <w:rPr>
          <w:rFonts w:ascii="Times New Roman CYR" w:eastAsia="Times New Roman" w:hAnsi="Times New Roman CYR" w:cs="Times New Roman"/>
          <w:noProof/>
          <w:kern w:val="0"/>
          <w:sz w:val="28"/>
          <w:szCs w:val="28"/>
          <w:lang w:val="uk-UA" w:eastAsia="ru-RU"/>
          <w14:ligatures w14:val="none"/>
        </w:rPr>
        <w:t xml:space="preserve"> 2 - 3</w:t>
      </w:r>
      <w:r w:rsidRPr="009A3EA1">
        <w:rPr>
          <w:rFonts w:ascii="Times New Roman CYR" w:eastAsia="Times New Roman" w:hAnsi="Times New Roman CYR" w:cs="Times New Roman"/>
          <w:kern w:val="0"/>
          <w:sz w:val="28"/>
          <w:szCs w:val="28"/>
          <w:lang w:val="uk-UA" w:eastAsia="ru-RU"/>
          <w14:ligatures w14:val="none"/>
        </w:rPr>
        <w:t xml:space="preserve"> рази більшою від ширини електрода а. Товщину електрода вибирають, виходячи із товщини наявного листового алюмінію і вона має становити</w:t>
      </w:r>
      <w:r w:rsidRPr="009A3EA1">
        <w:rPr>
          <w:rFonts w:ascii="Times New Roman CYR" w:eastAsia="Times New Roman" w:hAnsi="Times New Roman CYR" w:cs="Times New Roman"/>
          <w:noProof/>
          <w:kern w:val="0"/>
          <w:sz w:val="28"/>
          <w:szCs w:val="28"/>
          <w:lang w:val="uk-UA" w:eastAsia="ru-RU"/>
          <w14:ligatures w14:val="none"/>
        </w:rPr>
        <w:t xml:space="preserve"> 3 - </w:t>
      </w:r>
      <w:smartTag w:uri="urn:schemas-microsoft-com:office:smarttags" w:element="metricconverter">
        <w:smartTagPr>
          <w:attr w:name="ProductID" w:val="5 мм"/>
        </w:smartTagPr>
        <w:r w:rsidRPr="009A3EA1">
          <w:rPr>
            <w:rFonts w:ascii="Times New Roman CYR" w:eastAsia="Times New Roman" w:hAnsi="Times New Roman CYR" w:cs="Times New Roman"/>
            <w:noProof/>
            <w:kern w:val="0"/>
            <w:sz w:val="28"/>
            <w:szCs w:val="28"/>
            <w:lang w:val="uk-UA" w:eastAsia="ru-RU"/>
            <w14:ligatures w14:val="none"/>
          </w:rPr>
          <w:t>5</w:t>
        </w:r>
        <w:r w:rsidRPr="009A3EA1">
          <w:rPr>
            <w:rFonts w:ascii="Times New Roman CYR" w:eastAsia="Times New Roman" w:hAnsi="Times New Roman CYR" w:cs="Times New Roman"/>
            <w:kern w:val="0"/>
            <w:sz w:val="28"/>
            <w:szCs w:val="28"/>
            <w:lang w:val="uk-UA" w:eastAsia="ru-RU"/>
            <w14:ligatures w14:val="none"/>
          </w:rPr>
          <w:t xml:space="preserve"> мм</w:t>
        </w:r>
      </w:smartTag>
      <w:r w:rsidRPr="009A3EA1">
        <w:rPr>
          <w:rFonts w:ascii="Times New Roman CYR" w:eastAsia="Times New Roman" w:hAnsi="Times New Roman CYR" w:cs="Times New Roman"/>
          <w:kern w:val="0"/>
          <w:sz w:val="28"/>
          <w:szCs w:val="28"/>
          <w:lang w:val="uk-UA" w:eastAsia="ru-RU"/>
          <w14:ligatures w14:val="none"/>
        </w:rPr>
        <w:t xml:space="preserve">. </w:t>
      </w:r>
    </w:p>
    <w:p w14:paraId="65BCF9F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товщина електродів, м визначається:</w:t>
      </w:r>
    </w:p>
    <w:p w14:paraId="1DCE28B0"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en-US" w:eastAsia="ru-RU"/>
          <w14:ligatures w14:val="none"/>
        </w:rPr>
        <w:object w:dxaOrig="2180" w:dyaOrig="360" w14:anchorId="3AB9994C">
          <v:shape id="_x0000_i1066" type="#_x0000_t75" style="width:109.2pt;height:18pt" o:ole="">
            <v:imagedata r:id="rId89" o:title=""/>
          </v:shape>
          <o:OLEObject Type="Embed" ProgID="Equation.3" ShapeID="_x0000_i1066" DrawAspect="Content" ObjectID="_1850407086" r:id="rId90"/>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 xml:space="preserve">(45) </w:t>
      </w:r>
    </w:p>
    <w:p w14:paraId="08FBA502"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uk-UA" w:eastAsia="ru-RU"/>
          <w14:ligatures w14:val="none"/>
        </w:rPr>
        <w:sym w:font="Symbol" w:char="F061"/>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товщина листа алюмінію для виготовлення електродів, м (а</w:t>
      </w:r>
      <w:r w:rsidRPr="009A3EA1">
        <w:rPr>
          <w:rFonts w:ascii="Times New Roman CYR" w:eastAsia="Times New Roman" w:hAnsi="Times New Roman CYR" w:cs="Times New Roman"/>
          <w:noProof/>
          <w:kern w:val="0"/>
          <w:sz w:val="28"/>
          <w:szCs w:val="28"/>
          <w:lang w:val="uk-UA" w:eastAsia="ru-RU"/>
          <w14:ligatures w14:val="none"/>
        </w:rPr>
        <w:t xml:space="preserve"> = 0,003-</w:t>
      </w:r>
      <w:smartTag w:uri="urn:schemas-microsoft-com:office:smarttags" w:element="metricconverter">
        <w:smartTagPr>
          <w:attr w:name="ProductID" w:val="0,005 м"/>
        </w:smartTagPr>
        <w:r w:rsidRPr="009A3EA1">
          <w:rPr>
            <w:rFonts w:ascii="Times New Roman CYR" w:eastAsia="Times New Roman" w:hAnsi="Times New Roman CYR" w:cs="Times New Roman"/>
            <w:noProof/>
            <w:kern w:val="0"/>
            <w:sz w:val="28"/>
            <w:szCs w:val="28"/>
            <w:lang w:val="uk-UA" w:eastAsia="ru-RU"/>
            <w14:ligatures w14:val="none"/>
          </w:rPr>
          <w:t>0,005</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w:t>
      </w:r>
    </w:p>
    <w:p w14:paraId="38F5F2A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uk-UA" w:eastAsia="ru-RU"/>
          <w14:ligatures w14:val="none"/>
        </w:rPr>
        <w:sym w:font="Symbol" w:char="F068"/>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кількість електродів;</w:t>
      </w:r>
    </w:p>
    <w:p w14:paraId="4E69C71B"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n</w:t>
      </w:r>
      <w:r w:rsidRPr="009A3EA1">
        <w:rPr>
          <w:rFonts w:ascii="Times New Roman CYR" w:eastAsia="Times New Roman" w:hAnsi="Times New Roman CYR" w:cs="Times New Roman"/>
          <w:kern w:val="0"/>
          <w:sz w:val="28"/>
          <w:szCs w:val="28"/>
          <w:lang w:val="uk-UA" w:eastAsia="ru-RU"/>
          <w14:ligatures w14:val="none"/>
        </w:rPr>
        <w:t xml:space="preserve"> - число проміжків між електродами.</w:t>
      </w:r>
    </w:p>
    <w:p w14:paraId="4B082EA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Умовна довжина сторони проточної частини електрокоагулятора, м розраховується:</w:t>
      </w:r>
    </w:p>
    <w:p w14:paraId="13F18579"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12"/>
          <w:sz w:val="28"/>
          <w:szCs w:val="28"/>
          <w:lang w:val="uk-UA" w:eastAsia="ru-RU"/>
          <w14:ligatures w14:val="none"/>
        </w:rPr>
        <w:object w:dxaOrig="1320" w:dyaOrig="360" w14:anchorId="7D3ADC56">
          <v:shape id="_x0000_i1067" type="#_x0000_t75" style="width:66pt;height:18pt" o:ole="">
            <v:imagedata r:id="rId91" o:title=""/>
          </v:shape>
          <o:OLEObject Type="Embed" ProgID="Equation.3" ShapeID="_x0000_i1067" DrawAspect="Content" ObjectID="_1850407087" r:id="rId92"/>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(46)</w:t>
      </w:r>
    </w:p>
    <w:p w14:paraId="339A222A"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proofErr w:type="spellStart"/>
      <w:r w:rsidRPr="009A3EA1">
        <w:rPr>
          <w:rFonts w:ascii="Times New Roman CYR" w:eastAsia="Times New Roman" w:hAnsi="Times New Roman CYR" w:cs="Times New Roman"/>
          <w:i/>
          <w:kern w:val="0"/>
          <w:sz w:val="28"/>
          <w:szCs w:val="28"/>
          <w:lang w:val="uk-UA" w:eastAsia="ru-RU"/>
          <w14:ligatures w14:val="none"/>
        </w:rPr>
        <w:t>а</w:t>
      </w:r>
      <w:r w:rsidRPr="009A3EA1">
        <w:rPr>
          <w:rFonts w:ascii="Times New Roman CYR" w:eastAsia="Times New Roman" w:hAnsi="Times New Roman CYR" w:cs="Times New Roman"/>
          <w:i/>
          <w:kern w:val="0"/>
          <w:sz w:val="28"/>
          <w:szCs w:val="28"/>
          <w:vertAlign w:val="subscript"/>
          <w:lang w:val="uk-UA" w:eastAsia="ru-RU"/>
          <w14:ligatures w14:val="none"/>
        </w:rPr>
        <w:t>е</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товщина електродів, м;</w:t>
      </w:r>
    </w:p>
    <w:p w14:paraId="3B1D695E"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uk-UA" w:eastAsia="ru-RU"/>
          <w14:ligatures w14:val="none"/>
        </w:rPr>
        <w:sym w:font="Symbol" w:char="F062"/>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ширина проміжку між електродами (</w:t>
      </w:r>
      <w:r w:rsidRPr="009A3EA1">
        <w:rPr>
          <w:rFonts w:ascii="Times New Roman CYR" w:eastAsia="Times New Roman" w:hAnsi="Times New Roman CYR" w:cs="Times New Roman"/>
          <w:i/>
          <w:noProof/>
          <w:kern w:val="0"/>
          <w:sz w:val="28"/>
          <w:szCs w:val="28"/>
          <w:lang w:val="uk-UA" w:eastAsia="ru-RU"/>
          <w14:ligatures w14:val="none"/>
        </w:rPr>
        <w:sym w:font="Symbol" w:char="F062"/>
      </w:r>
      <w:r w:rsidRPr="009A3EA1">
        <w:rPr>
          <w:rFonts w:ascii="Times New Roman CYR" w:eastAsia="Times New Roman" w:hAnsi="Times New Roman CYR" w:cs="Times New Roman"/>
          <w:noProof/>
          <w:kern w:val="0"/>
          <w:sz w:val="28"/>
          <w:szCs w:val="28"/>
          <w:lang w:val="uk-UA" w:eastAsia="ru-RU"/>
          <w14:ligatures w14:val="none"/>
        </w:rPr>
        <w:t xml:space="preserve"> = 0,007</w:t>
      </w:r>
      <w:r w:rsidRPr="009A3EA1">
        <w:rPr>
          <w:rFonts w:ascii="Times New Roman CYR" w:eastAsia="Times New Roman" w:hAnsi="Times New Roman CYR" w:cs="Times New Roman"/>
          <w:kern w:val="0"/>
          <w:sz w:val="28"/>
          <w:szCs w:val="28"/>
          <w:lang w:val="uk-UA" w:eastAsia="ru-RU"/>
          <w14:ligatures w14:val="none"/>
        </w:rPr>
        <w:t xml:space="preserve"> м)</w:t>
      </w:r>
    </w:p>
    <w:p w14:paraId="72601941"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uk-UA" w:eastAsia="ru-RU"/>
          <w14:ligatures w14:val="none"/>
        </w:rPr>
        <w:t>n</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кількість проміжків.</w:t>
      </w:r>
    </w:p>
    <w:p w14:paraId="6BB5D83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Ширина електрокоагулятора дорівнюватиме ширині</w:t>
      </w:r>
      <w:r w:rsidRPr="009A3EA1">
        <w:rPr>
          <w:rFonts w:ascii="Times New Roman CYR" w:eastAsia="Times New Roman" w:hAnsi="Times New Roman CYR" w:cs="Times New Roman"/>
          <w:bCs/>
          <w:kern w:val="0"/>
          <w:sz w:val="28"/>
          <w:szCs w:val="28"/>
          <w:lang w:val="uk-UA" w:eastAsia="ru-RU"/>
          <w14:ligatures w14:val="none"/>
        </w:rPr>
        <w:t xml:space="preserve"> електрода.</w:t>
      </w:r>
      <w:r w:rsidRPr="009A3EA1">
        <w:rPr>
          <w:rFonts w:ascii="Times New Roman CYR" w:eastAsia="Times New Roman" w:hAnsi="Times New Roman CYR" w:cs="Times New Roman"/>
          <w:kern w:val="0"/>
          <w:sz w:val="28"/>
          <w:szCs w:val="28"/>
          <w:lang w:val="uk-UA" w:eastAsia="ru-RU"/>
          <w14:ligatures w14:val="none"/>
        </w:rPr>
        <w:t xml:space="preserve"> Висота електрокоагулятора, м, буде рівною:</w:t>
      </w:r>
    </w:p>
    <w:p w14:paraId="3A34645D"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6"/>
          <w:sz w:val="28"/>
          <w:szCs w:val="28"/>
          <w:lang w:val="uk-UA" w:eastAsia="ru-RU"/>
          <w14:ligatures w14:val="none"/>
        </w:rPr>
        <w:object w:dxaOrig="920" w:dyaOrig="279" w14:anchorId="5623C661">
          <v:shape id="_x0000_i1068" type="#_x0000_t75" style="width:46.2pt;height:13.8pt" o:ole="">
            <v:imagedata r:id="rId93" o:title=""/>
          </v:shape>
          <o:OLEObject Type="Embed" ProgID="Equation.3" ShapeID="_x0000_i1068" DrawAspect="Content" ObjectID="_1850407088" r:id="rId94"/>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(47)</w:t>
      </w:r>
    </w:p>
    <w:p w14:paraId="06FB080C"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en-US" w:eastAsia="ru-RU"/>
          <w14:ligatures w14:val="none"/>
        </w:rPr>
        <w:t>b</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довжина електродної пластини, м.</w:t>
      </w:r>
    </w:p>
    <w:p w14:paraId="67707A0A"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Загальна висота електрокоагулятора повинна бути не більшою за</w:t>
      </w:r>
      <w:r w:rsidRPr="009A3EA1">
        <w:rPr>
          <w:rFonts w:ascii="Times New Roman CYR" w:eastAsia="Times New Roman" w:hAnsi="Times New Roman CYR" w:cs="Times New Roman"/>
          <w:noProof/>
          <w:kern w:val="0"/>
          <w:sz w:val="28"/>
          <w:szCs w:val="28"/>
          <w:lang w:val="uk-UA" w:eastAsia="ru-RU"/>
          <w14:ligatures w14:val="none"/>
        </w:rPr>
        <w:t xml:space="preserve"> 1,4 - </w:t>
      </w:r>
      <w:smartTag w:uri="urn:schemas-microsoft-com:office:smarttags" w:element="metricconverter">
        <w:smartTagPr>
          <w:attr w:name="ProductID" w:val="1,6 м"/>
        </w:smartTagPr>
        <w:r w:rsidRPr="009A3EA1">
          <w:rPr>
            <w:rFonts w:ascii="Times New Roman CYR" w:eastAsia="Times New Roman" w:hAnsi="Times New Roman CYR" w:cs="Times New Roman"/>
            <w:noProof/>
            <w:kern w:val="0"/>
            <w:sz w:val="28"/>
            <w:szCs w:val="28"/>
            <w:lang w:val="uk-UA" w:eastAsia="ru-RU"/>
            <w14:ligatures w14:val="none"/>
          </w:rPr>
          <w:t>1,6</w:t>
        </w:r>
        <w:r w:rsidRPr="009A3EA1">
          <w:rPr>
            <w:rFonts w:ascii="Times New Roman CYR" w:eastAsia="Times New Roman" w:hAnsi="Times New Roman CYR" w:cs="Times New Roman"/>
            <w:kern w:val="0"/>
            <w:sz w:val="28"/>
            <w:szCs w:val="28"/>
            <w:lang w:val="uk-UA" w:eastAsia="ru-RU"/>
            <w14:ligatures w14:val="none"/>
          </w:rPr>
          <w:t xml:space="preserve"> м</w:t>
        </w:r>
      </w:smartTag>
      <w:r w:rsidRPr="009A3EA1">
        <w:rPr>
          <w:rFonts w:ascii="Times New Roman CYR" w:eastAsia="Times New Roman" w:hAnsi="Times New Roman CYR" w:cs="Times New Roman"/>
          <w:kern w:val="0"/>
          <w:sz w:val="28"/>
          <w:szCs w:val="28"/>
          <w:lang w:val="uk-UA" w:eastAsia="ru-RU"/>
          <w14:ligatures w14:val="none"/>
        </w:rPr>
        <w:t>. Для визначення терміну роботи коагулятора необхідно визначити масу електродів, М:</w:t>
      </w:r>
    </w:p>
    <w:p w14:paraId="6106CEFC"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iCs/>
          <w:kern w:val="0"/>
          <w:position w:val="-12"/>
          <w:sz w:val="28"/>
          <w:szCs w:val="28"/>
          <w:lang w:val="uk-UA" w:eastAsia="ru-RU"/>
          <w14:ligatures w14:val="none"/>
        </w:rPr>
        <w:object w:dxaOrig="2200" w:dyaOrig="360" w14:anchorId="357E49E3">
          <v:shape id="_x0000_i1069" type="#_x0000_t75" style="width:109.8pt;height:18pt" o:ole="">
            <v:imagedata r:id="rId95" o:title=""/>
          </v:shape>
          <o:OLEObject Type="Embed" ProgID="Equation.3" ShapeID="_x0000_i1069" DrawAspect="Content" ObjectID="_1850407089" r:id="rId96"/>
        </w:object>
      </w:r>
      <w:r w:rsidRPr="009A3EA1">
        <w:rPr>
          <w:rFonts w:ascii="Times New Roman CYR" w:eastAsia="Times New Roman" w:hAnsi="Times New Roman CYR" w:cs="Times New Roman"/>
          <w:i/>
          <w:iCs/>
          <w:kern w:val="0"/>
          <w:sz w:val="28"/>
          <w:szCs w:val="28"/>
          <w:lang w:val="uk-UA" w:eastAsia="ru-RU"/>
          <w14:ligatures w14:val="none"/>
        </w:rPr>
        <w:t xml:space="preserve"> </w:t>
      </w:r>
      <w:r w:rsidRPr="009A3EA1">
        <w:rPr>
          <w:rFonts w:ascii="Times New Roman CYR" w:eastAsia="Times New Roman" w:hAnsi="Times New Roman CYR" w:cs="Times New Roman"/>
          <w:i/>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t>(48)</w:t>
      </w:r>
    </w:p>
    <w:p w14:paraId="5D3F9554"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uk-UA" w:eastAsia="ru-RU"/>
          <w14:ligatures w14:val="none"/>
        </w:rPr>
        <w:t>п+</w:t>
      </w:r>
      <w:r w:rsidRPr="009A3EA1">
        <w:rPr>
          <w:rFonts w:ascii="Times New Roman CYR" w:eastAsia="Times New Roman" w:hAnsi="Times New Roman CYR" w:cs="Times New Roman"/>
          <w:kern w:val="0"/>
          <w:sz w:val="28"/>
          <w:szCs w:val="28"/>
          <w:lang w:val="uk-UA" w:eastAsia="ru-RU"/>
          <w14:ligatures w14:val="none"/>
        </w:rPr>
        <w:t>1</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кількість електродів;</w:t>
      </w:r>
    </w:p>
    <w:p w14:paraId="6B50940D"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F</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площа електрода, м</w:t>
      </w:r>
      <w:r w:rsidRPr="009A3EA1">
        <w:rPr>
          <w:rFonts w:ascii="Times New Roman CYR" w:eastAsia="Times New Roman" w:hAnsi="Times New Roman CYR" w:cs="Times New Roman"/>
          <w:kern w:val="0"/>
          <w:sz w:val="28"/>
          <w:szCs w:val="28"/>
          <w:vertAlign w:val="superscript"/>
          <w:lang w:val="uk-UA" w:eastAsia="ru-RU"/>
          <w14:ligatures w14:val="none"/>
        </w:rPr>
        <w:t>2</w:t>
      </w:r>
      <w:r w:rsidRPr="009A3EA1">
        <w:rPr>
          <w:rFonts w:ascii="Times New Roman CYR" w:eastAsia="Times New Roman" w:hAnsi="Times New Roman CYR" w:cs="Times New Roman"/>
          <w:kern w:val="0"/>
          <w:sz w:val="28"/>
          <w:szCs w:val="28"/>
          <w:lang w:val="uk-UA" w:eastAsia="ru-RU"/>
          <w14:ligatures w14:val="none"/>
        </w:rPr>
        <w:t>;</w:t>
      </w:r>
    </w:p>
    <w:p w14:paraId="0D4C9D14"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uk-UA" w:eastAsia="ru-RU"/>
          <w14:ligatures w14:val="none"/>
        </w:rPr>
        <w:sym w:font="Symbol" w:char="F061"/>
      </w:r>
      <w:r w:rsidRPr="009A3EA1">
        <w:rPr>
          <w:rFonts w:ascii="Times New Roman CYR" w:eastAsia="Times New Roman" w:hAnsi="Times New Roman CYR" w:cs="Times New Roman"/>
          <w:kern w:val="0"/>
          <w:sz w:val="28"/>
          <w:szCs w:val="28"/>
          <w:lang w:val="uk-UA" w:eastAsia="ru-RU"/>
          <w14:ligatures w14:val="none"/>
        </w:rPr>
        <w:t xml:space="preserve"> - товщина електрода, м;</w:t>
      </w:r>
    </w:p>
    <w:p w14:paraId="4F32C089"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noProof/>
          <w:kern w:val="0"/>
          <w:sz w:val="28"/>
          <w:szCs w:val="28"/>
          <w:lang w:val="uk-UA" w:eastAsia="ru-RU"/>
          <w14:ligatures w14:val="none"/>
        </w:rPr>
      </w:pPr>
      <w:r w:rsidRPr="009A3EA1">
        <w:rPr>
          <w:rFonts w:ascii="Times New Roman CYR" w:eastAsia="Times New Roman" w:hAnsi="Times New Roman CYR" w:cs="Times New Roman"/>
          <w:i/>
          <w:noProof/>
          <w:kern w:val="0"/>
          <w:sz w:val="28"/>
          <w:szCs w:val="28"/>
          <w:lang w:val="uk-UA" w:eastAsia="ru-RU"/>
          <w14:ligatures w14:val="none"/>
        </w:rPr>
        <w:sym w:font="Symbol" w:char="F072"/>
      </w:r>
      <w:r w:rsidRPr="009A3EA1">
        <w:rPr>
          <w:rFonts w:ascii="Times New Roman CYR" w:eastAsia="Times New Roman" w:hAnsi="Times New Roman CYR" w:cs="Times New Roman"/>
          <w:i/>
          <w:noProof/>
          <w:kern w:val="0"/>
          <w:sz w:val="28"/>
          <w:szCs w:val="28"/>
          <w:vertAlign w:val="subscript"/>
          <w:lang w:val="en-US" w:eastAsia="ru-RU"/>
          <w14:ligatures w14:val="none"/>
        </w:rPr>
        <w:t>Al</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питома вага алюмінію, </w:t>
      </w:r>
      <w:r w:rsidRPr="009A3EA1">
        <w:rPr>
          <w:rFonts w:ascii="Times New Roman CYR" w:eastAsia="Times New Roman" w:hAnsi="Times New Roman CYR" w:cs="Times New Roman"/>
          <w:i/>
          <w:noProof/>
          <w:kern w:val="0"/>
          <w:sz w:val="28"/>
          <w:szCs w:val="28"/>
          <w:lang w:val="uk-UA" w:eastAsia="ru-RU"/>
          <w14:ligatures w14:val="none"/>
        </w:rPr>
        <w:sym w:font="Symbol" w:char="F072"/>
      </w:r>
      <w:r w:rsidRPr="009A3EA1">
        <w:rPr>
          <w:rFonts w:ascii="Times New Roman CYR" w:eastAsia="Times New Roman" w:hAnsi="Times New Roman CYR" w:cs="Times New Roman"/>
          <w:i/>
          <w:noProof/>
          <w:kern w:val="0"/>
          <w:sz w:val="28"/>
          <w:szCs w:val="28"/>
          <w:vertAlign w:val="subscript"/>
          <w:lang w:val="en-US" w:eastAsia="ru-RU"/>
          <w14:ligatures w14:val="none"/>
        </w:rPr>
        <w:t>Al</w: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noProof/>
          <w:kern w:val="0"/>
          <w:sz w:val="28"/>
          <w:szCs w:val="28"/>
          <w:lang w:val="uk-UA" w:eastAsia="ru-RU"/>
          <w14:ligatures w14:val="none"/>
        </w:rPr>
        <w:t xml:space="preserve"> 2,7</w:t>
      </w:r>
      <w:r w:rsidRPr="009A3EA1">
        <w:rPr>
          <w:rFonts w:ascii="Times New Roman CYR" w:eastAsia="Times New Roman" w:hAnsi="Times New Roman CYR" w:cs="Times New Roman"/>
          <w:kern w:val="0"/>
          <w:sz w:val="28"/>
          <w:szCs w:val="28"/>
          <w:lang w:val="uk-UA" w:eastAsia="ru-RU"/>
          <w14:ligatures w14:val="none"/>
        </w:rPr>
        <w:t xml:space="preserve"> т/м</w:t>
      </w:r>
      <w:r w:rsidRPr="009A3EA1">
        <w:rPr>
          <w:rFonts w:ascii="Times New Roman CYR" w:eastAsia="Times New Roman" w:hAnsi="Times New Roman CYR" w:cs="Times New Roman"/>
          <w:noProof/>
          <w:kern w:val="0"/>
          <w:sz w:val="28"/>
          <w:szCs w:val="28"/>
          <w:lang w:val="uk-UA" w:eastAsia="ru-RU"/>
          <w14:ligatures w14:val="none"/>
        </w:rPr>
        <w:t>.</w:t>
      </w:r>
    </w:p>
    <w:p w14:paraId="6911316B"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Фактична витрата алюмінію за добу, г складає:</w:t>
      </w:r>
    </w:p>
    <w:p w14:paraId="53A1B40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iCs/>
          <w:kern w:val="0"/>
          <w:sz w:val="28"/>
          <w:szCs w:val="28"/>
          <w:lang w:val="uk-UA" w:eastAsia="ru-RU"/>
          <w14:ligatures w14:val="none"/>
        </w:rPr>
      </w:pPr>
      <w:r w:rsidRPr="009A3EA1">
        <w:rPr>
          <w:rFonts w:ascii="Times New Roman CYR" w:eastAsia="Times New Roman" w:hAnsi="Times New Roman CYR" w:cs="Times New Roman"/>
          <w:iCs/>
          <w:kern w:val="0"/>
          <w:position w:val="-12"/>
          <w:sz w:val="28"/>
          <w:szCs w:val="28"/>
          <w:lang w:val="uk-UA" w:eastAsia="ru-RU"/>
          <w14:ligatures w14:val="none"/>
        </w:rPr>
        <w:object w:dxaOrig="1240" w:dyaOrig="360" w14:anchorId="48E54A5A">
          <v:shape id="_x0000_i1070" type="#_x0000_t75" style="width:61.8pt;height:18pt" o:ole="">
            <v:imagedata r:id="rId97" o:title=""/>
          </v:shape>
          <o:OLEObject Type="Embed" ProgID="Equation.3" ShapeID="_x0000_i1070" DrawAspect="Content" ObjectID="_1850407090" r:id="rId98"/>
        </w:object>
      </w:r>
      <w:r w:rsidRPr="009A3EA1">
        <w:rPr>
          <w:rFonts w:ascii="Times New Roman CYR" w:eastAsia="Times New Roman" w:hAnsi="Times New Roman CYR" w:cs="Times New Roman"/>
          <w:iCs/>
          <w:kern w:val="0"/>
          <w:sz w:val="28"/>
          <w:szCs w:val="28"/>
          <w:lang w:val="uk-UA" w:eastAsia="ru-RU"/>
          <w14:ligatures w14:val="none"/>
        </w:rPr>
        <w:t xml:space="preserve"> </w:t>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r>
      <w:r w:rsidRPr="009A3EA1">
        <w:rPr>
          <w:rFonts w:ascii="Times New Roman CYR" w:eastAsia="Times New Roman" w:hAnsi="Times New Roman CYR" w:cs="Times New Roman"/>
          <w:iCs/>
          <w:kern w:val="0"/>
          <w:sz w:val="28"/>
          <w:szCs w:val="28"/>
          <w:lang w:val="uk-UA" w:eastAsia="ru-RU"/>
          <w14:ligatures w14:val="none"/>
        </w:rPr>
        <w:tab/>
        <w:t>(49)</w:t>
      </w:r>
    </w:p>
    <w:p w14:paraId="7D856349"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proofErr w:type="spellStart"/>
      <w:r w:rsidRPr="009A3EA1">
        <w:rPr>
          <w:rFonts w:ascii="Times New Roman CYR" w:eastAsia="Times New Roman" w:hAnsi="Times New Roman CYR" w:cs="Times New Roman"/>
          <w:i/>
          <w:kern w:val="0"/>
          <w:sz w:val="28"/>
          <w:szCs w:val="28"/>
          <w:lang w:val="uk-UA" w:eastAsia="ru-RU"/>
          <w14:ligatures w14:val="none"/>
        </w:rPr>
        <w:t>М</w:t>
      </w:r>
      <w:r w:rsidRPr="009A3EA1">
        <w:rPr>
          <w:rFonts w:ascii="Times New Roman CYR" w:eastAsia="Times New Roman" w:hAnsi="Times New Roman CYR" w:cs="Times New Roman"/>
          <w:i/>
          <w:kern w:val="0"/>
          <w:sz w:val="28"/>
          <w:szCs w:val="28"/>
          <w:vertAlign w:val="subscript"/>
          <w:lang w:val="uk-UA" w:eastAsia="ru-RU"/>
          <w14:ligatures w14:val="none"/>
        </w:rPr>
        <w:t>а</w:t>
      </w:r>
      <w:proofErr w:type="spellEnd"/>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витрата алюмінію за</w:t>
      </w:r>
      <w:r w:rsidRPr="009A3EA1">
        <w:rPr>
          <w:rFonts w:ascii="Times New Roman CYR" w:eastAsia="Times New Roman" w:hAnsi="Times New Roman CYR" w:cs="Times New Roman"/>
          <w:noProof/>
          <w:kern w:val="0"/>
          <w:sz w:val="28"/>
          <w:szCs w:val="28"/>
          <w:lang w:val="uk-UA" w:eastAsia="ru-RU"/>
          <w14:ligatures w14:val="none"/>
        </w:rPr>
        <w:t xml:space="preserve"> 1</w:t>
      </w:r>
      <w:r w:rsidRPr="009A3EA1">
        <w:rPr>
          <w:rFonts w:ascii="Times New Roman CYR" w:eastAsia="Times New Roman" w:hAnsi="Times New Roman CYR" w:cs="Times New Roman"/>
          <w:kern w:val="0"/>
          <w:sz w:val="28"/>
          <w:szCs w:val="28"/>
          <w:lang w:val="uk-UA" w:eastAsia="ru-RU"/>
          <w14:ligatures w14:val="none"/>
        </w:rPr>
        <w:t xml:space="preserve"> год, г/год;</w:t>
      </w:r>
    </w:p>
    <w:p w14:paraId="013EDE6F"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i/>
          <w:kern w:val="0"/>
          <w:sz w:val="28"/>
          <w:szCs w:val="28"/>
          <w:lang w:val="en-US" w:eastAsia="ru-RU"/>
          <w14:ligatures w14:val="none"/>
        </w:rPr>
        <w:t>t</w:t>
      </w:r>
      <w:r w:rsidRPr="009A3EA1">
        <w:rPr>
          <w:rFonts w:ascii="Times New Roman CYR" w:eastAsia="Times New Roman" w:hAnsi="Times New Roman CYR" w:cs="Times New Roman"/>
          <w:kern w:val="0"/>
          <w:sz w:val="28"/>
          <w:szCs w:val="28"/>
          <w:lang w:val="uk-UA" w:eastAsia="ru-RU"/>
          <w14:ligatures w14:val="none"/>
        </w:rPr>
        <w:t xml:space="preserve"> - термін роботи електролізу протягом доби, год.</w:t>
      </w:r>
    </w:p>
    <w:p w14:paraId="63E805FD"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p>
    <w:p w14:paraId="573AA78E" w14:textId="77777777" w:rsidR="009A3EA1" w:rsidRPr="009A3EA1" w:rsidRDefault="009A3EA1" w:rsidP="009A3EA1">
      <w:pPr>
        <w:widowControl w:val="0"/>
        <w:autoSpaceDE w:val="0"/>
        <w:autoSpaceDN w:val="0"/>
        <w:adjustRightInd w:val="0"/>
        <w:spacing w:after="0" w:line="240" w:lineRule="auto"/>
        <w:ind w:firstLine="284"/>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Кількість днів роботи електрокоагулятора Т розраховується як:</w:t>
      </w:r>
    </w:p>
    <w:p w14:paraId="003AE66E" w14:textId="77777777" w:rsidR="009A3EA1" w:rsidRPr="009A3EA1" w:rsidRDefault="009A3EA1" w:rsidP="009A3EA1">
      <w:pPr>
        <w:widowControl w:val="0"/>
        <w:autoSpaceDE w:val="0"/>
        <w:autoSpaceDN w:val="0"/>
        <w:adjustRightInd w:val="0"/>
        <w:spacing w:after="0" w:line="240" w:lineRule="auto"/>
        <w:jc w:val="center"/>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position w:val="-30"/>
          <w:sz w:val="28"/>
          <w:szCs w:val="28"/>
          <w:lang w:val="uk-UA" w:eastAsia="ru-RU"/>
          <w14:ligatures w14:val="none"/>
        </w:rPr>
        <w:object w:dxaOrig="1660" w:dyaOrig="720" w14:anchorId="1F624413">
          <v:shape id="_x0000_i1071" type="#_x0000_t75" style="width:82.8pt;height:36pt" o:ole="">
            <v:imagedata r:id="rId99" o:title=""/>
          </v:shape>
          <o:OLEObject Type="Embed" ProgID="Equation.3" ShapeID="_x0000_i1071" DrawAspect="Content" ObjectID="_1850407091" r:id="rId100"/>
        </w:object>
      </w:r>
      <w:r w:rsidRPr="009A3EA1">
        <w:rPr>
          <w:rFonts w:ascii="Times New Roman CYR" w:eastAsia="Times New Roman" w:hAnsi="Times New Roman CYR" w:cs="Times New Roman"/>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r>
      <w:r w:rsidRPr="009A3EA1">
        <w:rPr>
          <w:rFonts w:ascii="Times New Roman CYR" w:eastAsia="Times New Roman" w:hAnsi="Times New Roman CYR" w:cs="Times New Roman"/>
          <w:kern w:val="0"/>
          <w:sz w:val="28"/>
          <w:szCs w:val="28"/>
          <w:lang w:val="uk-UA" w:eastAsia="ru-RU"/>
          <w14:ligatures w14:val="none"/>
        </w:rPr>
        <w:tab/>
        <w:t>(50)</w:t>
      </w:r>
    </w:p>
    <w:p w14:paraId="6EA6B664" w14:textId="77777777" w:rsidR="009A3EA1" w:rsidRPr="009A3EA1" w:rsidRDefault="009A3EA1" w:rsidP="009A3EA1">
      <w:pPr>
        <w:widowControl w:val="0"/>
        <w:autoSpaceDE w:val="0"/>
        <w:autoSpaceDN w:val="0"/>
        <w:adjustRightInd w:val="0"/>
        <w:spacing w:after="0" w:line="240" w:lineRule="auto"/>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 xml:space="preserve">де </w:t>
      </w:r>
      <w:r w:rsidRPr="009A3EA1">
        <w:rPr>
          <w:rFonts w:ascii="Times New Roman CYR" w:eastAsia="Times New Roman" w:hAnsi="Times New Roman CYR" w:cs="Times New Roman"/>
          <w:i/>
          <w:kern w:val="0"/>
          <w:sz w:val="28"/>
          <w:szCs w:val="28"/>
          <w:lang w:val="uk-UA" w:eastAsia="ru-RU"/>
          <w14:ligatures w14:val="none"/>
        </w:rPr>
        <w:t>М</w:t>
      </w:r>
      <w:r w:rsidRPr="009A3EA1">
        <w:rPr>
          <w:rFonts w:ascii="Times New Roman CYR" w:eastAsia="Times New Roman" w:hAnsi="Times New Roman CYR" w:cs="Times New Roman"/>
          <w:noProof/>
          <w:kern w:val="0"/>
          <w:sz w:val="28"/>
          <w:szCs w:val="28"/>
          <w:lang w:val="uk-UA" w:eastAsia="ru-RU"/>
          <w14:ligatures w14:val="none"/>
        </w:rPr>
        <w:t xml:space="preserve"> -</w:t>
      </w:r>
      <w:r w:rsidRPr="009A3EA1">
        <w:rPr>
          <w:rFonts w:ascii="Times New Roman CYR" w:eastAsia="Times New Roman" w:hAnsi="Times New Roman CYR" w:cs="Times New Roman"/>
          <w:kern w:val="0"/>
          <w:sz w:val="28"/>
          <w:szCs w:val="28"/>
          <w:lang w:val="uk-UA" w:eastAsia="ru-RU"/>
          <w14:ligatures w14:val="none"/>
        </w:rPr>
        <w:t xml:space="preserve"> маса електродів, т;</w:t>
      </w:r>
    </w:p>
    <w:p w14:paraId="0CB00F85" w14:textId="77777777" w:rsidR="009A3EA1" w:rsidRPr="009A3EA1" w:rsidRDefault="009A3EA1" w:rsidP="009A3EA1">
      <w:pPr>
        <w:widowControl w:val="0"/>
        <w:autoSpaceDE w:val="0"/>
        <w:autoSpaceDN w:val="0"/>
        <w:adjustRightInd w:val="0"/>
        <w:spacing w:after="0" w:line="240" w:lineRule="auto"/>
        <w:ind w:left="567" w:hanging="425"/>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noProof/>
          <w:kern w:val="0"/>
          <w:sz w:val="28"/>
          <w:szCs w:val="28"/>
          <w:lang w:val="uk-UA" w:eastAsia="ru-RU"/>
          <w14:ligatures w14:val="none"/>
        </w:rPr>
        <w:t>0,7 –</w:t>
      </w:r>
      <w:r w:rsidRPr="009A3EA1">
        <w:rPr>
          <w:rFonts w:ascii="Times New Roman CYR" w:eastAsia="Times New Roman" w:hAnsi="Times New Roman CYR" w:cs="Times New Roman"/>
          <w:kern w:val="0"/>
          <w:sz w:val="28"/>
          <w:szCs w:val="28"/>
          <w:lang w:val="uk-UA" w:eastAsia="ru-RU"/>
          <w14:ligatures w14:val="none"/>
        </w:rPr>
        <w:t xml:space="preserve"> коефіцієнт використання матеріалу анодів у електрокоагуляторі.</w:t>
      </w:r>
    </w:p>
    <w:p w14:paraId="59502679"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72E0E2E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lastRenderedPageBreak/>
        <w:t>Днище електрокоагулятора має бути конічним з відповідним патрубком для видалення осаду. Стічні води підводяться знизу. Доцільно вмонтовувати в днище розподільник із труб з отворами, діаметр яких має становити</w:t>
      </w:r>
      <w:r w:rsidRPr="009A3EA1">
        <w:rPr>
          <w:rFonts w:ascii="Times New Roman CYR" w:eastAsia="Times New Roman" w:hAnsi="Times New Roman CYR" w:cs="Times New Roman"/>
          <w:noProof/>
          <w:kern w:val="0"/>
          <w:sz w:val="28"/>
          <w:szCs w:val="28"/>
          <w:lang w:val="uk-UA" w:eastAsia="ru-RU"/>
          <w14:ligatures w14:val="none"/>
        </w:rPr>
        <w:t xml:space="preserve"> 15 - </w:t>
      </w:r>
      <w:smartTag w:uri="urn:schemas-microsoft-com:office:smarttags" w:element="metricconverter">
        <w:smartTagPr>
          <w:attr w:name="ProductID" w:val="20 мм"/>
        </w:smartTagPr>
        <w:r w:rsidRPr="009A3EA1">
          <w:rPr>
            <w:rFonts w:ascii="Times New Roman CYR" w:eastAsia="Times New Roman" w:hAnsi="Times New Roman CYR" w:cs="Times New Roman"/>
            <w:noProof/>
            <w:kern w:val="0"/>
            <w:sz w:val="28"/>
            <w:szCs w:val="28"/>
            <w:lang w:val="uk-UA" w:eastAsia="ru-RU"/>
            <w14:ligatures w14:val="none"/>
          </w:rPr>
          <w:t>20</w:t>
        </w:r>
        <w:r w:rsidRPr="009A3EA1">
          <w:rPr>
            <w:rFonts w:ascii="Times New Roman CYR" w:eastAsia="Times New Roman" w:hAnsi="Times New Roman CYR" w:cs="Times New Roman"/>
            <w:kern w:val="0"/>
            <w:sz w:val="28"/>
            <w:szCs w:val="28"/>
            <w:lang w:val="uk-UA" w:eastAsia="ru-RU"/>
            <w14:ligatures w14:val="none"/>
          </w:rPr>
          <w:t xml:space="preserve"> мм</w:t>
        </w:r>
      </w:smartTag>
      <w:r w:rsidRPr="009A3EA1">
        <w:rPr>
          <w:rFonts w:ascii="Times New Roman CYR" w:eastAsia="Times New Roman" w:hAnsi="Times New Roman CYR" w:cs="Times New Roman"/>
          <w:kern w:val="0"/>
          <w:sz w:val="28"/>
          <w:szCs w:val="28"/>
          <w:lang w:val="uk-UA" w:eastAsia="ru-RU"/>
          <w14:ligatures w14:val="none"/>
        </w:rPr>
        <w:t>. Над електродами необхідно мати шар води товщиною</w:t>
      </w:r>
      <w:r w:rsidRPr="009A3EA1">
        <w:rPr>
          <w:rFonts w:ascii="Times New Roman CYR" w:eastAsia="Times New Roman" w:hAnsi="Times New Roman CYR" w:cs="Times New Roman"/>
          <w:noProof/>
          <w:kern w:val="0"/>
          <w:sz w:val="28"/>
          <w:szCs w:val="28"/>
          <w:lang w:val="uk-UA" w:eastAsia="ru-RU"/>
          <w14:ligatures w14:val="none"/>
        </w:rPr>
        <w:t xml:space="preserve"> </w:t>
      </w:r>
      <w:smartTag w:uri="urn:schemas-microsoft-com:office:smarttags" w:element="metricconverter">
        <w:smartTagPr>
          <w:attr w:name="ProductID" w:val="100 мм"/>
        </w:smartTagPr>
        <w:r w:rsidRPr="009A3EA1">
          <w:rPr>
            <w:rFonts w:ascii="Times New Roman CYR" w:eastAsia="Times New Roman" w:hAnsi="Times New Roman CYR" w:cs="Times New Roman"/>
            <w:noProof/>
            <w:kern w:val="0"/>
            <w:sz w:val="28"/>
            <w:szCs w:val="28"/>
            <w:lang w:val="uk-UA" w:eastAsia="ru-RU"/>
            <w14:ligatures w14:val="none"/>
          </w:rPr>
          <w:t>100</w:t>
        </w:r>
        <w:r w:rsidRPr="009A3EA1">
          <w:rPr>
            <w:rFonts w:ascii="Times New Roman CYR" w:eastAsia="Times New Roman" w:hAnsi="Times New Roman CYR" w:cs="Times New Roman"/>
            <w:kern w:val="0"/>
            <w:sz w:val="28"/>
            <w:szCs w:val="28"/>
            <w:lang w:val="uk-UA" w:eastAsia="ru-RU"/>
            <w14:ligatures w14:val="none"/>
          </w:rPr>
          <w:t xml:space="preserve"> мм</w:t>
        </w:r>
      </w:smartTag>
      <w:r w:rsidRPr="009A3EA1">
        <w:rPr>
          <w:rFonts w:ascii="Times New Roman CYR" w:eastAsia="Times New Roman" w:hAnsi="Times New Roman CYR" w:cs="Times New Roman"/>
          <w:kern w:val="0"/>
          <w:sz w:val="28"/>
          <w:szCs w:val="28"/>
          <w:lang w:val="uk-UA" w:eastAsia="ru-RU"/>
          <w14:ligatures w14:val="none"/>
        </w:rPr>
        <w:t>.</w:t>
      </w:r>
    </w:p>
    <w:p w14:paraId="386D5D75"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За наявності в стічних водах ПАР над поверхнею води розміщується труба з отворами для подачі стисненого повітря. Струмінь повітря спрямовується паралельно поверхні води для здування піни в спеціальний жолоб, у нижній частині якого має бути трубопровід для відведення концентратів ПАР.</w:t>
      </w:r>
    </w:p>
    <w:p w14:paraId="56A72B7E"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r w:rsidRPr="009A3EA1">
        <w:rPr>
          <w:rFonts w:ascii="Times New Roman CYR" w:eastAsia="Times New Roman" w:hAnsi="Times New Roman CYR" w:cs="Times New Roman"/>
          <w:kern w:val="0"/>
          <w:sz w:val="28"/>
          <w:szCs w:val="28"/>
          <w:lang w:val="uk-UA" w:eastAsia="ru-RU"/>
          <w14:ligatures w14:val="none"/>
        </w:rPr>
        <w:t>Вода із електрокоагулятора відводиться через трикутні водозливи, які розміщуються навпроти кожного проміжку. Оброблений об'єм стічної води зливається до жолоба, з якого вода надходить на подальшу обробку.</w:t>
      </w:r>
    </w:p>
    <w:p w14:paraId="663C6061" w14:textId="77777777" w:rsidR="009A3EA1" w:rsidRPr="009A3EA1" w:rsidRDefault="009A3EA1" w:rsidP="009A3EA1">
      <w:pPr>
        <w:widowControl w:val="0"/>
        <w:overflowPunct w:val="0"/>
        <w:autoSpaceDE w:val="0"/>
        <w:autoSpaceDN w:val="0"/>
        <w:adjustRightInd w:val="0"/>
        <w:spacing w:after="0" w:line="240" w:lineRule="auto"/>
        <w:ind w:firstLine="284"/>
        <w:jc w:val="both"/>
        <w:textAlignment w:val="baseline"/>
        <w:rPr>
          <w:rFonts w:ascii="Times New Roman" w:eastAsia="Times New Roman" w:hAnsi="Times New Roman" w:cs="Times New Roman"/>
          <w:kern w:val="0"/>
          <w:sz w:val="28"/>
          <w:szCs w:val="28"/>
          <w:lang w:val="uk-UA" w:eastAsia="ru-RU"/>
          <w14:ligatures w14:val="none"/>
        </w:rPr>
      </w:pPr>
      <w:r w:rsidRPr="009A3EA1">
        <w:rPr>
          <w:rFonts w:ascii="Times New Roman" w:eastAsia="Times New Roman" w:hAnsi="Times New Roman" w:cs="Times New Roman"/>
          <w:kern w:val="0"/>
          <w:sz w:val="28"/>
          <w:szCs w:val="28"/>
          <w:lang w:val="uk-UA" w:eastAsia="ru-RU"/>
          <w14:ligatures w14:val="none"/>
        </w:rPr>
        <w:t>Для монтажу та заміни електродів необхідно передбачати монтажний майданчик, монорейку та ручний таль.</w:t>
      </w:r>
    </w:p>
    <w:p w14:paraId="354A60C0" w14:textId="77777777" w:rsidR="009A3EA1" w:rsidRPr="009A3EA1" w:rsidRDefault="009A3EA1" w:rsidP="009A3EA1">
      <w:pPr>
        <w:widowControl w:val="0"/>
        <w:autoSpaceDE w:val="0"/>
        <w:autoSpaceDN w:val="0"/>
        <w:adjustRightInd w:val="0"/>
        <w:spacing w:after="0" w:line="240" w:lineRule="auto"/>
        <w:ind w:firstLine="284"/>
        <w:jc w:val="both"/>
        <w:rPr>
          <w:rFonts w:ascii="Times New Roman CYR" w:eastAsia="Times New Roman" w:hAnsi="Times New Roman CYR" w:cs="Times New Roman"/>
          <w:kern w:val="0"/>
          <w:sz w:val="28"/>
          <w:szCs w:val="28"/>
          <w:lang w:val="uk-UA" w:eastAsia="ru-RU"/>
          <w14:ligatures w14:val="none"/>
        </w:rPr>
      </w:pPr>
    </w:p>
    <w:p w14:paraId="016E74BB" w14:textId="77777777" w:rsidR="009A3EA1" w:rsidRPr="009A3EA1" w:rsidRDefault="009A3EA1" w:rsidP="009A3EA1">
      <w:pPr>
        <w:widowControl w:val="0"/>
        <w:autoSpaceDE w:val="0"/>
        <w:autoSpaceDN w:val="0"/>
        <w:adjustRightInd w:val="0"/>
        <w:spacing w:after="0" w:line="240" w:lineRule="auto"/>
        <w:ind w:firstLine="567"/>
        <w:jc w:val="center"/>
        <w:rPr>
          <w:rFonts w:ascii="Times New Roman CYR" w:eastAsia="Times New Roman" w:hAnsi="Times New Roman CYR" w:cs="Times New Roman"/>
          <w:b/>
          <w:bCs/>
          <w:kern w:val="0"/>
          <w:sz w:val="28"/>
          <w:szCs w:val="28"/>
          <w:lang w:val="uk-UA" w:eastAsia="ru-RU"/>
          <w14:ligatures w14:val="none"/>
        </w:rPr>
      </w:pPr>
      <w:r w:rsidRPr="009A3EA1">
        <w:rPr>
          <w:rFonts w:ascii="Times New Roman CYR" w:eastAsia="Times New Roman" w:hAnsi="Times New Roman CYR" w:cs="Times New Roman"/>
          <w:bCs/>
          <w:i/>
          <w:kern w:val="0"/>
          <w:sz w:val="28"/>
          <w:szCs w:val="28"/>
          <w:lang w:val="uk-UA" w:eastAsia="ru-RU"/>
          <w14:ligatures w14:val="none"/>
        </w:rPr>
        <w:br w:type="page"/>
      </w:r>
      <w:r w:rsidRPr="009A3EA1">
        <w:rPr>
          <w:rFonts w:ascii="Times New Roman CYR" w:eastAsia="Times New Roman" w:hAnsi="Times New Roman CYR" w:cs="Times New Roman"/>
          <w:b/>
          <w:bCs/>
          <w:kern w:val="0"/>
          <w:sz w:val="28"/>
          <w:szCs w:val="28"/>
          <w:lang w:val="uk-UA" w:eastAsia="ru-RU"/>
          <w14:ligatures w14:val="none"/>
        </w:rPr>
        <w:lastRenderedPageBreak/>
        <w:t xml:space="preserve">Вихідні дані до виконання роботи </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1045"/>
        <w:gridCol w:w="1418"/>
        <w:gridCol w:w="1134"/>
        <w:gridCol w:w="992"/>
        <w:gridCol w:w="1134"/>
        <w:gridCol w:w="1134"/>
        <w:gridCol w:w="1134"/>
        <w:gridCol w:w="992"/>
      </w:tblGrid>
      <w:tr w:rsidR="009A3EA1" w:rsidRPr="009A3EA1" w14:paraId="152F4644" w14:textId="77777777" w:rsidTr="009A3EA1">
        <w:trPr>
          <w:cantSplit/>
          <w:trHeight w:val="1936"/>
        </w:trPr>
        <w:tc>
          <w:tcPr>
            <w:tcW w:w="685" w:type="dxa"/>
            <w:textDirection w:val="btLr"/>
            <w:vAlign w:val="center"/>
          </w:tcPr>
          <w:p w14:paraId="0580C849" w14:textId="77777777" w:rsidR="009A3EA1" w:rsidRPr="009A3EA1" w:rsidRDefault="009A3EA1" w:rsidP="009A3EA1">
            <w:pPr>
              <w:spacing w:after="0" w:line="240"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Варіант</w:t>
            </w:r>
          </w:p>
        </w:tc>
        <w:tc>
          <w:tcPr>
            <w:tcW w:w="1045" w:type="dxa"/>
            <w:textDirection w:val="btLr"/>
            <w:vAlign w:val="center"/>
          </w:tcPr>
          <w:p w14:paraId="38903B4A"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Виробнича потужність апарата, м</w:t>
            </w:r>
            <w:r w:rsidRPr="009A3EA1">
              <w:rPr>
                <w:rFonts w:ascii="Times New Roman CYR" w:eastAsia="Times New Roman" w:hAnsi="Times New Roman CYR" w:cs="Times New Roman"/>
                <w:kern w:val="0"/>
                <w:sz w:val="24"/>
                <w:szCs w:val="24"/>
                <w:vertAlign w:val="superscript"/>
                <w:lang w:val="uk-UA" w:eastAsia="ru-RU"/>
                <w14:ligatures w14:val="none"/>
              </w:rPr>
              <w:t>3</w:t>
            </w:r>
            <w:r w:rsidRPr="009A3EA1">
              <w:rPr>
                <w:rFonts w:ascii="Times New Roman CYR" w:eastAsia="Times New Roman" w:hAnsi="Times New Roman CYR" w:cs="Times New Roman"/>
                <w:kern w:val="0"/>
                <w:sz w:val="24"/>
                <w:szCs w:val="24"/>
                <w:lang w:val="uk-UA" w:eastAsia="ru-RU"/>
                <w14:ligatures w14:val="none"/>
              </w:rPr>
              <w:t>/год</w:t>
            </w:r>
          </w:p>
        </w:tc>
        <w:tc>
          <w:tcPr>
            <w:tcW w:w="1418" w:type="dxa"/>
            <w:textDirection w:val="btLr"/>
            <w:vAlign w:val="center"/>
          </w:tcPr>
          <w:p w14:paraId="103F4FA6" w14:textId="15BC0A8F"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vertAlign w:val="superscript"/>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Питома витрата електрики на обробку стічних вод,·год/м</w:t>
            </w:r>
            <w:r w:rsidRPr="009A3EA1">
              <w:rPr>
                <w:rFonts w:ascii="Times New Roman CYR" w:eastAsia="Times New Roman" w:hAnsi="Times New Roman CYR" w:cs="Times New Roman"/>
                <w:kern w:val="0"/>
                <w:sz w:val="24"/>
                <w:szCs w:val="24"/>
                <w:vertAlign w:val="superscript"/>
                <w:lang w:val="uk-UA" w:eastAsia="ru-RU"/>
                <w14:ligatures w14:val="none"/>
              </w:rPr>
              <w:t>3</w:t>
            </w:r>
          </w:p>
        </w:tc>
        <w:tc>
          <w:tcPr>
            <w:tcW w:w="1134" w:type="dxa"/>
            <w:textDirection w:val="btLr"/>
            <w:vAlign w:val="center"/>
          </w:tcPr>
          <w:p w14:paraId="67DF4BA6"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vertAlign w:val="superscript"/>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 xml:space="preserve">Початкова концентрація </w:t>
            </w:r>
            <w:proofErr w:type="spellStart"/>
            <w:r w:rsidRPr="009A3EA1">
              <w:rPr>
                <w:rFonts w:ascii="Times New Roman CYR" w:eastAsia="Times New Roman" w:hAnsi="Times New Roman CYR" w:cs="Times New Roman"/>
                <w:kern w:val="0"/>
                <w:sz w:val="24"/>
                <w:szCs w:val="24"/>
                <w:lang w:val="uk-UA" w:eastAsia="ru-RU"/>
                <w14:ligatures w14:val="none"/>
              </w:rPr>
              <w:t>масел</w:t>
            </w:r>
            <w:proofErr w:type="spellEnd"/>
            <w:r w:rsidRPr="009A3EA1">
              <w:rPr>
                <w:rFonts w:ascii="Times New Roman CYR" w:eastAsia="Times New Roman" w:hAnsi="Times New Roman CYR" w:cs="Times New Roman"/>
                <w:kern w:val="0"/>
                <w:sz w:val="24"/>
                <w:szCs w:val="24"/>
                <w:lang w:val="uk-UA" w:eastAsia="ru-RU"/>
                <w14:ligatures w14:val="none"/>
              </w:rPr>
              <w:t>, г/м</w:t>
            </w:r>
            <w:r w:rsidRPr="009A3EA1">
              <w:rPr>
                <w:rFonts w:ascii="Times New Roman CYR" w:eastAsia="Times New Roman" w:hAnsi="Times New Roman CYR" w:cs="Times New Roman"/>
                <w:kern w:val="0"/>
                <w:sz w:val="24"/>
                <w:szCs w:val="24"/>
                <w:vertAlign w:val="superscript"/>
                <w:lang w:val="uk-UA" w:eastAsia="ru-RU"/>
                <w14:ligatures w14:val="none"/>
              </w:rPr>
              <w:t>3</w:t>
            </w:r>
          </w:p>
        </w:tc>
        <w:tc>
          <w:tcPr>
            <w:tcW w:w="992" w:type="dxa"/>
            <w:textDirection w:val="btLr"/>
            <w:vAlign w:val="center"/>
          </w:tcPr>
          <w:p w14:paraId="7C660FEB"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Початкова концентрація хрому, мг/л</w:t>
            </w:r>
          </w:p>
        </w:tc>
        <w:tc>
          <w:tcPr>
            <w:tcW w:w="1134" w:type="dxa"/>
            <w:textDirection w:val="btLr"/>
            <w:vAlign w:val="center"/>
          </w:tcPr>
          <w:p w14:paraId="727DAACC"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Початкова концентрація ціанідів, мг/л</w:t>
            </w:r>
          </w:p>
        </w:tc>
        <w:tc>
          <w:tcPr>
            <w:tcW w:w="1134" w:type="dxa"/>
            <w:textDirection w:val="btLr"/>
            <w:vAlign w:val="center"/>
          </w:tcPr>
          <w:p w14:paraId="5A0E3AD6"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Початкова концентрація хлору, мг/л</w:t>
            </w:r>
          </w:p>
        </w:tc>
        <w:tc>
          <w:tcPr>
            <w:tcW w:w="1134" w:type="dxa"/>
            <w:textDirection w:val="btLr"/>
            <w:vAlign w:val="center"/>
          </w:tcPr>
          <w:p w14:paraId="6EF3FEC7"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Початкова концентрація фтору, мг/л</w:t>
            </w:r>
          </w:p>
        </w:tc>
        <w:tc>
          <w:tcPr>
            <w:tcW w:w="992" w:type="dxa"/>
            <w:textDirection w:val="btLr"/>
            <w:vAlign w:val="center"/>
          </w:tcPr>
          <w:p w14:paraId="21820CBC" w14:textId="77777777" w:rsidR="009A3EA1" w:rsidRPr="009A3EA1" w:rsidRDefault="009A3EA1" w:rsidP="009A3EA1">
            <w:pPr>
              <w:spacing w:after="0" w:line="192" w:lineRule="auto"/>
              <w:ind w:left="113" w:right="113"/>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 xml:space="preserve">Витрата </w:t>
            </w:r>
            <w:proofErr w:type="spellStart"/>
            <w:r w:rsidRPr="009A3EA1">
              <w:rPr>
                <w:rFonts w:ascii="Times New Roman CYR" w:eastAsia="Times New Roman" w:hAnsi="Times New Roman CYR" w:cs="Times New Roman"/>
                <w:kern w:val="0"/>
                <w:sz w:val="24"/>
                <w:szCs w:val="24"/>
                <w:lang w:val="uk-UA" w:eastAsia="ru-RU"/>
                <w14:ligatures w14:val="none"/>
              </w:rPr>
              <w:t>очищуваної</w:t>
            </w:r>
            <w:proofErr w:type="spellEnd"/>
            <w:r w:rsidRPr="009A3EA1">
              <w:rPr>
                <w:rFonts w:ascii="Times New Roman CYR" w:eastAsia="Times New Roman" w:hAnsi="Times New Roman CYR" w:cs="Times New Roman"/>
                <w:kern w:val="0"/>
                <w:sz w:val="24"/>
                <w:szCs w:val="24"/>
                <w:lang w:val="uk-UA" w:eastAsia="ru-RU"/>
                <w14:ligatures w14:val="none"/>
              </w:rPr>
              <w:t xml:space="preserve"> води, м</w:t>
            </w:r>
            <w:r w:rsidRPr="009A3EA1">
              <w:rPr>
                <w:rFonts w:ascii="Times New Roman CYR" w:eastAsia="Times New Roman" w:hAnsi="Times New Roman CYR" w:cs="Times New Roman"/>
                <w:kern w:val="0"/>
                <w:sz w:val="24"/>
                <w:szCs w:val="24"/>
                <w:vertAlign w:val="superscript"/>
                <w:lang w:val="uk-UA" w:eastAsia="ru-RU"/>
                <w14:ligatures w14:val="none"/>
              </w:rPr>
              <w:t>3</w:t>
            </w:r>
            <w:r w:rsidRPr="009A3EA1">
              <w:rPr>
                <w:rFonts w:ascii="Times New Roman CYR" w:eastAsia="Times New Roman" w:hAnsi="Times New Roman CYR" w:cs="Times New Roman"/>
                <w:kern w:val="0"/>
                <w:sz w:val="24"/>
                <w:szCs w:val="24"/>
                <w:lang w:val="uk-UA" w:eastAsia="ru-RU"/>
                <w14:ligatures w14:val="none"/>
              </w:rPr>
              <w:t>/год</w:t>
            </w:r>
          </w:p>
        </w:tc>
      </w:tr>
      <w:tr w:rsidR="009A3EA1" w:rsidRPr="009A3EA1" w14:paraId="5725FCBB" w14:textId="77777777" w:rsidTr="009A3EA1">
        <w:trPr>
          <w:trHeight w:val="250"/>
        </w:trPr>
        <w:tc>
          <w:tcPr>
            <w:tcW w:w="685" w:type="dxa"/>
          </w:tcPr>
          <w:p w14:paraId="51A75A7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w:t>
            </w:r>
          </w:p>
        </w:tc>
        <w:tc>
          <w:tcPr>
            <w:tcW w:w="1045" w:type="dxa"/>
          </w:tcPr>
          <w:p w14:paraId="1C47920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c>
          <w:tcPr>
            <w:tcW w:w="1418" w:type="dxa"/>
          </w:tcPr>
          <w:p w14:paraId="00B9F2D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w:t>
            </w:r>
          </w:p>
        </w:tc>
        <w:tc>
          <w:tcPr>
            <w:tcW w:w="1134" w:type="dxa"/>
          </w:tcPr>
          <w:p w14:paraId="78A68D0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121</w:t>
            </w:r>
          </w:p>
        </w:tc>
        <w:tc>
          <w:tcPr>
            <w:tcW w:w="992" w:type="dxa"/>
          </w:tcPr>
          <w:p w14:paraId="287C4A3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0,18</w:t>
            </w:r>
          </w:p>
        </w:tc>
        <w:tc>
          <w:tcPr>
            <w:tcW w:w="1134" w:type="dxa"/>
          </w:tcPr>
          <w:p w14:paraId="4337DFB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0,010</w:t>
            </w:r>
          </w:p>
        </w:tc>
        <w:tc>
          <w:tcPr>
            <w:tcW w:w="1134" w:type="dxa"/>
          </w:tcPr>
          <w:p w14:paraId="518F6BF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100</w:t>
            </w:r>
          </w:p>
        </w:tc>
        <w:tc>
          <w:tcPr>
            <w:tcW w:w="1134" w:type="dxa"/>
          </w:tcPr>
          <w:p w14:paraId="062DCAC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w:t>
            </w:r>
          </w:p>
        </w:tc>
        <w:tc>
          <w:tcPr>
            <w:tcW w:w="992" w:type="dxa"/>
          </w:tcPr>
          <w:p w14:paraId="25CA262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r>
      <w:tr w:rsidR="009A3EA1" w:rsidRPr="009A3EA1" w14:paraId="4EB69A5C" w14:textId="77777777" w:rsidTr="009A3EA1">
        <w:trPr>
          <w:trHeight w:val="259"/>
        </w:trPr>
        <w:tc>
          <w:tcPr>
            <w:tcW w:w="685" w:type="dxa"/>
          </w:tcPr>
          <w:p w14:paraId="675D80F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w:t>
            </w:r>
          </w:p>
        </w:tc>
        <w:tc>
          <w:tcPr>
            <w:tcW w:w="1045" w:type="dxa"/>
          </w:tcPr>
          <w:p w14:paraId="0929D80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c>
          <w:tcPr>
            <w:tcW w:w="1418" w:type="dxa"/>
          </w:tcPr>
          <w:p w14:paraId="2550686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1134" w:type="dxa"/>
          </w:tcPr>
          <w:p w14:paraId="18C1AFD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229</w:t>
            </w:r>
          </w:p>
        </w:tc>
        <w:tc>
          <w:tcPr>
            <w:tcW w:w="992" w:type="dxa"/>
          </w:tcPr>
          <w:p w14:paraId="59840AC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0,25</w:t>
            </w:r>
          </w:p>
        </w:tc>
        <w:tc>
          <w:tcPr>
            <w:tcW w:w="1134" w:type="dxa"/>
          </w:tcPr>
          <w:p w14:paraId="399E19D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0,011</w:t>
            </w:r>
          </w:p>
        </w:tc>
        <w:tc>
          <w:tcPr>
            <w:tcW w:w="1134" w:type="dxa"/>
          </w:tcPr>
          <w:p w14:paraId="0151DA4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c>
          <w:tcPr>
            <w:tcW w:w="1134" w:type="dxa"/>
          </w:tcPr>
          <w:p w14:paraId="3C3047E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w:t>
            </w:r>
          </w:p>
        </w:tc>
        <w:tc>
          <w:tcPr>
            <w:tcW w:w="992" w:type="dxa"/>
          </w:tcPr>
          <w:p w14:paraId="2342A4B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r>
      <w:tr w:rsidR="009A3EA1" w:rsidRPr="009A3EA1" w14:paraId="744E875D" w14:textId="77777777" w:rsidTr="009A3EA1">
        <w:trPr>
          <w:trHeight w:val="250"/>
        </w:trPr>
        <w:tc>
          <w:tcPr>
            <w:tcW w:w="685" w:type="dxa"/>
          </w:tcPr>
          <w:p w14:paraId="4E4CA20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w:t>
            </w:r>
          </w:p>
        </w:tc>
        <w:tc>
          <w:tcPr>
            <w:tcW w:w="1045" w:type="dxa"/>
          </w:tcPr>
          <w:p w14:paraId="6CEFA70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c>
          <w:tcPr>
            <w:tcW w:w="1418" w:type="dxa"/>
          </w:tcPr>
          <w:p w14:paraId="40E786E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w:t>
            </w:r>
          </w:p>
        </w:tc>
        <w:tc>
          <w:tcPr>
            <w:tcW w:w="1134" w:type="dxa"/>
          </w:tcPr>
          <w:p w14:paraId="0D2EC07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176</w:t>
            </w:r>
          </w:p>
        </w:tc>
        <w:tc>
          <w:tcPr>
            <w:tcW w:w="992" w:type="dxa"/>
          </w:tcPr>
          <w:p w14:paraId="559A03F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0,36</w:t>
            </w:r>
          </w:p>
        </w:tc>
        <w:tc>
          <w:tcPr>
            <w:tcW w:w="1134" w:type="dxa"/>
          </w:tcPr>
          <w:p w14:paraId="1098300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0,012</w:t>
            </w:r>
          </w:p>
        </w:tc>
        <w:tc>
          <w:tcPr>
            <w:tcW w:w="1134" w:type="dxa"/>
          </w:tcPr>
          <w:p w14:paraId="3976F64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300</w:t>
            </w:r>
          </w:p>
        </w:tc>
        <w:tc>
          <w:tcPr>
            <w:tcW w:w="1134" w:type="dxa"/>
          </w:tcPr>
          <w:p w14:paraId="23D1C53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w:t>
            </w:r>
          </w:p>
        </w:tc>
        <w:tc>
          <w:tcPr>
            <w:tcW w:w="992" w:type="dxa"/>
          </w:tcPr>
          <w:p w14:paraId="4187081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150</w:t>
            </w:r>
          </w:p>
        </w:tc>
      </w:tr>
      <w:tr w:rsidR="009A3EA1" w:rsidRPr="009A3EA1" w14:paraId="76BF969E" w14:textId="77777777" w:rsidTr="009A3EA1">
        <w:trPr>
          <w:trHeight w:val="259"/>
        </w:trPr>
        <w:tc>
          <w:tcPr>
            <w:tcW w:w="685" w:type="dxa"/>
          </w:tcPr>
          <w:p w14:paraId="03ABE44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w:t>
            </w:r>
          </w:p>
        </w:tc>
        <w:tc>
          <w:tcPr>
            <w:tcW w:w="1045" w:type="dxa"/>
          </w:tcPr>
          <w:p w14:paraId="746194C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560</w:t>
            </w:r>
          </w:p>
        </w:tc>
        <w:tc>
          <w:tcPr>
            <w:tcW w:w="1418" w:type="dxa"/>
          </w:tcPr>
          <w:p w14:paraId="5E9511A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24</w:t>
            </w:r>
          </w:p>
        </w:tc>
        <w:tc>
          <w:tcPr>
            <w:tcW w:w="1134" w:type="dxa"/>
          </w:tcPr>
          <w:p w14:paraId="17D2DD4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185</w:t>
            </w:r>
          </w:p>
        </w:tc>
        <w:tc>
          <w:tcPr>
            <w:tcW w:w="992" w:type="dxa"/>
          </w:tcPr>
          <w:p w14:paraId="0F7ED93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0,12</w:t>
            </w:r>
          </w:p>
        </w:tc>
        <w:tc>
          <w:tcPr>
            <w:tcW w:w="1134" w:type="dxa"/>
          </w:tcPr>
          <w:p w14:paraId="105EC05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0,013</w:t>
            </w:r>
          </w:p>
        </w:tc>
        <w:tc>
          <w:tcPr>
            <w:tcW w:w="1134" w:type="dxa"/>
          </w:tcPr>
          <w:p w14:paraId="1E064C8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400</w:t>
            </w:r>
          </w:p>
        </w:tc>
        <w:tc>
          <w:tcPr>
            <w:tcW w:w="1134" w:type="dxa"/>
          </w:tcPr>
          <w:p w14:paraId="72B3DA3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w:t>
            </w:r>
          </w:p>
        </w:tc>
        <w:tc>
          <w:tcPr>
            <w:tcW w:w="992" w:type="dxa"/>
          </w:tcPr>
          <w:p w14:paraId="78C69E9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120</w:t>
            </w:r>
          </w:p>
        </w:tc>
      </w:tr>
      <w:tr w:rsidR="009A3EA1" w:rsidRPr="009A3EA1" w14:paraId="70485BF0" w14:textId="77777777" w:rsidTr="009A3EA1">
        <w:trPr>
          <w:trHeight w:val="250"/>
        </w:trPr>
        <w:tc>
          <w:tcPr>
            <w:tcW w:w="685" w:type="dxa"/>
          </w:tcPr>
          <w:p w14:paraId="2F02246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w:t>
            </w:r>
          </w:p>
        </w:tc>
        <w:tc>
          <w:tcPr>
            <w:tcW w:w="1045" w:type="dxa"/>
          </w:tcPr>
          <w:p w14:paraId="003B911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275</w:t>
            </w:r>
          </w:p>
        </w:tc>
        <w:tc>
          <w:tcPr>
            <w:tcW w:w="1418" w:type="dxa"/>
          </w:tcPr>
          <w:p w14:paraId="083AA52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w:t>
            </w:r>
          </w:p>
        </w:tc>
        <w:tc>
          <w:tcPr>
            <w:tcW w:w="1134" w:type="dxa"/>
          </w:tcPr>
          <w:p w14:paraId="4CDEBC0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137</w:t>
            </w:r>
          </w:p>
        </w:tc>
        <w:tc>
          <w:tcPr>
            <w:tcW w:w="992" w:type="dxa"/>
          </w:tcPr>
          <w:p w14:paraId="17E0789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0,18</w:t>
            </w:r>
          </w:p>
        </w:tc>
        <w:tc>
          <w:tcPr>
            <w:tcW w:w="1134" w:type="dxa"/>
          </w:tcPr>
          <w:p w14:paraId="197EB61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0,014</w:t>
            </w:r>
          </w:p>
        </w:tc>
        <w:tc>
          <w:tcPr>
            <w:tcW w:w="1134" w:type="dxa"/>
          </w:tcPr>
          <w:p w14:paraId="2D1C282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c>
          <w:tcPr>
            <w:tcW w:w="1134" w:type="dxa"/>
          </w:tcPr>
          <w:p w14:paraId="2C3E63C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w:t>
            </w:r>
          </w:p>
        </w:tc>
        <w:tc>
          <w:tcPr>
            <w:tcW w:w="992" w:type="dxa"/>
          </w:tcPr>
          <w:p w14:paraId="70866E7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220</w:t>
            </w:r>
          </w:p>
        </w:tc>
      </w:tr>
      <w:tr w:rsidR="009A3EA1" w:rsidRPr="009A3EA1" w14:paraId="0B968172" w14:textId="77777777" w:rsidTr="009A3EA1">
        <w:trPr>
          <w:trHeight w:val="259"/>
        </w:trPr>
        <w:tc>
          <w:tcPr>
            <w:tcW w:w="685" w:type="dxa"/>
          </w:tcPr>
          <w:p w14:paraId="22FBF38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w:t>
            </w:r>
          </w:p>
        </w:tc>
        <w:tc>
          <w:tcPr>
            <w:tcW w:w="1045" w:type="dxa"/>
          </w:tcPr>
          <w:p w14:paraId="36B99CA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320</w:t>
            </w:r>
          </w:p>
        </w:tc>
        <w:tc>
          <w:tcPr>
            <w:tcW w:w="1418" w:type="dxa"/>
          </w:tcPr>
          <w:p w14:paraId="09BC08D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w:t>
            </w:r>
          </w:p>
        </w:tc>
        <w:tc>
          <w:tcPr>
            <w:tcW w:w="1134" w:type="dxa"/>
          </w:tcPr>
          <w:p w14:paraId="0DAAF25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169</w:t>
            </w:r>
          </w:p>
        </w:tc>
        <w:tc>
          <w:tcPr>
            <w:tcW w:w="992" w:type="dxa"/>
          </w:tcPr>
          <w:p w14:paraId="7220118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0,34</w:t>
            </w:r>
          </w:p>
        </w:tc>
        <w:tc>
          <w:tcPr>
            <w:tcW w:w="1134" w:type="dxa"/>
          </w:tcPr>
          <w:p w14:paraId="534E4A8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0,015</w:t>
            </w:r>
          </w:p>
        </w:tc>
        <w:tc>
          <w:tcPr>
            <w:tcW w:w="1134" w:type="dxa"/>
          </w:tcPr>
          <w:p w14:paraId="7D8E041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600</w:t>
            </w:r>
          </w:p>
        </w:tc>
        <w:tc>
          <w:tcPr>
            <w:tcW w:w="1134" w:type="dxa"/>
          </w:tcPr>
          <w:p w14:paraId="4C3EF70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w:t>
            </w:r>
          </w:p>
        </w:tc>
        <w:tc>
          <w:tcPr>
            <w:tcW w:w="992" w:type="dxa"/>
          </w:tcPr>
          <w:p w14:paraId="26970B3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r>
      <w:tr w:rsidR="009A3EA1" w:rsidRPr="009A3EA1" w14:paraId="25F7BCB6" w14:textId="77777777" w:rsidTr="009A3EA1">
        <w:trPr>
          <w:trHeight w:val="250"/>
        </w:trPr>
        <w:tc>
          <w:tcPr>
            <w:tcW w:w="685" w:type="dxa"/>
          </w:tcPr>
          <w:p w14:paraId="27F0AFE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w:t>
            </w:r>
          </w:p>
        </w:tc>
        <w:tc>
          <w:tcPr>
            <w:tcW w:w="1045" w:type="dxa"/>
          </w:tcPr>
          <w:p w14:paraId="579A1C2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456</w:t>
            </w:r>
          </w:p>
        </w:tc>
        <w:tc>
          <w:tcPr>
            <w:tcW w:w="1418" w:type="dxa"/>
          </w:tcPr>
          <w:p w14:paraId="4E378E3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w:t>
            </w:r>
          </w:p>
        </w:tc>
        <w:tc>
          <w:tcPr>
            <w:tcW w:w="1134" w:type="dxa"/>
          </w:tcPr>
          <w:p w14:paraId="4458943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129</w:t>
            </w:r>
          </w:p>
        </w:tc>
        <w:tc>
          <w:tcPr>
            <w:tcW w:w="992" w:type="dxa"/>
          </w:tcPr>
          <w:p w14:paraId="153B354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0,27</w:t>
            </w:r>
          </w:p>
        </w:tc>
        <w:tc>
          <w:tcPr>
            <w:tcW w:w="1134" w:type="dxa"/>
          </w:tcPr>
          <w:p w14:paraId="1B77FE8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0,016</w:t>
            </w:r>
          </w:p>
        </w:tc>
        <w:tc>
          <w:tcPr>
            <w:tcW w:w="1134" w:type="dxa"/>
          </w:tcPr>
          <w:p w14:paraId="656D103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700</w:t>
            </w:r>
          </w:p>
        </w:tc>
        <w:tc>
          <w:tcPr>
            <w:tcW w:w="1134" w:type="dxa"/>
          </w:tcPr>
          <w:p w14:paraId="2413A8C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w:t>
            </w:r>
          </w:p>
        </w:tc>
        <w:tc>
          <w:tcPr>
            <w:tcW w:w="992" w:type="dxa"/>
          </w:tcPr>
          <w:p w14:paraId="213FC1B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r>
      <w:tr w:rsidR="009A3EA1" w:rsidRPr="009A3EA1" w14:paraId="075BA5CD" w14:textId="77777777" w:rsidTr="009A3EA1">
        <w:trPr>
          <w:trHeight w:val="259"/>
        </w:trPr>
        <w:tc>
          <w:tcPr>
            <w:tcW w:w="685" w:type="dxa"/>
          </w:tcPr>
          <w:p w14:paraId="2C0F582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w:t>
            </w:r>
          </w:p>
        </w:tc>
        <w:tc>
          <w:tcPr>
            <w:tcW w:w="1045" w:type="dxa"/>
          </w:tcPr>
          <w:p w14:paraId="63B689D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542</w:t>
            </w:r>
          </w:p>
        </w:tc>
        <w:tc>
          <w:tcPr>
            <w:tcW w:w="1418" w:type="dxa"/>
          </w:tcPr>
          <w:p w14:paraId="6CD1FE1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75</w:t>
            </w:r>
          </w:p>
        </w:tc>
        <w:tc>
          <w:tcPr>
            <w:tcW w:w="1134" w:type="dxa"/>
          </w:tcPr>
          <w:p w14:paraId="4F0E09D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194</w:t>
            </w:r>
          </w:p>
        </w:tc>
        <w:tc>
          <w:tcPr>
            <w:tcW w:w="992" w:type="dxa"/>
          </w:tcPr>
          <w:p w14:paraId="689CEB4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0,21</w:t>
            </w:r>
          </w:p>
        </w:tc>
        <w:tc>
          <w:tcPr>
            <w:tcW w:w="1134" w:type="dxa"/>
          </w:tcPr>
          <w:p w14:paraId="66FBD38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0,017</w:t>
            </w:r>
          </w:p>
        </w:tc>
        <w:tc>
          <w:tcPr>
            <w:tcW w:w="1134" w:type="dxa"/>
          </w:tcPr>
          <w:p w14:paraId="65EE7A6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800</w:t>
            </w:r>
          </w:p>
        </w:tc>
        <w:tc>
          <w:tcPr>
            <w:tcW w:w="1134" w:type="dxa"/>
          </w:tcPr>
          <w:p w14:paraId="08DA4FC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80</w:t>
            </w:r>
          </w:p>
        </w:tc>
        <w:tc>
          <w:tcPr>
            <w:tcW w:w="992" w:type="dxa"/>
          </w:tcPr>
          <w:p w14:paraId="3A3466E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r>
      <w:tr w:rsidR="009A3EA1" w:rsidRPr="009A3EA1" w14:paraId="1D0A9EB5" w14:textId="77777777" w:rsidTr="009A3EA1">
        <w:trPr>
          <w:trHeight w:val="250"/>
        </w:trPr>
        <w:tc>
          <w:tcPr>
            <w:tcW w:w="685" w:type="dxa"/>
          </w:tcPr>
          <w:p w14:paraId="61F457B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w:t>
            </w:r>
          </w:p>
        </w:tc>
        <w:tc>
          <w:tcPr>
            <w:tcW w:w="1045" w:type="dxa"/>
          </w:tcPr>
          <w:p w14:paraId="75D5710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c>
          <w:tcPr>
            <w:tcW w:w="1418" w:type="dxa"/>
          </w:tcPr>
          <w:p w14:paraId="185CFA5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65</w:t>
            </w:r>
          </w:p>
        </w:tc>
        <w:tc>
          <w:tcPr>
            <w:tcW w:w="1134" w:type="dxa"/>
          </w:tcPr>
          <w:p w14:paraId="41FBF63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118</w:t>
            </w:r>
          </w:p>
        </w:tc>
        <w:tc>
          <w:tcPr>
            <w:tcW w:w="992" w:type="dxa"/>
          </w:tcPr>
          <w:p w14:paraId="7A21F21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 xml:space="preserve">0,20 </w:t>
            </w:r>
          </w:p>
        </w:tc>
        <w:tc>
          <w:tcPr>
            <w:tcW w:w="1134" w:type="dxa"/>
          </w:tcPr>
          <w:p w14:paraId="0352946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0,018</w:t>
            </w:r>
          </w:p>
        </w:tc>
        <w:tc>
          <w:tcPr>
            <w:tcW w:w="1134" w:type="dxa"/>
          </w:tcPr>
          <w:p w14:paraId="1214517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900</w:t>
            </w:r>
          </w:p>
        </w:tc>
        <w:tc>
          <w:tcPr>
            <w:tcW w:w="1134" w:type="dxa"/>
          </w:tcPr>
          <w:p w14:paraId="308538F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90</w:t>
            </w:r>
          </w:p>
        </w:tc>
        <w:tc>
          <w:tcPr>
            <w:tcW w:w="992" w:type="dxa"/>
          </w:tcPr>
          <w:p w14:paraId="01E72F3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150</w:t>
            </w:r>
          </w:p>
        </w:tc>
      </w:tr>
      <w:tr w:rsidR="009A3EA1" w:rsidRPr="009A3EA1" w14:paraId="4F793BD3" w14:textId="77777777" w:rsidTr="009A3EA1">
        <w:trPr>
          <w:trHeight w:val="259"/>
        </w:trPr>
        <w:tc>
          <w:tcPr>
            <w:tcW w:w="685" w:type="dxa"/>
          </w:tcPr>
          <w:p w14:paraId="3B773DC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w:t>
            </w:r>
          </w:p>
        </w:tc>
        <w:tc>
          <w:tcPr>
            <w:tcW w:w="1045" w:type="dxa"/>
          </w:tcPr>
          <w:p w14:paraId="688ACD3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c>
          <w:tcPr>
            <w:tcW w:w="1418" w:type="dxa"/>
          </w:tcPr>
          <w:p w14:paraId="2FEFBED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55</w:t>
            </w:r>
          </w:p>
        </w:tc>
        <w:tc>
          <w:tcPr>
            <w:tcW w:w="1134" w:type="dxa"/>
          </w:tcPr>
          <w:p w14:paraId="1B788A8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183</w:t>
            </w:r>
          </w:p>
        </w:tc>
        <w:tc>
          <w:tcPr>
            <w:tcW w:w="992" w:type="dxa"/>
          </w:tcPr>
          <w:p w14:paraId="7A68449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0,17</w:t>
            </w:r>
          </w:p>
        </w:tc>
        <w:tc>
          <w:tcPr>
            <w:tcW w:w="1134" w:type="dxa"/>
          </w:tcPr>
          <w:p w14:paraId="0D1D7C3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0,019</w:t>
            </w:r>
          </w:p>
        </w:tc>
        <w:tc>
          <w:tcPr>
            <w:tcW w:w="1134" w:type="dxa"/>
          </w:tcPr>
          <w:p w14:paraId="3F3294D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750</w:t>
            </w:r>
          </w:p>
        </w:tc>
        <w:tc>
          <w:tcPr>
            <w:tcW w:w="1134" w:type="dxa"/>
          </w:tcPr>
          <w:p w14:paraId="128577B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95</w:t>
            </w:r>
          </w:p>
        </w:tc>
        <w:tc>
          <w:tcPr>
            <w:tcW w:w="992" w:type="dxa"/>
          </w:tcPr>
          <w:p w14:paraId="254E7F6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r>
      <w:tr w:rsidR="009A3EA1" w:rsidRPr="009A3EA1" w14:paraId="05DE3FE3" w14:textId="77777777" w:rsidTr="009A3EA1">
        <w:trPr>
          <w:trHeight w:val="250"/>
        </w:trPr>
        <w:tc>
          <w:tcPr>
            <w:tcW w:w="685" w:type="dxa"/>
          </w:tcPr>
          <w:p w14:paraId="78F8DF1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w:t>
            </w:r>
          </w:p>
        </w:tc>
        <w:tc>
          <w:tcPr>
            <w:tcW w:w="1045" w:type="dxa"/>
          </w:tcPr>
          <w:p w14:paraId="7E93ACE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c>
          <w:tcPr>
            <w:tcW w:w="1418" w:type="dxa"/>
          </w:tcPr>
          <w:p w14:paraId="025E013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w:t>
            </w:r>
          </w:p>
        </w:tc>
        <w:tc>
          <w:tcPr>
            <w:tcW w:w="1134" w:type="dxa"/>
          </w:tcPr>
          <w:p w14:paraId="6B60DA2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182</w:t>
            </w:r>
          </w:p>
        </w:tc>
        <w:tc>
          <w:tcPr>
            <w:tcW w:w="992" w:type="dxa"/>
          </w:tcPr>
          <w:p w14:paraId="7D9E78E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0,18</w:t>
            </w:r>
          </w:p>
        </w:tc>
        <w:tc>
          <w:tcPr>
            <w:tcW w:w="1134" w:type="dxa"/>
          </w:tcPr>
          <w:p w14:paraId="4390A88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0,020</w:t>
            </w:r>
          </w:p>
        </w:tc>
        <w:tc>
          <w:tcPr>
            <w:tcW w:w="1134" w:type="dxa"/>
          </w:tcPr>
          <w:p w14:paraId="1F9D497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850</w:t>
            </w:r>
          </w:p>
        </w:tc>
        <w:tc>
          <w:tcPr>
            <w:tcW w:w="1134" w:type="dxa"/>
          </w:tcPr>
          <w:p w14:paraId="701708B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w:t>
            </w:r>
          </w:p>
        </w:tc>
        <w:tc>
          <w:tcPr>
            <w:tcW w:w="992" w:type="dxa"/>
          </w:tcPr>
          <w:p w14:paraId="3EB6CCD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150</w:t>
            </w:r>
          </w:p>
        </w:tc>
      </w:tr>
      <w:tr w:rsidR="009A3EA1" w:rsidRPr="009A3EA1" w14:paraId="3BC57A11" w14:textId="77777777" w:rsidTr="009A3EA1">
        <w:trPr>
          <w:trHeight w:val="259"/>
        </w:trPr>
        <w:tc>
          <w:tcPr>
            <w:tcW w:w="685" w:type="dxa"/>
          </w:tcPr>
          <w:p w14:paraId="3A4595C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12.</w:t>
            </w:r>
          </w:p>
        </w:tc>
        <w:tc>
          <w:tcPr>
            <w:tcW w:w="1045" w:type="dxa"/>
          </w:tcPr>
          <w:p w14:paraId="1A8F8A2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c>
          <w:tcPr>
            <w:tcW w:w="1418" w:type="dxa"/>
          </w:tcPr>
          <w:p w14:paraId="0FB396A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w:t>
            </w:r>
          </w:p>
        </w:tc>
        <w:tc>
          <w:tcPr>
            <w:tcW w:w="1134" w:type="dxa"/>
          </w:tcPr>
          <w:p w14:paraId="77A6EC5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110</w:t>
            </w:r>
          </w:p>
        </w:tc>
        <w:tc>
          <w:tcPr>
            <w:tcW w:w="992" w:type="dxa"/>
          </w:tcPr>
          <w:p w14:paraId="59C4B7F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0,15</w:t>
            </w:r>
          </w:p>
        </w:tc>
        <w:tc>
          <w:tcPr>
            <w:tcW w:w="1134" w:type="dxa"/>
          </w:tcPr>
          <w:p w14:paraId="6AD359B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0,021</w:t>
            </w:r>
          </w:p>
        </w:tc>
        <w:tc>
          <w:tcPr>
            <w:tcW w:w="1134" w:type="dxa"/>
          </w:tcPr>
          <w:p w14:paraId="4925EED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650</w:t>
            </w:r>
          </w:p>
        </w:tc>
        <w:tc>
          <w:tcPr>
            <w:tcW w:w="1134" w:type="dxa"/>
          </w:tcPr>
          <w:p w14:paraId="4F497A6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75</w:t>
            </w:r>
          </w:p>
        </w:tc>
        <w:tc>
          <w:tcPr>
            <w:tcW w:w="992" w:type="dxa"/>
          </w:tcPr>
          <w:p w14:paraId="50E9FE1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350</w:t>
            </w:r>
          </w:p>
        </w:tc>
      </w:tr>
      <w:tr w:rsidR="009A3EA1" w:rsidRPr="009A3EA1" w14:paraId="1DB8238D" w14:textId="77777777" w:rsidTr="009A3EA1">
        <w:trPr>
          <w:trHeight w:val="250"/>
        </w:trPr>
        <w:tc>
          <w:tcPr>
            <w:tcW w:w="685" w:type="dxa"/>
          </w:tcPr>
          <w:p w14:paraId="21E8C37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13.</w:t>
            </w:r>
          </w:p>
        </w:tc>
        <w:tc>
          <w:tcPr>
            <w:tcW w:w="1045" w:type="dxa"/>
          </w:tcPr>
          <w:p w14:paraId="79A00F5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786</w:t>
            </w:r>
          </w:p>
        </w:tc>
        <w:tc>
          <w:tcPr>
            <w:tcW w:w="1418" w:type="dxa"/>
          </w:tcPr>
          <w:p w14:paraId="0C79454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1134" w:type="dxa"/>
          </w:tcPr>
          <w:p w14:paraId="2363E2D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174</w:t>
            </w:r>
          </w:p>
        </w:tc>
        <w:tc>
          <w:tcPr>
            <w:tcW w:w="992" w:type="dxa"/>
          </w:tcPr>
          <w:p w14:paraId="4A029D2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0,16</w:t>
            </w:r>
          </w:p>
        </w:tc>
        <w:tc>
          <w:tcPr>
            <w:tcW w:w="1134" w:type="dxa"/>
          </w:tcPr>
          <w:p w14:paraId="6154112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0,011</w:t>
            </w:r>
          </w:p>
        </w:tc>
        <w:tc>
          <w:tcPr>
            <w:tcW w:w="1134" w:type="dxa"/>
          </w:tcPr>
          <w:p w14:paraId="7123B8A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w:t>
            </w:r>
          </w:p>
        </w:tc>
        <w:tc>
          <w:tcPr>
            <w:tcW w:w="1134" w:type="dxa"/>
          </w:tcPr>
          <w:p w14:paraId="027089B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65</w:t>
            </w:r>
          </w:p>
        </w:tc>
        <w:tc>
          <w:tcPr>
            <w:tcW w:w="992" w:type="dxa"/>
          </w:tcPr>
          <w:p w14:paraId="325FBBE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680</w:t>
            </w:r>
          </w:p>
        </w:tc>
      </w:tr>
      <w:tr w:rsidR="009A3EA1" w:rsidRPr="009A3EA1" w14:paraId="24579AA6" w14:textId="77777777" w:rsidTr="009A3EA1">
        <w:trPr>
          <w:trHeight w:val="259"/>
        </w:trPr>
        <w:tc>
          <w:tcPr>
            <w:tcW w:w="685" w:type="dxa"/>
          </w:tcPr>
          <w:p w14:paraId="3C389D2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14.</w:t>
            </w:r>
          </w:p>
        </w:tc>
        <w:tc>
          <w:tcPr>
            <w:tcW w:w="1045" w:type="dxa"/>
          </w:tcPr>
          <w:p w14:paraId="62F1E59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695</w:t>
            </w:r>
          </w:p>
        </w:tc>
        <w:tc>
          <w:tcPr>
            <w:tcW w:w="1418" w:type="dxa"/>
          </w:tcPr>
          <w:p w14:paraId="7500C3F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80</w:t>
            </w:r>
          </w:p>
        </w:tc>
        <w:tc>
          <w:tcPr>
            <w:tcW w:w="1134" w:type="dxa"/>
          </w:tcPr>
          <w:p w14:paraId="3969CD5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118</w:t>
            </w:r>
          </w:p>
        </w:tc>
        <w:tc>
          <w:tcPr>
            <w:tcW w:w="992" w:type="dxa"/>
          </w:tcPr>
          <w:p w14:paraId="2AF765E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0,19</w:t>
            </w:r>
          </w:p>
        </w:tc>
        <w:tc>
          <w:tcPr>
            <w:tcW w:w="1134" w:type="dxa"/>
          </w:tcPr>
          <w:p w14:paraId="700C82C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0,012</w:t>
            </w:r>
          </w:p>
        </w:tc>
        <w:tc>
          <w:tcPr>
            <w:tcW w:w="1134" w:type="dxa"/>
          </w:tcPr>
          <w:p w14:paraId="2B026A9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w:t>
            </w:r>
          </w:p>
        </w:tc>
        <w:tc>
          <w:tcPr>
            <w:tcW w:w="1134" w:type="dxa"/>
          </w:tcPr>
          <w:p w14:paraId="16C09374"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55</w:t>
            </w:r>
          </w:p>
        </w:tc>
        <w:tc>
          <w:tcPr>
            <w:tcW w:w="992" w:type="dxa"/>
          </w:tcPr>
          <w:p w14:paraId="74E5862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600</w:t>
            </w:r>
          </w:p>
        </w:tc>
      </w:tr>
      <w:tr w:rsidR="009A3EA1" w:rsidRPr="009A3EA1" w14:paraId="64BE93F4" w14:textId="77777777" w:rsidTr="009A3EA1">
        <w:trPr>
          <w:trHeight w:val="250"/>
        </w:trPr>
        <w:tc>
          <w:tcPr>
            <w:tcW w:w="685" w:type="dxa"/>
          </w:tcPr>
          <w:p w14:paraId="4FD4931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15.</w:t>
            </w:r>
          </w:p>
        </w:tc>
        <w:tc>
          <w:tcPr>
            <w:tcW w:w="1045" w:type="dxa"/>
          </w:tcPr>
          <w:p w14:paraId="291CC44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263</w:t>
            </w:r>
          </w:p>
        </w:tc>
        <w:tc>
          <w:tcPr>
            <w:tcW w:w="1418" w:type="dxa"/>
          </w:tcPr>
          <w:p w14:paraId="4FA3DF7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w:t>
            </w:r>
          </w:p>
        </w:tc>
        <w:tc>
          <w:tcPr>
            <w:tcW w:w="1134" w:type="dxa"/>
          </w:tcPr>
          <w:p w14:paraId="5CBFDC9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107</w:t>
            </w:r>
          </w:p>
        </w:tc>
        <w:tc>
          <w:tcPr>
            <w:tcW w:w="992" w:type="dxa"/>
          </w:tcPr>
          <w:p w14:paraId="477EBEA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0,22</w:t>
            </w:r>
          </w:p>
        </w:tc>
        <w:tc>
          <w:tcPr>
            <w:tcW w:w="1134" w:type="dxa"/>
          </w:tcPr>
          <w:p w14:paraId="6465348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0,013</w:t>
            </w:r>
          </w:p>
        </w:tc>
        <w:tc>
          <w:tcPr>
            <w:tcW w:w="1134" w:type="dxa"/>
          </w:tcPr>
          <w:p w14:paraId="199C344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w:t>
            </w:r>
          </w:p>
        </w:tc>
        <w:tc>
          <w:tcPr>
            <w:tcW w:w="1134" w:type="dxa"/>
          </w:tcPr>
          <w:p w14:paraId="188E1B2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w:t>
            </w:r>
          </w:p>
        </w:tc>
        <w:tc>
          <w:tcPr>
            <w:tcW w:w="992" w:type="dxa"/>
          </w:tcPr>
          <w:p w14:paraId="1EB36F3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260</w:t>
            </w:r>
          </w:p>
        </w:tc>
      </w:tr>
      <w:tr w:rsidR="009A3EA1" w:rsidRPr="009A3EA1" w14:paraId="20156AEE" w14:textId="77777777" w:rsidTr="009A3EA1">
        <w:trPr>
          <w:trHeight w:val="259"/>
        </w:trPr>
        <w:tc>
          <w:tcPr>
            <w:tcW w:w="685" w:type="dxa"/>
          </w:tcPr>
          <w:p w14:paraId="7E3EE4F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16.</w:t>
            </w:r>
          </w:p>
        </w:tc>
        <w:tc>
          <w:tcPr>
            <w:tcW w:w="1045" w:type="dxa"/>
          </w:tcPr>
          <w:p w14:paraId="4DE28BB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480</w:t>
            </w:r>
          </w:p>
        </w:tc>
        <w:tc>
          <w:tcPr>
            <w:tcW w:w="1418" w:type="dxa"/>
          </w:tcPr>
          <w:p w14:paraId="0717612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90</w:t>
            </w:r>
          </w:p>
        </w:tc>
        <w:tc>
          <w:tcPr>
            <w:tcW w:w="1134" w:type="dxa"/>
          </w:tcPr>
          <w:p w14:paraId="26F79F7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223</w:t>
            </w:r>
          </w:p>
        </w:tc>
        <w:tc>
          <w:tcPr>
            <w:tcW w:w="992" w:type="dxa"/>
          </w:tcPr>
          <w:p w14:paraId="04AD60D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0,23</w:t>
            </w:r>
          </w:p>
        </w:tc>
        <w:tc>
          <w:tcPr>
            <w:tcW w:w="1134" w:type="dxa"/>
          </w:tcPr>
          <w:p w14:paraId="0A68CBF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0,014</w:t>
            </w:r>
          </w:p>
        </w:tc>
        <w:tc>
          <w:tcPr>
            <w:tcW w:w="1134" w:type="dxa"/>
          </w:tcPr>
          <w:p w14:paraId="7165442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w:t>
            </w:r>
          </w:p>
        </w:tc>
        <w:tc>
          <w:tcPr>
            <w:tcW w:w="1134" w:type="dxa"/>
          </w:tcPr>
          <w:p w14:paraId="54F4775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w:t>
            </w:r>
          </w:p>
        </w:tc>
        <w:tc>
          <w:tcPr>
            <w:tcW w:w="992" w:type="dxa"/>
          </w:tcPr>
          <w:p w14:paraId="41922EA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r>
      <w:tr w:rsidR="009A3EA1" w:rsidRPr="009A3EA1" w14:paraId="78C51891" w14:textId="77777777" w:rsidTr="009A3EA1">
        <w:trPr>
          <w:trHeight w:val="250"/>
        </w:trPr>
        <w:tc>
          <w:tcPr>
            <w:tcW w:w="685" w:type="dxa"/>
          </w:tcPr>
          <w:p w14:paraId="70B3FC4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w:t>
            </w:r>
          </w:p>
        </w:tc>
        <w:tc>
          <w:tcPr>
            <w:tcW w:w="1045" w:type="dxa"/>
          </w:tcPr>
          <w:p w14:paraId="43E15AF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560</w:t>
            </w:r>
          </w:p>
        </w:tc>
        <w:tc>
          <w:tcPr>
            <w:tcW w:w="1418" w:type="dxa"/>
          </w:tcPr>
          <w:p w14:paraId="376BEAF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100</w:t>
            </w:r>
          </w:p>
        </w:tc>
        <w:tc>
          <w:tcPr>
            <w:tcW w:w="1134" w:type="dxa"/>
          </w:tcPr>
          <w:p w14:paraId="422287E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184</w:t>
            </w:r>
          </w:p>
        </w:tc>
        <w:tc>
          <w:tcPr>
            <w:tcW w:w="992" w:type="dxa"/>
          </w:tcPr>
          <w:p w14:paraId="41C5B31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0,24</w:t>
            </w:r>
          </w:p>
        </w:tc>
        <w:tc>
          <w:tcPr>
            <w:tcW w:w="1134" w:type="dxa"/>
          </w:tcPr>
          <w:p w14:paraId="587550D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0,015</w:t>
            </w:r>
          </w:p>
        </w:tc>
        <w:tc>
          <w:tcPr>
            <w:tcW w:w="1134" w:type="dxa"/>
          </w:tcPr>
          <w:p w14:paraId="27AAA11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w:t>
            </w:r>
          </w:p>
        </w:tc>
        <w:tc>
          <w:tcPr>
            <w:tcW w:w="1134" w:type="dxa"/>
          </w:tcPr>
          <w:p w14:paraId="57F1F10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992" w:type="dxa"/>
          </w:tcPr>
          <w:p w14:paraId="77B869F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400</w:t>
            </w:r>
          </w:p>
        </w:tc>
      </w:tr>
      <w:tr w:rsidR="009A3EA1" w:rsidRPr="009A3EA1" w14:paraId="1FF10657" w14:textId="77777777" w:rsidTr="009A3EA1">
        <w:trPr>
          <w:trHeight w:val="259"/>
        </w:trPr>
        <w:tc>
          <w:tcPr>
            <w:tcW w:w="685" w:type="dxa"/>
          </w:tcPr>
          <w:p w14:paraId="3C4C609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w:t>
            </w:r>
          </w:p>
        </w:tc>
        <w:tc>
          <w:tcPr>
            <w:tcW w:w="1045" w:type="dxa"/>
          </w:tcPr>
          <w:p w14:paraId="5922930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563</w:t>
            </w:r>
          </w:p>
        </w:tc>
        <w:tc>
          <w:tcPr>
            <w:tcW w:w="1418" w:type="dxa"/>
          </w:tcPr>
          <w:p w14:paraId="1E6FCF1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105</w:t>
            </w:r>
          </w:p>
        </w:tc>
        <w:tc>
          <w:tcPr>
            <w:tcW w:w="1134" w:type="dxa"/>
          </w:tcPr>
          <w:p w14:paraId="42683A6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201</w:t>
            </w:r>
          </w:p>
        </w:tc>
        <w:tc>
          <w:tcPr>
            <w:tcW w:w="992" w:type="dxa"/>
          </w:tcPr>
          <w:p w14:paraId="3395A98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0,25</w:t>
            </w:r>
          </w:p>
        </w:tc>
        <w:tc>
          <w:tcPr>
            <w:tcW w:w="1134" w:type="dxa"/>
          </w:tcPr>
          <w:p w14:paraId="0F969D8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0,016</w:t>
            </w:r>
          </w:p>
        </w:tc>
        <w:tc>
          <w:tcPr>
            <w:tcW w:w="1134" w:type="dxa"/>
          </w:tcPr>
          <w:p w14:paraId="20252D7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w:t>
            </w:r>
          </w:p>
        </w:tc>
        <w:tc>
          <w:tcPr>
            <w:tcW w:w="1134" w:type="dxa"/>
          </w:tcPr>
          <w:p w14:paraId="4D4CF7C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15</w:t>
            </w:r>
          </w:p>
        </w:tc>
        <w:tc>
          <w:tcPr>
            <w:tcW w:w="992" w:type="dxa"/>
          </w:tcPr>
          <w:p w14:paraId="1CCA822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350</w:t>
            </w:r>
          </w:p>
        </w:tc>
      </w:tr>
      <w:tr w:rsidR="009A3EA1" w:rsidRPr="009A3EA1" w14:paraId="0FB79118" w14:textId="77777777" w:rsidTr="009A3EA1">
        <w:trPr>
          <w:trHeight w:val="259"/>
        </w:trPr>
        <w:tc>
          <w:tcPr>
            <w:tcW w:w="685" w:type="dxa"/>
          </w:tcPr>
          <w:p w14:paraId="7C8CF31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19.</w:t>
            </w:r>
          </w:p>
        </w:tc>
        <w:tc>
          <w:tcPr>
            <w:tcW w:w="1045" w:type="dxa"/>
          </w:tcPr>
          <w:p w14:paraId="4656E87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c>
          <w:tcPr>
            <w:tcW w:w="1418" w:type="dxa"/>
          </w:tcPr>
          <w:p w14:paraId="0F20E3B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c>
          <w:tcPr>
            <w:tcW w:w="1134" w:type="dxa"/>
          </w:tcPr>
          <w:p w14:paraId="7BCDA09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192</w:t>
            </w:r>
          </w:p>
        </w:tc>
        <w:tc>
          <w:tcPr>
            <w:tcW w:w="992" w:type="dxa"/>
          </w:tcPr>
          <w:p w14:paraId="1A961C3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0,26</w:t>
            </w:r>
          </w:p>
        </w:tc>
        <w:tc>
          <w:tcPr>
            <w:tcW w:w="1134" w:type="dxa"/>
          </w:tcPr>
          <w:p w14:paraId="0BC54AB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0,017</w:t>
            </w:r>
          </w:p>
        </w:tc>
        <w:tc>
          <w:tcPr>
            <w:tcW w:w="1134" w:type="dxa"/>
          </w:tcPr>
          <w:p w14:paraId="2AD0151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80</w:t>
            </w:r>
          </w:p>
        </w:tc>
        <w:tc>
          <w:tcPr>
            <w:tcW w:w="1134" w:type="dxa"/>
          </w:tcPr>
          <w:p w14:paraId="0BC4E4B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10</w:t>
            </w:r>
          </w:p>
        </w:tc>
        <w:tc>
          <w:tcPr>
            <w:tcW w:w="992" w:type="dxa"/>
          </w:tcPr>
          <w:p w14:paraId="1B86715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200</w:t>
            </w:r>
          </w:p>
        </w:tc>
      </w:tr>
      <w:tr w:rsidR="009A3EA1" w:rsidRPr="009A3EA1" w14:paraId="07EDDCF8" w14:textId="77777777" w:rsidTr="009A3EA1">
        <w:trPr>
          <w:trHeight w:val="250"/>
        </w:trPr>
        <w:tc>
          <w:tcPr>
            <w:tcW w:w="685" w:type="dxa"/>
          </w:tcPr>
          <w:p w14:paraId="104601D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w:t>
            </w:r>
          </w:p>
        </w:tc>
        <w:tc>
          <w:tcPr>
            <w:tcW w:w="1045" w:type="dxa"/>
          </w:tcPr>
          <w:p w14:paraId="68C055F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745</w:t>
            </w:r>
          </w:p>
        </w:tc>
        <w:tc>
          <w:tcPr>
            <w:tcW w:w="1418" w:type="dxa"/>
          </w:tcPr>
          <w:p w14:paraId="35AEB08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w:t>
            </w:r>
          </w:p>
        </w:tc>
        <w:tc>
          <w:tcPr>
            <w:tcW w:w="1134" w:type="dxa"/>
          </w:tcPr>
          <w:p w14:paraId="09B830E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174</w:t>
            </w:r>
          </w:p>
        </w:tc>
        <w:tc>
          <w:tcPr>
            <w:tcW w:w="992" w:type="dxa"/>
          </w:tcPr>
          <w:p w14:paraId="7A389DF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0,27</w:t>
            </w:r>
          </w:p>
        </w:tc>
        <w:tc>
          <w:tcPr>
            <w:tcW w:w="1134" w:type="dxa"/>
          </w:tcPr>
          <w:p w14:paraId="69106E8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0,018</w:t>
            </w:r>
          </w:p>
        </w:tc>
        <w:tc>
          <w:tcPr>
            <w:tcW w:w="1134" w:type="dxa"/>
          </w:tcPr>
          <w:p w14:paraId="366D4FF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90</w:t>
            </w:r>
          </w:p>
        </w:tc>
        <w:tc>
          <w:tcPr>
            <w:tcW w:w="1134" w:type="dxa"/>
          </w:tcPr>
          <w:p w14:paraId="1AA19A8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20</w:t>
            </w:r>
          </w:p>
        </w:tc>
        <w:tc>
          <w:tcPr>
            <w:tcW w:w="992" w:type="dxa"/>
          </w:tcPr>
          <w:p w14:paraId="44B2518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600</w:t>
            </w:r>
          </w:p>
        </w:tc>
      </w:tr>
      <w:tr w:rsidR="009A3EA1" w:rsidRPr="009A3EA1" w14:paraId="2D18AF62" w14:textId="77777777" w:rsidTr="009A3EA1">
        <w:trPr>
          <w:trHeight w:val="259"/>
        </w:trPr>
        <w:tc>
          <w:tcPr>
            <w:tcW w:w="685" w:type="dxa"/>
          </w:tcPr>
          <w:p w14:paraId="4B42C96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21.</w:t>
            </w:r>
          </w:p>
        </w:tc>
        <w:tc>
          <w:tcPr>
            <w:tcW w:w="1045" w:type="dxa"/>
          </w:tcPr>
          <w:p w14:paraId="5C35F7F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355</w:t>
            </w:r>
          </w:p>
        </w:tc>
        <w:tc>
          <w:tcPr>
            <w:tcW w:w="1418" w:type="dxa"/>
          </w:tcPr>
          <w:p w14:paraId="1D76C6B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75</w:t>
            </w:r>
          </w:p>
        </w:tc>
        <w:tc>
          <w:tcPr>
            <w:tcW w:w="1134" w:type="dxa"/>
          </w:tcPr>
          <w:p w14:paraId="70B29B0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194</w:t>
            </w:r>
          </w:p>
        </w:tc>
        <w:tc>
          <w:tcPr>
            <w:tcW w:w="992" w:type="dxa"/>
          </w:tcPr>
          <w:p w14:paraId="0EF2EE2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0,28</w:t>
            </w:r>
          </w:p>
        </w:tc>
        <w:tc>
          <w:tcPr>
            <w:tcW w:w="1134" w:type="dxa"/>
          </w:tcPr>
          <w:p w14:paraId="18A7436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0,019</w:t>
            </w:r>
          </w:p>
        </w:tc>
        <w:tc>
          <w:tcPr>
            <w:tcW w:w="1134" w:type="dxa"/>
          </w:tcPr>
          <w:p w14:paraId="63D2B71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95</w:t>
            </w:r>
          </w:p>
        </w:tc>
        <w:tc>
          <w:tcPr>
            <w:tcW w:w="1134" w:type="dxa"/>
          </w:tcPr>
          <w:p w14:paraId="25C5D46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w:t>
            </w:r>
          </w:p>
        </w:tc>
        <w:tc>
          <w:tcPr>
            <w:tcW w:w="992" w:type="dxa"/>
          </w:tcPr>
          <w:p w14:paraId="31733DD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350</w:t>
            </w:r>
          </w:p>
        </w:tc>
      </w:tr>
      <w:tr w:rsidR="009A3EA1" w:rsidRPr="009A3EA1" w14:paraId="4EE979A3" w14:textId="77777777" w:rsidTr="009A3EA1">
        <w:trPr>
          <w:trHeight w:val="250"/>
        </w:trPr>
        <w:tc>
          <w:tcPr>
            <w:tcW w:w="685" w:type="dxa"/>
          </w:tcPr>
          <w:p w14:paraId="270D1E9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22.</w:t>
            </w:r>
          </w:p>
        </w:tc>
        <w:tc>
          <w:tcPr>
            <w:tcW w:w="1045" w:type="dxa"/>
          </w:tcPr>
          <w:p w14:paraId="3D5C48F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280</w:t>
            </w:r>
          </w:p>
        </w:tc>
        <w:tc>
          <w:tcPr>
            <w:tcW w:w="1418" w:type="dxa"/>
          </w:tcPr>
          <w:p w14:paraId="18684D6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w:t>
            </w:r>
          </w:p>
        </w:tc>
        <w:tc>
          <w:tcPr>
            <w:tcW w:w="1134" w:type="dxa"/>
          </w:tcPr>
          <w:p w14:paraId="746F27A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118</w:t>
            </w:r>
          </w:p>
        </w:tc>
        <w:tc>
          <w:tcPr>
            <w:tcW w:w="992" w:type="dxa"/>
          </w:tcPr>
          <w:p w14:paraId="675263A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0,29</w:t>
            </w:r>
          </w:p>
        </w:tc>
        <w:tc>
          <w:tcPr>
            <w:tcW w:w="1134" w:type="dxa"/>
          </w:tcPr>
          <w:p w14:paraId="5EC5D9E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0,020</w:t>
            </w:r>
          </w:p>
        </w:tc>
        <w:tc>
          <w:tcPr>
            <w:tcW w:w="1134" w:type="dxa"/>
          </w:tcPr>
          <w:p w14:paraId="674563C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65</w:t>
            </w:r>
          </w:p>
        </w:tc>
        <w:tc>
          <w:tcPr>
            <w:tcW w:w="1134" w:type="dxa"/>
          </w:tcPr>
          <w:p w14:paraId="6C10F87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40</w:t>
            </w:r>
          </w:p>
        </w:tc>
        <w:tc>
          <w:tcPr>
            <w:tcW w:w="992" w:type="dxa"/>
          </w:tcPr>
          <w:p w14:paraId="621807A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r>
      <w:tr w:rsidR="009A3EA1" w:rsidRPr="009A3EA1" w14:paraId="019F2642" w14:textId="77777777" w:rsidTr="009A3EA1">
        <w:trPr>
          <w:trHeight w:val="259"/>
        </w:trPr>
        <w:tc>
          <w:tcPr>
            <w:tcW w:w="685" w:type="dxa"/>
          </w:tcPr>
          <w:p w14:paraId="6DEC4D5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23.</w:t>
            </w:r>
          </w:p>
        </w:tc>
        <w:tc>
          <w:tcPr>
            <w:tcW w:w="1045" w:type="dxa"/>
          </w:tcPr>
          <w:p w14:paraId="1D60B8E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324</w:t>
            </w:r>
          </w:p>
        </w:tc>
        <w:tc>
          <w:tcPr>
            <w:tcW w:w="1418" w:type="dxa"/>
          </w:tcPr>
          <w:p w14:paraId="22A196B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w:t>
            </w:r>
          </w:p>
        </w:tc>
        <w:tc>
          <w:tcPr>
            <w:tcW w:w="1134" w:type="dxa"/>
          </w:tcPr>
          <w:p w14:paraId="2C1E969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183</w:t>
            </w:r>
          </w:p>
        </w:tc>
        <w:tc>
          <w:tcPr>
            <w:tcW w:w="992" w:type="dxa"/>
          </w:tcPr>
          <w:p w14:paraId="2C83B84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0,30</w:t>
            </w:r>
          </w:p>
        </w:tc>
        <w:tc>
          <w:tcPr>
            <w:tcW w:w="1134" w:type="dxa"/>
          </w:tcPr>
          <w:p w14:paraId="5440858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0,021</w:t>
            </w:r>
          </w:p>
        </w:tc>
        <w:tc>
          <w:tcPr>
            <w:tcW w:w="1134" w:type="dxa"/>
          </w:tcPr>
          <w:p w14:paraId="4A5080A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75</w:t>
            </w:r>
          </w:p>
        </w:tc>
        <w:tc>
          <w:tcPr>
            <w:tcW w:w="1134" w:type="dxa"/>
          </w:tcPr>
          <w:p w14:paraId="0D64B8B3"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w:t>
            </w:r>
          </w:p>
        </w:tc>
        <w:tc>
          <w:tcPr>
            <w:tcW w:w="992" w:type="dxa"/>
          </w:tcPr>
          <w:p w14:paraId="6C0E74A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310</w:t>
            </w:r>
          </w:p>
        </w:tc>
      </w:tr>
      <w:tr w:rsidR="009A3EA1" w:rsidRPr="009A3EA1" w14:paraId="5ECB7767" w14:textId="77777777" w:rsidTr="009A3EA1">
        <w:trPr>
          <w:trHeight w:val="250"/>
        </w:trPr>
        <w:tc>
          <w:tcPr>
            <w:tcW w:w="685" w:type="dxa"/>
          </w:tcPr>
          <w:p w14:paraId="518B6CF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24.</w:t>
            </w:r>
          </w:p>
        </w:tc>
        <w:tc>
          <w:tcPr>
            <w:tcW w:w="1045" w:type="dxa"/>
          </w:tcPr>
          <w:p w14:paraId="6CDF57E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700</w:t>
            </w:r>
          </w:p>
        </w:tc>
        <w:tc>
          <w:tcPr>
            <w:tcW w:w="1418" w:type="dxa"/>
          </w:tcPr>
          <w:p w14:paraId="4F3B417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1134" w:type="dxa"/>
          </w:tcPr>
          <w:p w14:paraId="2F4BF78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182</w:t>
            </w:r>
          </w:p>
        </w:tc>
        <w:tc>
          <w:tcPr>
            <w:tcW w:w="992" w:type="dxa"/>
          </w:tcPr>
          <w:p w14:paraId="1062F85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0,31</w:t>
            </w:r>
          </w:p>
        </w:tc>
        <w:tc>
          <w:tcPr>
            <w:tcW w:w="1134" w:type="dxa"/>
          </w:tcPr>
          <w:p w14:paraId="3FDCF6D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0,022</w:t>
            </w:r>
          </w:p>
        </w:tc>
        <w:tc>
          <w:tcPr>
            <w:tcW w:w="1134" w:type="dxa"/>
          </w:tcPr>
          <w:p w14:paraId="1AF697E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w:t>
            </w:r>
          </w:p>
        </w:tc>
        <w:tc>
          <w:tcPr>
            <w:tcW w:w="1134" w:type="dxa"/>
          </w:tcPr>
          <w:p w14:paraId="012D83A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60</w:t>
            </w:r>
          </w:p>
        </w:tc>
        <w:tc>
          <w:tcPr>
            <w:tcW w:w="992" w:type="dxa"/>
          </w:tcPr>
          <w:p w14:paraId="4A20939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r>
      <w:tr w:rsidR="009A3EA1" w:rsidRPr="009A3EA1" w14:paraId="72E97197" w14:textId="77777777" w:rsidTr="009A3EA1">
        <w:trPr>
          <w:trHeight w:val="259"/>
        </w:trPr>
        <w:tc>
          <w:tcPr>
            <w:tcW w:w="685" w:type="dxa"/>
          </w:tcPr>
          <w:p w14:paraId="3EB0846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1045" w:type="dxa"/>
          </w:tcPr>
          <w:p w14:paraId="14D4696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230</w:t>
            </w:r>
          </w:p>
        </w:tc>
        <w:tc>
          <w:tcPr>
            <w:tcW w:w="1418" w:type="dxa"/>
          </w:tcPr>
          <w:p w14:paraId="33DBF27A"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95</w:t>
            </w:r>
          </w:p>
        </w:tc>
        <w:tc>
          <w:tcPr>
            <w:tcW w:w="1134" w:type="dxa"/>
          </w:tcPr>
          <w:p w14:paraId="17F2014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111</w:t>
            </w:r>
          </w:p>
        </w:tc>
        <w:tc>
          <w:tcPr>
            <w:tcW w:w="992" w:type="dxa"/>
          </w:tcPr>
          <w:p w14:paraId="3A28855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0,32</w:t>
            </w:r>
          </w:p>
        </w:tc>
        <w:tc>
          <w:tcPr>
            <w:tcW w:w="1134" w:type="dxa"/>
          </w:tcPr>
          <w:p w14:paraId="3F8F63E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0,023</w:t>
            </w:r>
          </w:p>
        </w:tc>
        <w:tc>
          <w:tcPr>
            <w:tcW w:w="1134" w:type="dxa"/>
          </w:tcPr>
          <w:p w14:paraId="7AF912F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55</w:t>
            </w:r>
          </w:p>
        </w:tc>
        <w:tc>
          <w:tcPr>
            <w:tcW w:w="1134" w:type="dxa"/>
          </w:tcPr>
          <w:p w14:paraId="405ABEA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70</w:t>
            </w:r>
          </w:p>
        </w:tc>
        <w:tc>
          <w:tcPr>
            <w:tcW w:w="992" w:type="dxa"/>
          </w:tcPr>
          <w:p w14:paraId="74516DA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175</w:t>
            </w:r>
          </w:p>
        </w:tc>
      </w:tr>
      <w:tr w:rsidR="009A3EA1" w:rsidRPr="009A3EA1" w14:paraId="573ECD4F" w14:textId="77777777" w:rsidTr="009A3EA1">
        <w:trPr>
          <w:trHeight w:val="250"/>
        </w:trPr>
        <w:tc>
          <w:tcPr>
            <w:tcW w:w="685" w:type="dxa"/>
          </w:tcPr>
          <w:p w14:paraId="00B7B5DB"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26.</w:t>
            </w:r>
          </w:p>
        </w:tc>
        <w:tc>
          <w:tcPr>
            <w:tcW w:w="1045" w:type="dxa"/>
          </w:tcPr>
          <w:p w14:paraId="22C839C0"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470</w:t>
            </w:r>
          </w:p>
        </w:tc>
        <w:tc>
          <w:tcPr>
            <w:tcW w:w="1418" w:type="dxa"/>
          </w:tcPr>
          <w:p w14:paraId="765C2E26"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85</w:t>
            </w:r>
          </w:p>
        </w:tc>
        <w:tc>
          <w:tcPr>
            <w:tcW w:w="1134" w:type="dxa"/>
          </w:tcPr>
          <w:p w14:paraId="4963645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174</w:t>
            </w:r>
          </w:p>
        </w:tc>
        <w:tc>
          <w:tcPr>
            <w:tcW w:w="992" w:type="dxa"/>
          </w:tcPr>
          <w:p w14:paraId="050E7CC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0,33</w:t>
            </w:r>
          </w:p>
        </w:tc>
        <w:tc>
          <w:tcPr>
            <w:tcW w:w="1134" w:type="dxa"/>
          </w:tcPr>
          <w:p w14:paraId="17D5F08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0,024</w:t>
            </w:r>
          </w:p>
        </w:tc>
        <w:tc>
          <w:tcPr>
            <w:tcW w:w="1134" w:type="dxa"/>
          </w:tcPr>
          <w:p w14:paraId="057A40A5"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w:t>
            </w:r>
          </w:p>
        </w:tc>
        <w:tc>
          <w:tcPr>
            <w:tcW w:w="1134" w:type="dxa"/>
          </w:tcPr>
          <w:p w14:paraId="3E0EB13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80</w:t>
            </w:r>
          </w:p>
        </w:tc>
        <w:tc>
          <w:tcPr>
            <w:tcW w:w="992" w:type="dxa"/>
          </w:tcPr>
          <w:p w14:paraId="54B24CF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450</w:t>
            </w:r>
          </w:p>
        </w:tc>
      </w:tr>
      <w:tr w:rsidR="009A3EA1" w:rsidRPr="009A3EA1" w14:paraId="63B62CC1" w14:textId="77777777" w:rsidTr="009A3EA1">
        <w:trPr>
          <w:trHeight w:val="259"/>
        </w:trPr>
        <w:tc>
          <w:tcPr>
            <w:tcW w:w="685" w:type="dxa"/>
          </w:tcPr>
          <w:p w14:paraId="1F57310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27.</w:t>
            </w:r>
          </w:p>
        </w:tc>
        <w:tc>
          <w:tcPr>
            <w:tcW w:w="1045" w:type="dxa"/>
          </w:tcPr>
          <w:p w14:paraId="6F00D7D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c>
          <w:tcPr>
            <w:tcW w:w="1418" w:type="dxa"/>
          </w:tcPr>
          <w:p w14:paraId="0E66694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65</w:t>
            </w:r>
          </w:p>
        </w:tc>
        <w:tc>
          <w:tcPr>
            <w:tcW w:w="1134" w:type="dxa"/>
          </w:tcPr>
          <w:p w14:paraId="09E22FA7"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125</w:t>
            </w:r>
          </w:p>
        </w:tc>
        <w:tc>
          <w:tcPr>
            <w:tcW w:w="992" w:type="dxa"/>
          </w:tcPr>
          <w:p w14:paraId="454ABF2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0,34</w:t>
            </w:r>
          </w:p>
        </w:tc>
        <w:tc>
          <w:tcPr>
            <w:tcW w:w="1134" w:type="dxa"/>
          </w:tcPr>
          <w:p w14:paraId="5F934E4C"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0,025</w:t>
            </w:r>
          </w:p>
        </w:tc>
        <w:tc>
          <w:tcPr>
            <w:tcW w:w="1134" w:type="dxa"/>
          </w:tcPr>
          <w:p w14:paraId="312F965F"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35</w:t>
            </w:r>
          </w:p>
        </w:tc>
        <w:tc>
          <w:tcPr>
            <w:tcW w:w="1134" w:type="dxa"/>
          </w:tcPr>
          <w:p w14:paraId="09A88F6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90</w:t>
            </w:r>
          </w:p>
        </w:tc>
        <w:tc>
          <w:tcPr>
            <w:tcW w:w="992" w:type="dxa"/>
          </w:tcPr>
          <w:p w14:paraId="22925AE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500</w:t>
            </w:r>
          </w:p>
        </w:tc>
      </w:tr>
      <w:tr w:rsidR="009A3EA1" w:rsidRPr="009A3EA1" w14:paraId="45365986" w14:textId="77777777" w:rsidTr="009A3EA1">
        <w:trPr>
          <w:trHeight w:val="250"/>
        </w:trPr>
        <w:tc>
          <w:tcPr>
            <w:tcW w:w="685" w:type="dxa"/>
          </w:tcPr>
          <w:p w14:paraId="5EDFC3F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28.</w:t>
            </w:r>
          </w:p>
        </w:tc>
        <w:tc>
          <w:tcPr>
            <w:tcW w:w="1045" w:type="dxa"/>
          </w:tcPr>
          <w:p w14:paraId="496E1BD2"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300</w:t>
            </w:r>
          </w:p>
        </w:tc>
        <w:tc>
          <w:tcPr>
            <w:tcW w:w="1418" w:type="dxa"/>
          </w:tcPr>
          <w:p w14:paraId="202E2481"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45</w:t>
            </w:r>
          </w:p>
        </w:tc>
        <w:tc>
          <w:tcPr>
            <w:tcW w:w="1134" w:type="dxa"/>
          </w:tcPr>
          <w:p w14:paraId="253B1AD8"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219</w:t>
            </w:r>
          </w:p>
        </w:tc>
        <w:tc>
          <w:tcPr>
            <w:tcW w:w="992" w:type="dxa"/>
          </w:tcPr>
          <w:p w14:paraId="678189DD"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0,35</w:t>
            </w:r>
          </w:p>
        </w:tc>
        <w:tc>
          <w:tcPr>
            <w:tcW w:w="1134" w:type="dxa"/>
          </w:tcPr>
          <w:p w14:paraId="6F92C25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0,026</w:t>
            </w:r>
          </w:p>
        </w:tc>
        <w:tc>
          <w:tcPr>
            <w:tcW w:w="1134" w:type="dxa"/>
          </w:tcPr>
          <w:p w14:paraId="6C377D3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w:t>
            </w:r>
          </w:p>
        </w:tc>
        <w:tc>
          <w:tcPr>
            <w:tcW w:w="1134" w:type="dxa"/>
          </w:tcPr>
          <w:p w14:paraId="27CC9F59"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95</w:t>
            </w:r>
          </w:p>
        </w:tc>
        <w:tc>
          <w:tcPr>
            <w:tcW w:w="992" w:type="dxa"/>
          </w:tcPr>
          <w:p w14:paraId="7009DB7E" w14:textId="77777777" w:rsidR="009A3EA1" w:rsidRPr="009A3EA1" w:rsidRDefault="009A3EA1" w:rsidP="009A3EA1">
            <w:pPr>
              <w:spacing w:after="0" w:line="240" w:lineRule="auto"/>
              <w:jc w:val="center"/>
              <w:rPr>
                <w:rFonts w:ascii="Times New Roman CYR" w:eastAsia="Times New Roman" w:hAnsi="Times New Roman CYR" w:cs="Times New Roman"/>
                <w:kern w:val="0"/>
                <w:sz w:val="24"/>
                <w:szCs w:val="24"/>
                <w:lang w:val="uk-UA" w:eastAsia="ru-RU"/>
                <w14:ligatures w14:val="none"/>
              </w:rPr>
            </w:pPr>
            <w:r w:rsidRPr="009A3EA1">
              <w:rPr>
                <w:rFonts w:ascii="Times New Roman CYR" w:eastAsia="Times New Roman" w:hAnsi="Times New Roman CYR" w:cs="Times New Roman"/>
                <w:kern w:val="0"/>
                <w:sz w:val="24"/>
                <w:szCs w:val="24"/>
                <w:lang w:val="uk-UA" w:eastAsia="ru-RU"/>
                <w14:ligatures w14:val="none"/>
              </w:rPr>
              <w:t>250</w:t>
            </w:r>
          </w:p>
        </w:tc>
      </w:tr>
    </w:tbl>
    <w:p w14:paraId="102DA7F8" w14:textId="77777777" w:rsidR="00A01ED7" w:rsidRDefault="00A01ED7">
      <w:pPr>
        <w:rPr>
          <w:sz w:val="28"/>
          <w:szCs w:val="28"/>
          <w:lang w:val="uk-UA"/>
        </w:rPr>
      </w:pPr>
    </w:p>
    <w:p w14:paraId="1A3E7D17" w14:textId="77777777" w:rsidR="0055456F" w:rsidRPr="0055456F" w:rsidRDefault="0055456F" w:rsidP="0055456F">
      <w:pPr>
        <w:widowControl w:val="0"/>
        <w:adjustRightInd w:val="0"/>
        <w:spacing w:after="0" w:line="240" w:lineRule="auto"/>
        <w:jc w:val="center"/>
        <w:textAlignment w:val="baseline"/>
        <w:rPr>
          <w:rFonts w:ascii="Times New Roman" w:eastAsia="Times New Roman" w:hAnsi="Times New Roman" w:cs="Times New Roman"/>
          <w:b/>
          <w:bCs/>
          <w:kern w:val="0"/>
          <w:sz w:val="28"/>
          <w:szCs w:val="28"/>
          <w:lang w:val="uk-UA" w:eastAsia="ru-RU"/>
          <w14:ligatures w14:val="none"/>
        </w:rPr>
      </w:pPr>
      <w:r w:rsidRPr="0055456F">
        <w:rPr>
          <w:rFonts w:ascii="Times New Roman" w:eastAsia="Times New Roman" w:hAnsi="Times New Roman" w:cs="Times New Roman"/>
          <w:b/>
          <w:bCs/>
          <w:kern w:val="0"/>
          <w:sz w:val="28"/>
          <w:szCs w:val="28"/>
          <w:lang w:val="uk-UA" w:eastAsia="ru-RU"/>
          <w14:ligatures w14:val="none"/>
        </w:rPr>
        <w:t>КОНТРОЛЬНІ ЗАПИТАННЯ</w:t>
      </w:r>
    </w:p>
    <w:p w14:paraId="6A519B91"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p>
    <w:p w14:paraId="57C9FD10"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1. Які основні процеси лежать в основі електрохімічного очищення стічних вод?</w:t>
      </w:r>
    </w:p>
    <w:p w14:paraId="7AFE4486"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2. З яких основних елементів складається електрокоагулятор та яке їх призначення?</w:t>
      </w:r>
    </w:p>
    <w:p w14:paraId="0797B03C"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3. Які вимоги висуваються до конструкції електродів у електрокоагуляторах з алюмінієвими електродами?</w:t>
      </w:r>
    </w:p>
    <w:p w14:paraId="6150A278"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4. У чому різниця між електрокоагулятором періодичної та безперервної дії?</w:t>
      </w:r>
    </w:p>
    <w:p w14:paraId="6D75CA08"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 xml:space="preserve">5. За якими формулами визначається об’єм робочої рідини та загальна </w:t>
      </w:r>
      <w:r w:rsidRPr="0055456F">
        <w:rPr>
          <w:rFonts w:ascii="Times New Roman" w:eastAsia="Times New Roman" w:hAnsi="Times New Roman" w:cs="Times New Roman"/>
          <w:kern w:val="0"/>
          <w:sz w:val="28"/>
          <w:szCs w:val="28"/>
          <w:lang w:val="uk-UA" w:eastAsia="ru-RU"/>
          <w14:ligatures w14:val="none"/>
        </w:rPr>
        <w:lastRenderedPageBreak/>
        <w:t>кількість струму в електрокоагуляторі періодичної дії?</w:t>
      </w:r>
    </w:p>
    <w:p w14:paraId="5AD47916"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6. Як розраховується площа анодів та маса електродів у електрокоагуляторах?</w:t>
      </w:r>
    </w:p>
    <w:p w14:paraId="2436154A"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7. Чому маса одного електродного блока не повинна перевищувати 50 кг і як це впливає на кількість блоків?</w:t>
      </w:r>
    </w:p>
    <w:p w14:paraId="49DB789F"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8. Які особливості враховують при розрахунку електрокоагулятора для очищення води від сполук хрому?</w:t>
      </w:r>
    </w:p>
    <w:p w14:paraId="03AF4335"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9. Як визначають необхідний струм у електролізері для очищення стічних вод від ціанідів?</w:t>
      </w:r>
    </w:p>
    <w:p w14:paraId="75B1FAC1"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r w:rsidRPr="0055456F">
        <w:rPr>
          <w:rFonts w:ascii="Times New Roman" w:eastAsia="Times New Roman" w:hAnsi="Times New Roman" w:cs="Times New Roman"/>
          <w:kern w:val="0"/>
          <w:sz w:val="28"/>
          <w:szCs w:val="28"/>
          <w:lang w:val="uk-UA" w:eastAsia="ru-RU"/>
          <w14:ligatures w14:val="none"/>
        </w:rPr>
        <w:t>10. Які фактори впливають на розрахунок кількості електродів та площі анодів у системах для видалення фторидів?</w:t>
      </w:r>
    </w:p>
    <w:p w14:paraId="47EDA849"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p>
    <w:p w14:paraId="035DE133" w14:textId="77777777" w:rsidR="0055456F" w:rsidRPr="0055456F" w:rsidRDefault="0055456F" w:rsidP="0055456F">
      <w:pPr>
        <w:widowControl w:val="0"/>
        <w:adjustRightInd w:val="0"/>
        <w:spacing w:after="0" w:line="240" w:lineRule="auto"/>
        <w:ind w:firstLine="709"/>
        <w:jc w:val="both"/>
        <w:textAlignment w:val="baseline"/>
        <w:rPr>
          <w:rFonts w:ascii="Times New Roman" w:eastAsia="Times New Roman" w:hAnsi="Times New Roman" w:cs="Times New Roman"/>
          <w:kern w:val="0"/>
          <w:sz w:val="28"/>
          <w:szCs w:val="28"/>
          <w:lang w:val="uk-UA" w:eastAsia="ru-RU"/>
          <w14:ligatures w14:val="none"/>
        </w:rPr>
      </w:pPr>
    </w:p>
    <w:p w14:paraId="7E97392E" w14:textId="77777777" w:rsidR="0055456F" w:rsidRPr="0055456F" w:rsidRDefault="0055456F">
      <w:pPr>
        <w:rPr>
          <w:sz w:val="28"/>
          <w:szCs w:val="28"/>
          <w:lang w:val="uk-UA"/>
        </w:rPr>
      </w:pPr>
    </w:p>
    <w:sectPr w:rsidR="0055456F" w:rsidRPr="005545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4D5"/>
    <w:multiLevelType w:val="multilevel"/>
    <w:tmpl w:val="1AB614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C2CB6"/>
    <w:multiLevelType w:val="multilevel"/>
    <w:tmpl w:val="3A66D66A"/>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C9E3730"/>
    <w:multiLevelType w:val="hybridMultilevel"/>
    <w:tmpl w:val="DAFA56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8F09A1"/>
    <w:multiLevelType w:val="hybridMultilevel"/>
    <w:tmpl w:val="1AB614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C63332"/>
    <w:multiLevelType w:val="multilevel"/>
    <w:tmpl w:val="77E063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0D82507"/>
    <w:multiLevelType w:val="multilevel"/>
    <w:tmpl w:val="81B6A76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1144"/>
        </w:tabs>
        <w:ind w:left="1144" w:hanging="435"/>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15:restartNumberingAfterBreak="0">
    <w:nsid w:val="224A3141"/>
    <w:multiLevelType w:val="multilevel"/>
    <w:tmpl w:val="D1764478"/>
    <w:lvl w:ilvl="0">
      <w:start w:val="12"/>
      <w:numFmt w:val="decimal"/>
      <w:lvlText w:val="%1."/>
      <w:lvlJc w:val="left"/>
      <w:pPr>
        <w:tabs>
          <w:tab w:val="num" w:pos="426"/>
        </w:tabs>
        <w:ind w:left="426" w:hanging="360"/>
      </w:pPr>
      <w:rPr>
        <w:rFonts w:hint="default"/>
      </w:rPr>
    </w:lvl>
    <w:lvl w:ilvl="1">
      <w:start w:val="1"/>
      <w:numFmt w:val="lowerLetter"/>
      <w:lvlText w:val="%2."/>
      <w:lvlJc w:val="left"/>
      <w:pPr>
        <w:tabs>
          <w:tab w:val="num" w:pos="1146"/>
        </w:tabs>
        <w:ind w:left="1146" w:hanging="360"/>
      </w:pPr>
    </w:lvl>
    <w:lvl w:ilvl="2">
      <w:start w:val="1"/>
      <w:numFmt w:val="lowerRoman"/>
      <w:lvlText w:val="%3."/>
      <w:lvlJc w:val="right"/>
      <w:pPr>
        <w:tabs>
          <w:tab w:val="num" w:pos="1866"/>
        </w:tabs>
        <w:ind w:left="1866" w:hanging="180"/>
      </w:pPr>
    </w:lvl>
    <w:lvl w:ilvl="3">
      <w:start w:val="1"/>
      <w:numFmt w:val="decimal"/>
      <w:lvlText w:val="%4."/>
      <w:lvlJc w:val="left"/>
      <w:pPr>
        <w:tabs>
          <w:tab w:val="num" w:pos="2586"/>
        </w:tabs>
        <w:ind w:left="2586" w:hanging="360"/>
      </w:pPr>
    </w:lvl>
    <w:lvl w:ilvl="4">
      <w:start w:val="1"/>
      <w:numFmt w:val="lowerLetter"/>
      <w:lvlText w:val="%5."/>
      <w:lvlJc w:val="left"/>
      <w:pPr>
        <w:tabs>
          <w:tab w:val="num" w:pos="3306"/>
        </w:tabs>
        <w:ind w:left="3306" w:hanging="360"/>
      </w:pPr>
    </w:lvl>
    <w:lvl w:ilvl="5">
      <w:start w:val="1"/>
      <w:numFmt w:val="lowerRoman"/>
      <w:lvlText w:val="%6."/>
      <w:lvlJc w:val="right"/>
      <w:pPr>
        <w:tabs>
          <w:tab w:val="num" w:pos="4026"/>
        </w:tabs>
        <w:ind w:left="4026" w:hanging="180"/>
      </w:pPr>
    </w:lvl>
    <w:lvl w:ilvl="6">
      <w:start w:val="1"/>
      <w:numFmt w:val="decimal"/>
      <w:lvlText w:val="%7."/>
      <w:lvlJc w:val="left"/>
      <w:pPr>
        <w:tabs>
          <w:tab w:val="num" w:pos="4746"/>
        </w:tabs>
        <w:ind w:left="4746" w:hanging="360"/>
      </w:pPr>
    </w:lvl>
    <w:lvl w:ilvl="7">
      <w:start w:val="1"/>
      <w:numFmt w:val="lowerLetter"/>
      <w:lvlText w:val="%8."/>
      <w:lvlJc w:val="left"/>
      <w:pPr>
        <w:tabs>
          <w:tab w:val="num" w:pos="5466"/>
        </w:tabs>
        <w:ind w:left="5466" w:hanging="360"/>
      </w:pPr>
    </w:lvl>
    <w:lvl w:ilvl="8">
      <w:start w:val="1"/>
      <w:numFmt w:val="lowerRoman"/>
      <w:lvlText w:val="%9."/>
      <w:lvlJc w:val="right"/>
      <w:pPr>
        <w:tabs>
          <w:tab w:val="num" w:pos="6186"/>
        </w:tabs>
        <w:ind w:left="6186" w:hanging="180"/>
      </w:pPr>
    </w:lvl>
  </w:abstractNum>
  <w:abstractNum w:abstractNumId="7" w15:restartNumberingAfterBreak="0">
    <w:nsid w:val="22816AF8"/>
    <w:multiLevelType w:val="hybridMultilevel"/>
    <w:tmpl w:val="E2DCD504"/>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15:restartNumberingAfterBreak="0">
    <w:nsid w:val="22E570D4"/>
    <w:multiLevelType w:val="multilevel"/>
    <w:tmpl w:val="806400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FE6113"/>
    <w:multiLevelType w:val="hybridMultilevel"/>
    <w:tmpl w:val="C38675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7A73DA"/>
    <w:multiLevelType w:val="multilevel"/>
    <w:tmpl w:val="C3645586"/>
    <w:lvl w:ilvl="0">
      <w:start w:val="1"/>
      <w:numFmt w:val="decimal"/>
      <w:lvlText w:val="%1."/>
      <w:lvlJc w:val="left"/>
      <w:pPr>
        <w:tabs>
          <w:tab w:val="num" w:pos="786"/>
        </w:tabs>
        <w:ind w:left="786" w:hanging="360"/>
      </w:pPr>
    </w:lvl>
    <w:lvl w:ilvl="1">
      <w:start w:val="1"/>
      <w:numFmt w:val="bullet"/>
      <w:lvlText w:val=""/>
      <w:lvlJc w:val="left"/>
      <w:pPr>
        <w:tabs>
          <w:tab w:val="num" w:pos="1506"/>
        </w:tabs>
        <w:ind w:left="1506" w:hanging="360"/>
      </w:pPr>
      <w:rPr>
        <w:rFonts w:ascii="Symbol" w:hAnsi="Symbol" w:hint="default"/>
      </w:r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1" w15:restartNumberingAfterBreak="0">
    <w:nsid w:val="2F081378"/>
    <w:multiLevelType w:val="hybridMultilevel"/>
    <w:tmpl w:val="FA9CEE98"/>
    <w:lvl w:ilvl="0" w:tplc="04190005">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1F719CA"/>
    <w:multiLevelType w:val="hybridMultilevel"/>
    <w:tmpl w:val="0E18053C"/>
    <w:lvl w:ilvl="0" w:tplc="7424F4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29A7E37"/>
    <w:multiLevelType w:val="multilevel"/>
    <w:tmpl w:val="1AB614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625BB2"/>
    <w:multiLevelType w:val="hybridMultilevel"/>
    <w:tmpl w:val="FD4C08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5257B"/>
    <w:multiLevelType w:val="hybridMultilevel"/>
    <w:tmpl w:val="22022E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863BDE"/>
    <w:multiLevelType w:val="multilevel"/>
    <w:tmpl w:val="C3645586"/>
    <w:lvl w:ilvl="0">
      <w:start w:val="1"/>
      <w:numFmt w:val="decimal"/>
      <w:lvlText w:val="%1."/>
      <w:lvlJc w:val="left"/>
      <w:pPr>
        <w:tabs>
          <w:tab w:val="num" w:pos="786"/>
        </w:tabs>
        <w:ind w:left="786" w:hanging="360"/>
      </w:pPr>
    </w:lvl>
    <w:lvl w:ilvl="1">
      <w:start w:val="1"/>
      <w:numFmt w:val="bullet"/>
      <w:lvlText w:val=""/>
      <w:lvlJc w:val="left"/>
      <w:pPr>
        <w:tabs>
          <w:tab w:val="num" w:pos="1506"/>
        </w:tabs>
        <w:ind w:left="1506" w:hanging="360"/>
      </w:pPr>
      <w:rPr>
        <w:rFonts w:ascii="Symbol" w:hAnsi="Symbol" w:hint="default"/>
      </w:r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7" w15:restartNumberingAfterBreak="0">
    <w:nsid w:val="39DC5AA2"/>
    <w:multiLevelType w:val="hybridMultilevel"/>
    <w:tmpl w:val="747C2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93EE4"/>
    <w:multiLevelType w:val="hybridMultilevel"/>
    <w:tmpl w:val="03460E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E74BD"/>
    <w:multiLevelType w:val="hybridMultilevel"/>
    <w:tmpl w:val="6BA05A7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E7711D1"/>
    <w:multiLevelType w:val="hybridMultilevel"/>
    <w:tmpl w:val="57BE682C"/>
    <w:lvl w:ilvl="0" w:tplc="45BCCDF0">
      <w:start w:val="1"/>
      <w:numFmt w:val="bullet"/>
      <w:lvlText w:val=""/>
      <w:lvlJc w:val="left"/>
      <w:pPr>
        <w:tabs>
          <w:tab w:val="num" w:pos="1364"/>
        </w:tabs>
        <w:ind w:left="136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412450D1"/>
    <w:multiLevelType w:val="hybridMultilevel"/>
    <w:tmpl w:val="4BD23C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436AD8"/>
    <w:multiLevelType w:val="hybridMultilevel"/>
    <w:tmpl w:val="7A9C47BE"/>
    <w:lvl w:ilvl="0" w:tplc="608C303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6E2767"/>
    <w:multiLevelType w:val="hybridMultilevel"/>
    <w:tmpl w:val="BEF2D158"/>
    <w:lvl w:ilvl="0" w:tplc="7DA0C258">
      <w:start w:val="1"/>
      <w:numFmt w:val="bullet"/>
      <w:lvlText w:val=""/>
      <w:lvlJc w:val="left"/>
      <w:pPr>
        <w:tabs>
          <w:tab w:val="num" w:pos="720"/>
        </w:tabs>
        <w:ind w:left="567" w:hanging="20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D46434"/>
    <w:multiLevelType w:val="hybridMultilevel"/>
    <w:tmpl w:val="4120D31E"/>
    <w:lvl w:ilvl="0" w:tplc="BC9EA090">
      <w:start w:val="3"/>
      <w:numFmt w:val="bullet"/>
      <w:lvlText w:val="–"/>
      <w:lvlJc w:val="left"/>
      <w:pPr>
        <w:tabs>
          <w:tab w:val="num" w:pos="1060"/>
        </w:tabs>
        <w:ind w:left="1060" w:hanging="360"/>
      </w:pPr>
      <w:rPr>
        <w:rFonts w:ascii="Times New Roman" w:eastAsia="Times New Roman" w:hAnsi="Times New Roman" w:cs="Times New Roman" w:hint="default"/>
      </w:rPr>
    </w:lvl>
    <w:lvl w:ilvl="1" w:tplc="04190003" w:tentative="1">
      <w:start w:val="1"/>
      <w:numFmt w:val="bullet"/>
      <w:lvlText w:val="o"/>
      <w:lvlJc w:val="left"/>
      <w:pPr>
        <w:tabs>
          <w:tab w:val="num" w:pos="1780"/>
        </w:tabs>
        <w:ind w:left="1780" w:hanging="360"/>
      </w:pPr>
      <w:rPr>
        <w:rFonts w:ascii="Courier New" w:hAnsi="Courier New" w:cs="Courier New" w:hint="default"/>
      </w:rPr>
    </w:lvl>
    <w:lvl w:ilvl="2" w:tplc="04190005" w:tentative="1">
      <w:start w:val="1"/>
      <w:numFmt w:val="bullet"/>
      <w:lvlText w:val=""/>
      <w:lvlJc w:val="left"/>
      <w:pPr>
        <w:tabs>
          <w:tab w:val="num" w:pos="2500"/>
        </w:tabs>
        <w:ind w:left="2500" w:hanging="360"/>
      </w:pPr>
      <w:rPr>
        <w:rFonts w:ascii="Wingdings" w:hAnsi="Wingdings" w:hint="default"/>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25" w15:restartNumberingAfterBreak="0">
    <w:nsid w:val="4CB44C39"/>
    <w:multiLevelType w:val="hybridMultilevel"/>
    <w:tmpl w:val="F3465F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300994"/>
    <w:multiLevelType w:val="hybridMultilevel"/>
    <w:tmpl w:val="97B210B6"/>
    <w:lvl w:ilvl="0" w:tplc="A11A0AF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3C2BA0"/>
    <w:multiLevelType w:val="hybridMultilevel"/>
    <w:tmpl w:val="C3645586"/>
    <w:lvl w:ilvl="0" w:tplc="0419000F">
      <w:start w:val="1"/>
      <w:numFmt w:val="decimal"/>
      <w:lvlText w:val="%1."/>
      <w:lvlJc w:val="left"/>
      <w:pPr>
        <w:tabs>
          <w:tab w:val="num" w:pos="786"/>
        </w:tabs>
        <w:ind w:left="786" w:hanging="360"/>
      </w:pPr>
    </w:lvl>
    <w:lvl w:ilvl="1" w:tplc="04190001">
      <w:start w:val="1"/>
      <w:numFmt w:val="bullet"/>
      <w:lvlText w:val=""/>
      <w:lvlJc w:val="left"/>
      <w:pPr>
        <w:tabs>
          <w:tab w:val="num" w:pos="1506"/>
        </w:tabs>
        <w:ind w:left="1506" w:hanging="360"/>
      </w:pPr>
      <w:rPr>
        <w:rFonts w:ascii="Symbol" w:hAnsi="Symbol" w:hint="default"/>
      </w:r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8" w15:restartNumberingAfterBreak="0">
    <w:nsid w:val="5D2B14E1"/>
    <w:multiLevelType w:val="hybridMultilevel"/>
    <w:tmpl w:val="21D2C08C"/>
    <w:lvl w:ilvl="0" w:tplc="04190005">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F922FC5"/>
    <w:multiLevelType w:val="hybridMultilevel"/>
    <w:tmpl w:val="BA0C09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D60215"/>
    <w:multiLevelType w:val="hybridMultilevel"/>
    <w:tmpl w:val="3A66D66A"/>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1" w15:restartNumberingAfterBreak="0">
    <w:nsid w:val="64915E35"/>
    <w:multiLevelType w:val="hybridMultilevel"/>
    <w:tmpl w:val="D82A86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8833AB5"/>
    <w:multiLevelType w:val="hybridMultilevel"/>
    <w:tmpl w:val="D23E27A8"/>
    <w:lvl w:ilvl="0" w:tplc="FFB0B81E">
      <w:start w:val="1"/>
      <w:numFmt w:val="decimal"/>
      <w:lvlText w:val="%1."/>
      <w:lvlJc w:val="left"/>
      <w:pPr>
        <w:tabs>
          <w:tab w:val="num" w:pos="2408"/>
        </w:tabs>
        <w:ind w:left="2408" w:hanging="99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15:restartNumberingAfterBreak="0">
    <w:nsid w:val="7555125C"/>
    <w:multiLevelType w:val="multilevel"/>
    <w:tmpl w:val="D82A86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A5D0E30"/>
    <w:multiLevelType w:val="hybridMultilevel"/>
    <w:tmpl w:val="D1764478"/>
    <w:lvl w:ilvl="0" w:tplc="0FEC3F82">
      <w:start w:val="12"/>
      <w:numFmt w:val="decimal"/>
      <w:lvlText w:val="%1."/>
      <w:lvlJc w:val="left"/>
      <w:pPr>
        <w:tabs>
          <w:tab w:val="num" w:pos="426"/>
        </w:tabs>
        <w:ind w:left="426" w:hanging="360"/>
      </w:pPr>
      <w:rPr>
        <w:rFonts w:hint="default"/>
      </w:rPr>
    </w:lvl>
    <w:lvl w:ilvl="1" w:tplc="04190019" w:tentative="1">
      <w:start w:val="1"/>
      <w:numFmt w:val="lowerLetter"/>
      <w:lvlText w:val="%2."/>
      <w:lvlJc w:val="left"/>
      <w:pPr>
        <w:tabs>
          <w:tab w:val="num" w:pos="1146"/>
        </w:tabs>
        <w:ind w:left="1146" w:hanging="360"/>
      </w:pPr>
    </w:lvl>
    <w:lvl w:ilvl="2" w:tplc="0419001B" w:tentative="1">
      <w:start w:val="1"/>
      <w:numFmt w:val="lowerRoman"/>
      <w:lvlText w:val="%3."/>
      <w:lvlJc w:val="right"/>
      <w:pPr>
        <w:tabs>
          <w:tab w:val="num" w:pos="1866"/>
        </w:tabs>
        <w:ind w:left="1866" w:hanging="180"/>
      </w:pPr>
    </w:lvl>
    <w:lvl w:ilvl="3" w:tplc="0419000F" w:tentative="1">
      <w:start w:val="1"/>
      <w:numFmt w:val="decimal"/>
      <w:lvlText w:val="%4."/>
      <w:lvlJc w:val="left"/>
      <w:pPr>
        <w:tabs>
          <w:tab w:val="num" w:pos="2586"/>
        </w:tabs>
        <w:ind w:left="2586" w:hanging="360"/>
      </w:pPr>
    </w:lvl>
    <w:lvl w:ilvl="4" w:tplc="04190019" w:tentative="1">
      <w:start w:val="1"/>
      <w:numFmt w:val="lowerLetter"/>
      <w:lvlText w:val="%5."/>
      <w:lvlJc w:val="left"/>
      <w:pPr>
        <w:tabs>
          <w:tab w:val="num" w:pos="3306"/>
        </w:tabs>
        <w:ind w:left="3306" w:hanging="360"/>
      </w:pPr>
    </w:lvl>
    <w:lvl w:ilvl="5" w:tplc="0419001B" w:tentative="1">
      <w:start w:val="1"/>
      <w:numFmt w:val="lowerRoman"/>
      <w:lvlText w:val="%6."/>
      <w:lvlJc w:val="right"/>
      <w:pPr>
        <w:tabs>
          <w:tab w:val="num" w:pos="4026"/>
        </w:tabs>
        <w:ind w:left="4026" w:hanging="180"/>
      </w:pPr>
    </w:lvl>
    <w:lvl w:ilvl="6" w:tplc="0419000F" w:tentative="1">
      <w:start w:val="1"/>
      <w:numFmt w:val="decimal"/>
      <w:lvlText w:val="%7."/>
      <w:lvlJc w:val="left"/>
      <w:pPr>
        <w:tabs>
          <w:tab w:val="num" w:pos="4746"/>
        </w:tabs>
        <w:ind w:left="4746" w:hanging="360"/>
      </w:pPr>
    </w:lvl>
    <w:lvl w:ilvl="7" w:tplc="04190019" w:tentative="1">
      <w:start w:val="1"/>
      <w:numFmt w:val="lowerLetter"/>
      <w:lvlText w:val="%8."/>
      <w:lvlJc w:val="left"/>
      <w:pPr>
        <w:tabs>
          <w:tab w:val="num" w:pos="5466"/>
        </w:tabs>
        <w:ind w:left="5466" w:hanging="360"/>
      </w:pPr>
    </w:lvl>
    <w:lvl w:ilvl="8" w:tplc="0419001B" w:tentative="1">
      <w:start w:val="1"/>
      <w:numFmt w:val="lowerRoman"/>
      <w:lvlText w:val="%9."/>
      <w:lvlJc w:val="right"/>
      <w:pPr>
        <w:tabs>
          <w:tab w:val="num" w:pos="6186"/>
        </w:tabs>
        <w:ind w:left="6186" w:hanging="180"/>
      </w:pPr>
    </w:lvl>
  </w:abstractNum>
  <w:abstractNum w:abstractNumId="35" w15:restartNumberingAfterBreak="0">
    <w:nsid w:val="7D1D1301"/>
    <w:multiLevelType w:val="hybridMultilevel"/>
    <w:tmpl w:val="60AE792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8940E8"/>
    <w:multiLevelType w:val="hybridMultilevel"/>
    <w:tmpl w:val="865048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310132784">
    <w:abstractNumId w:val="30"/>
  </w:num>
  <w:num w:numId="2" w16cid:durableId="119542077">
    <w:abstractNumId w:val="22"/>
  </w:num>
  <w:num w:numId="3" w16cid:durableId="289211732">
    <w:abstractNumId w:val="32"/>
  </w:num>
  <w:num w:numId="4" w16cid:durableId="138425709">
    <w:abstractNumId w:val="3"/>
  </w:num>
  <w:num w:numId="5" w16cid:durableId="1601452381">
    <w:abstractNumId w:val="25"/>
  </w:num>
  <w:num w:numId="6" w16cid:durableId="1646622274">
    <w:abstractNumId w:val="19"/>
  </w:num>
  <w:num w:numId="7" w16cid:durableId="315494675">
    <w:abstractNumId w:val="5"/>
  </w:num>
  <w:num w:numId="8" w16cid:durableId="949897774">
    <w:abstractNumId w:val="26"/>
  </w:num>
  <w:num w:numId="9" w16cid:durableId="2142533873">
    <w:abstractNumId w:val="7"/>
  </w:num>
  <w:num w:numId="10" w16cid:durableId="354624170">
    <w:abstractNumId w:val="27"/>
  </w:num>
  <w:num w:numId="11" w16cid:durableId="181483196">
    <w:abstractNumId w:val="21"/>
  </w:num>
  <w:num w:numId="12" w16cid:durableId="236744855">
    <w:abstractNumId w:val="18"/>
  </w:num>
  <w:num w:numId="13" w16cid:durableId="708801141">
    <w:abstractNumId w:val="15"/>
  </w:num>
  <w:num w:numId="14" w16cid:durableId="829829250">
    <w:abstractNumId w:val="2"/>
  </w:num>
  <w:num w:numId="15" w16cid:durableId="580335172">
    <w:abstractNumId w:val="29"/>
  </w:num>
  <w:num w:numId="16" w16cid:durableId="442726227">
    <w:abstractNumId w:val="36"/>
  </w:num>
  <w:num w:numId="17" w16cid:durableId="273906426">
    <w:abstractNumId w:val="9"/>
  </w:num>
  <w:num w:numId="18" w16cid:durableId="202333981">
    <w:abstractNumId w:val="14"/>
  </w:num>
  <w:num w:numId="19" w16cid:durableId="402801580">
    <w:abstractNumId w:val="28"/>
  </w:num>
  <w:num w:numId="20" w16cid:durableId="1596478556">
    <w:abstractNumId w:val="11"/>
  </w:num>
  <w:num w:numId="21" w16cid:durableId="610864853">
    <w:abstractNumId w:val="17"/>
  </w:num>
  <w:num w:numId="22" w16cid:durableId="774519645">
    <w:abstractNumId w:val="35"/>
  </w:num>
  <w:num w:numId="23" w16cid:durableId="586353033">
    <w:abstractNumId w:val="20"/>
  </w:num>
  <w:num w:numId="24" w16cid:durableId="1895045122">
    <w:abstractNumId w:val="24"/>
  </w:num>
  <w:num w:numId="25" w16cid:durableId="1110399120">
    <w:abstractNumId w:val="16"/>
  </w:num>
  <w:num w:numId="26" w16cid:durableId="1630090454">
    <w:abstractNumId w:val="10"/>
  </w:num>
  <w:num w:numId="27" w16cid:durableId="939140891">
    <w:abstractNumId w:val="23"/>
  </w:num>
  <w:num w:numId="28" w16cid:durableId="1678072435">
    <w:abstractNumId w:val="34"/>
  </w:num>
  <w:num w:numId="29" w16cid:durableId="630601481">
    <w:abstractNumId w:val="6"/>
  </w:num>
  <w:num w:numId="30" w16cid:durableId="140777100">
    <w:abstractNumId w:val="1"/>
  </w:num>
  <w:num w:numId="31" w16cid:durableId="901983076">
    <w:abstractNumId w:val="4"/>
  </w:num>
  <w:num w:numId="32" w16cid:durableId="1314600865">
    <w:abstractNumId w:val="8"/>
  </w:num>
  <w:num w:numId="33" w16cid:durableId="1626424057">
    <w:abstractNumId w:val="13"/>
  </w:num>
  <w:num w:numId="34" w16cid:durableId="216669909">
    <w:abstractNumId w:val="0"/>
  </w:num>
  <w:num w:numId="35" w16cid:durableId="2139256257">
    <w:abstractNumId w:val="12"/>
  </w:num>
  <w:num w:numId="36" w16cid:durableId="1186405983">
    <w:abstractNumId w:val="31"/>
  </w:num>
  <w:num w:numId="37" w16cid:durableId="129841441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A1"/>
    <w:rsid w:val="000003ED"/>
    <w:rsid w:val="000F3A56"/>
    <w:rsid w:val="0055456F"/>
    <w:rsid w:val="009A3EA1"/>
    <w:rsid w:val="00A01E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ACE0A8"/>
  <w15:chartTrackingRefBased/>
  <w15:docId w15:val="{EC884549-E8ED-48BD-AE1E-51B470B8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A3EA1"/>
    <w:pPr>
      <w:keepNext/>
      <w:widowControl w:val="0"/>
      <w:spacing w:after="0" w:line="240" w:lineRule="auto"/>
      <w:jc w:val="center"/>
      <w:outlineLvl w:val="0"/>
    </w:pPr>
    <w:rPr>
      <w:rFonts w:ascii="Times New Roman" w:eastAsia="Times New Roman" w:hAnsi="Times New Roman" w:cs="Times New Roman"/>
      <w:kern w:val="0"/>
      <w:sz w:val="28"/>
      <w:szCs w:val="20"/>
      <w:lang w:eastAsia="ru-RU"/>
      <w14:ligatures w14:val="none"/>
    </w:rPr>
  </w:style>
  <w:style w:type="paragraph" w:styleId="2">
    <w:name w:val="heading 2"/>
    <w:basedOn w:val="a"/>
    <w:next w:val="a"/>
    <w:link w:val="20"/>
    <w:qFormat/>
    <w:rsid w:val="009A3EA1"/>
    <w:pPr>
      <w:keepNext/>
      <w:spacing w:after="0" w:line="240" w:lineRule="auto"/>
      <w:jc w:val="center"/>
      <w:outlineLvl w:val="1"/>
    </w:pPr>
    <w:rPr>
      <w:rFonts w:ascii="Times New Roman CYR" w:eastAsia="Times New Roman" w:hAnsi="Times New Roman CYR" w:cs="Times New Roman"/>
      <w:b/>
      <w:i/>
      <w:iCs/>
      <w:kern w:val="0"/>
      <w:sz w:val="20"/>
      <w:szCs w:val="20"/>
      <w:lang w:val="uk-UA" w:eastAsia="ru-RU"/>
      <w14:ligatures w14:val="none"/>
    </w:rPr>
  </w:style>
  <w:style w:type="paragraph" w:styleId="3">
    <w:name w:val="heading 3"/>
    <w:basedOn w:val="a"/>
    <w:next w:val="a"/>
    <w:link w:val="30"/>
    <w:qFormat/>
    <w:rsid w:val="009A3EA1"/>
    <w:pPr>
      <w:keepNext/>
      <w:spacing w:after="0" w:line="240" w:lineRule="auto"/>
      <w:ind w:firstLine="720"/>
      <w:jc w:val="both"/>
      <w:outlineLvl w:val="2"/>
    </w:pPr>
    <w:rPr>
      <w:rFonts w:ascii="Times New Roman CYR" w:eastAsia="Times New Roman" w:hAnsi="Times New Roman CYR" w:cs="Times New Roman"/>
      <w:b/>
      <w:kern w:val="0"/>
      <w:sz w:val="20"/>
      <w:szCs w:val="20"/>
      <w:lang w:val="uk-UA" w:eastAsia="ru-RU"/>
      <w14:ligatures w14:val="none"/>
    </w:rPr>
  </w:style>
  <w:style w:type="paragraph" w:styleId="4">
    <w:name w:val="heading 4"/>
    <w:basedOn w:val="a"/>
    <w:next w:val="a"/>
    <w:link w:val="40"/>
    <w:qFormat/>
    <w:rsid w:val="009A3EA1"/>
    <w:pPr>
      <w:keepNext/>
      <w:spacing w:before="240" w:after="60" w:line="240" w:lineRule="auto"/>
      <w:outlineLvl w:val="3"/>
    </w:pPr>
    <w:rPr>
      <w:rFonts w:ascii="Times New Roman" w:eastAsia="Times New Roman" w:hAnsi="Times New Roman" w:cs="Times New Roman"/>
      <w:b/>
      <w:bCs/>
      <w:kern w:val="0"/>
      <w:sz w:val="28"/>
      <w:szCs w:val="28"/>
      <w:lang w:eastAsia="ru-RU"/>
      <w14:ligatures w14:val="none"/>
    </w:rPr>
  </w:style>
  <w:style w:type="paragraph" w:styleId="5">
    <w:name w:val="heading 5"/>
    <w:basedOn w:val="a"/>
    <w:next w:val="a"/>
    <w:link w:val="50"/>
    <w:qFormat/>
    <w:rsid w:val="009A3EA1"/>
    <w:pPr>
      <w:spacing w:before="240" w:after="60" w:line="240" w:lineRule="auto"/>
      <w:outlineLvl w:val="4"/>
    </w:pPr>
    <w:rPr>
      <w:rFonts w:ascii="Times New Roman" w:eastAsia="Times New Roman" w:hAnsi="Times New Roman" w:cs="Times New Roman"/>
      <w:b/>
      <w:bCs/>
      <w:i/>
      <w:iCs/>
      <w:kern w:val="0"/>
      <w:sz w:val="26"/>
      <w:szCs w:val="26"/>
      <w:lang w:eastAsia="ru-RU"/>
      <w14:ligatures w14:val="none"/>
    </w:rPr>
  </w:style>
  <w:style w:type="paragraph" w:styleId="6">
    <w:name w:val="heading 6"/>
    <w:basedOn w:val="a"/>
    <w:next w:val="a"/>
    <w:link w:val="60"/>
    <w:qFormat/>
    <w:rsid w:val="009A3EA1"/>
    <w:pPr>
      <w:spacing w:before="240" w:after="60" w:line="240" w:lineRule="auto"/>
      <w:outlineLvl w:val="5"/>
    </w:pPr>
    <w:rPr>
      <w:rFonts w:ascii="Times New Roman" w:eastAsia="Times New Roman" w:hAnsi="Times New Roman" w:cs="Times New Roman"/>
      <w:b/>
      <w:bCs/>
      <w:kern w:val="0"/>
      <w:lang w:eastAsia="ru-RU"/>
      <w14:ligatures w14:val="none"/>
    </w:rPr>
  </w:style>
  <w:style w:type="paragraph" w:styleId="7">
    <w:name w:val="heading 7"/>
    <w:basedOn w:val="a"/>
    <w:next w:val="a"/>
    <w:link w:val="70"/>
    <w:qFormat/>
    <w:rsid w:val="009A3EA1"/>
    <w:pPr>
      <w:spacing w:before="240" w:after="60" w:line="240" w:lineRule="auto"/>
      <w:outlineLvl w:val="6"/>
    </w:pPr>
    <w:rPr>
      <w:rFonts w:ascii="Times New Roman" w:eastAsia="Times New Roman" w:hAnsi="Times New Roman" w:cs="Times New Roman"/>
      <w:kern w:val="0"/>
      <w:sz w:val="24"/>
      <w:szCs w:val="24"/>
      <w:lang w:eastAsia="ru-RU"/>
      <w14:ligatures w14:val="none"/>
    </w:rPr>
  </w:style>
  <w:style w:type="paragraph" w:styleId="8">
    <w:name w:val="heading 8"/>
    <w:basedOn w:val="a"/>
    <w:next w:val="a"/>
    <w:link w:val="80"/>
    <w:qFormat/>
    <w:rsid w:val="009A3EA1"/>
    <w:pPr>
      <w:spacing w:before="240" w:after="60" w:line="240" w:lineRule="auto"/>
      <w:outlineLvl w:val="7"/>
    </w:pPr>
    <w:rPr>
      <w:rFonts w:ascii="Times New Roman" w:eastAsia="Times New Roman" w:hAnsi="Times New Roman" w:cs="Times New Roman"/>
      <w:i/>
      <w:iCs/>
      <w:kern w:val="0"/>
      <w:sz w:val="24"/>
      <w:szCs w:val="24"/>
      <w:lang w:eastAsia="ru-RU"/>
      <w14:ligatures w14:val="none"/>
    </w:rPr>
  </w:style>
  <w:style w:type="paragraph" w:styleId="9">
    <w:name w:val="heading 9"/>
    <w:basedOn w:val="a"/>
    <w:next w:val="a"/>
    <w:link w:val="90"/>
    <w:qFormat/>
    <w:rsid w:val="009A3EA1"/>
    <w:pPr>
      <w:spacing w:before="240" w:after="60" w:line="240" w:lineRule="auto"/>
      <w:outlineLvl w:val="8"/>
    </w:pPr>
    <w:rPr>
      <w:rFonts w:ascii="Arial" w:eastAsia="Times New Roman" w:hAnsi="Arial" w:cs="Arial"/>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3EA1"/>
    <w:rPr>
      <w:rFonts w:ascii="Times New Roman" w:eastAsia="Times New Roman" w:hAnsi="Times New Roman" w:cs="Times New Roman"/>
      <w:kern w:val="0"/>
      <w:sz w:val="28"/>
      <w:szCs w:val="20"/>
      <w:lang w:eastAsia="ru-RU"/>
      <w14:ligatures w14:val="none"/>
    </w:rPr>
  </w:style>
  <w:style w:type="character" w:customStyle="1" w:styleId="20">
    <w:name w:val="Заголовок 2 Знак"/>
    <w:basedOn w:val="a0"/>
    <w:link w:val="2"/>
    <w:rsid w:val="009A3EA1"/>
    <w:rPr>
      <w:rFonts w:ascii="Times New Roman CYR" w:eastAsia="Times New Roman" w:hAnsi="Times New Roman CYR" w:cs="Times New Roman"/>
      <w:b/>
      <w:i/>
      <w:iCs/>
      <w:kern w:val="0"/>
      <w:sz w:val="20"/>
      <w:szCs w:val="20"/>
      <w:lang w:val="uk-UA" w:eastAsia="ru-RU"/>
      <w14:ligatures w14:val="none"/>
    </w:rPr>
  </w:style>
  <w:style w:type="character" w:customStyle="1" w:styleId="30">
    <w:name w:val="Заголовок 3 Знак"/>
    <w:basedOn w:val="a0"/>
    <w:link w:val="3"/>
    <w:rsid w:val="009A3EA1"/>
    <w:rPr>
      <w:rFonts w:ascii="Times New Roman CYR" w:eastAsia="Times New Roman" w:hAnsi="Times New Roman CYR" w:cs="Times New Roman"/>
      <w:b/>
      <w:kern w:val="0"/>
      <w:sz w:val="20"/>
      <w:szCs w:val="20"/>
      <w:lang w:val="uk-UA" w:eastAsia="ru-RU"/>
      <w14:ligatures w14:val="none"/>
    </w:rPr>
  </w:style>
  <w:style w:type="character" w:customStyle="1" w:styleId="40">
    <w:name w:val="Заголовок 4 Знак"/>
    <w:basedOn w:val="a0"/>
    <w:link w:val="4"/>
    <w:rsid w:val="009A3EA1"/>
    <w:rPr>
      <w:rFonts w:ascii="Times New Roman" w:eastAsia="Times New Roman" w:hAnsi="Times New Roman" w:cs="Times New Roman"/>
      <w:b/>
      <w:bCs/>
      <w:kern w:val="0"/>
      <w:sz w:val="28"/>
      <w:szCs w:val="28"/>
      <w:lang w:eastAsia="ru-RU"/>
      <w14:ligatures w14:val="none"/>
    </w:rPr>
  </w:style>
  <w:style w:type="character" w:customStyle="1" w:styleId="50">
    <w:name w:val="Заголовок 5 Знак"/>
    <w:basedOn w:val="a0"/>
    <w:link w:val="5"/>
    <w:rsid w:val="009A3EA1"/>
    <w:rPr>
      <w:rFonts w:ascii="Times New Roman" w:eastAsia="Times New Roman" w:hAnsi="Times New Roman" w:cs="Times New Roman"/>
      <w:b/>
      <w:bCs/>
      <w:i/>
      <w:iCs/>
      <w:kern w:val="0"/>
      <w:sz w:val="26"/>
      <w:szCs w:val="26"/>
      <w:lang w:eastAsia="ru-RU"/>
      <w14:ligatures w14:val="none"/>
    </w:rPr>
  </w:style>
  <w:style w:type="character" w:customStyle="1" w:styleId="60">
    <w:name w:val="Заголовок 6 Знак"/>
    <w:basedOn w:val="a0"/>
    <w:link w:val="6"/>
    <w:rsid w:val="009A3EA1"/>
    <w:rPr>
      <w:rFonts w:ascii="Times New Roman" w:eastAsia="Times New Roman" w:hAnsi="Times New Roman" w:cs="Times New Roman"/>
      <w:b/>
      <w:bCs/>
      <w:kern w:val="0"/>
      <w:lang w:eastAsia="ru-RU"/>
      <w14:ligatures w14:val="none"/>
    </w:rPr>
  </w:style>
  <w:style w:type="character" w:customStyle="1" w:styleId="70">
    <w:name w:val="Заголовок 7 Знак"/>
    <w:basedOn w:val="a0"/>
    <w:link w:val="7"/>
    <w:rsid w:val="009A3EA1"/>
    <w:rPr>
      <w:rFonts w:ascii="Times New Roman" w:eastAsia="Times New Roman" w:hAnsi="Times New Roman" w:cs="Times New Roman"/>
      <w:kern w:val="0"/>
      <w:sz w:val="24"/>
      <w:szCs w:val="24"/>
      <w:lang w:eastAsia="ru-RU"/>
      <w14:ligatures w14:val="none"/>
    </w:rPr>
  </w:style>
  <w:style w:type="character" w:customStyle="1" w:styleId="80">
    <w:name w:val="Заголовок 8 Знак"/>
    <w:basedOn w:val="a0"/>
    <w:link w:val="8"/>
    <w:rsid w:val="009A3EA1"/>
    <w:rPr>
      <w:rFonts w:ascii="Times New Roman" w:eastAsia="Times New Roman" w:hAnsi="Times New Roman" w:cs="Times New Roman"/>
      <w:i/>
      <w:iCs/>
      <w:kern w:val="0"/>
      <w:sz w:val="24"/>
      <w:szCs w:val="24"/>
      <w:lang w:eastAsia="ru-RU"/>
      <w14:ligatures w14:val="none"/>
    </w:rPr>
  </w:style>
  <w:style w:type="character" w:customStyle="1" w:styleId="90">
    <w:name w:val="Заголовок 9 Знак"/>
    <w:basedOn w:val="a0"/>
    <w:link w:val="9"/>
    <w:rsid w:val="009A3EA1"/>
    <w:rPr>
      <w:rFonts w:ascii="Arial" w:eastAsia="Times New Roman" w:hAnsi="Arial" w:cs="Arial"/>
      <w:kern w:val="0"/>
      <w:lang w:eastAsia="ru-RU"/>
      <w14:ligatures w14:val="none"/>
    </w:rPr>
  </w:style>
  <w:style w:type="numbering" w:customStyle="1" w:styleId="11">
    <w:name w:val="Нет списка1"/>
    <w:next w:val="a2"/>
    <w:semiHidden/>
    <w:rsid w:val="009A3EA1"/>
  </w:style>
  <w:style w:type="character" w:styleId="a3">
    <w:name w:val="page number"/>
    <w:basedOn w:val="a0"/>
    <w:rsid w:val="009A3EA1"/>
  </w:style>
  <w:style w:type="paragraph" w:styleId="a4">
    <w:name w:val="header"/>
    <w:basedOn w:val="a"/>
    <w:link w:val="a5"/>
    <w:rsid w:val="009A3EA1"/>
    <w:pPr>
      <w:widowControl w:val="0"/>
      <w:tabs>
        <w:tab w:val="center" w:pos="4677"/>
        <w:tab w:val="right" w:pos="9355"/>
      </w:tabs>
      <w:spacing w:after="0" w:line="240" w:lineRule="auto"/>
    </w:pPr>
    <w:rPr>
      <w:rFonts w:ascii="Times New Roman" w:eastAsia="Times New Roman" w:hAnsi="Times New Roman" w:cs="Times New Roman"/>
      <w:kern w:val="0"/>
      <w:sz w:val="24"/>
      <w:szCs w:val="20"/>
      <w:lang w:eastAsia="ru-RU"/>
      <w14:ligatures w14:val="none"/>
    </w:rPr>
  </w:style>
  <w:style w:type="character" w:customStyle="1" w:styleId="a5">
    <w:name w:val="Верхній колонтитул Знак"/>
    <w:basedOn w:val="a0"/>
    <w:link w:val="a4"/>
    <w:rsid w:val="009A3EA1"/>
    <w:rPr>
      <w:rFonts w:ascii="Times New Roman" w:eastAsia="Times New Roman" w:hAnsi="Times New Roman" w:cs="Times New Roman"/>
      <w:kern w:val="0"/>
      <w:sz w:val="24"/>
      <w:szCs w:val="20"/>
      <w:lang w:eastAsia="ru-RU"/>
      <w14:ligatures w14:val="none"/>
    </w:rPr>
  </w:style>
  <w:style w:type="paragraph" w:styleId="a6">
    <w:name w:val="Body Text Indent"/>
    <w:basedOn w:val="a"/>
    <w:link w:val="a7"/>
    <w:rsid w:val="009A3EA1"/>
    <w:pPr>
      <w:widowControl w:val="0"/>
      <w:spacing w:after="0" w:line="240" w:lineRule="auto"/>
      <w:ind w:firstLine="720"/>
      <w:jc w:val="center"/>
    </w:pPr>
    <w:rPr>
      <w:rFonts w:ascii="Times New Roman" w:eastAsia="Times New Roman" w:hAnsi="Times New Roman" w:cs="Times New Roman"/>
      <w:b/>
      <w:kern w:val="0"/>
      <w:sz w:val="32"/>
      <w:szCs w:val="20"/>
      <w:lang w:eastAsia="ru-RU"/>
      <w14:ligatures w14:val="none"/>
    </w:rPr>
  </w:style>
  <w:style w:type="character" w:customStyle="1" w:styleId="a7">
    <w:name w:val="Основний текст з відступом Знак"/>
    <w:basedOn w:val="a0"/>
    <w:link w:val="a6"/>
    <w:rsid w:val="009A3EA1"/>
    <w:rPr>
      <w:rFonts w:ascii="Times New Roman" w:eastAsia="Times New Roman" w:hAnsi="Times New Roman" w:cs="Times New Roman"/>
      <w:b/>
      <w:kern w:val="0"/>
      <w:sz w:val="32"/>
      <w:szCs w:val="20"/>
      <w:lang w:eastAsia="ru-RU"/>
      <w14:ligatures w14:val="none"/>
    </w:rPr>
  </w:style>
  <w:style w:type="paragraph" w:styleId="21">
    <w:name w:val="List 2"/>
    <w:basedOn w:val="a"/>
    <w:rsid w:val="009A3EA1"/>
    <w:pPr>
      <w:widowControl w:val="0"/>
      <w:spacing w:after="0" w:line="240" w:lineRule="auto"/>
      <w:ind w:left="566" w:hanging="283"/>
    </w:pPr>
    <w:rPr>
      <w:rFonts w:ascii="Times New Roman" w:eastAsia="Times New Roman" w:hAnsi="Times New Roman" w:cs="Times New Roman"/>
      <w:kern w:val="0"/>
      <w:sz w:val="28"/>
      <w:szCs w:val="20"/>
      <w:lang w:eastAsia="ru-RU"/>
      <w14:ligatures w14:val="none"/>
    </w:rPr>
  </w:style>
  <w:style w:type="paragraph" w:styleId="a8">
    <w:name w:val="Body Text"/>
    <w:basedOn w:val="a"/>
    <w:link w:val="a9"/>
    <w:rsid w:val="009A3EA1"/>
    <w:pPr>
      <w:widowControl w:val="0"/>
      <w:spacing w:after="120" w:line="240" w:lineRule="auto"/>
    </w:pPr>
    <w:rPr>
      <w:rFonts w:ascii="Times New Roman" w:eastAsia="Times New Roman" w:hAnsi="Times New Roman" w:cs="Times New Roman"/>
      <w:kern w:val="0"/>
      <w:sz w:val="28"/>
      <w:szCs w:val="20"/>
      <w:lang w:eastAsia="ru-RU"/>
      <w14:ligatures w14:val="none"/>
    </w:rPr>
  </w:style>
  <w:style w:type="character" w:customStyle="1" w:styleId="a9">
    <w:name w:val="Основний текст Знак"/>
    <w:basedOn w:val="a0"/>
    <w:link w:val="a8"/>
    <w:rsid w:val="009A3EA1"/>
    <w:rPr>
      <w:rFonts w:ascii="Times New Roman" w:eastAsia="Times New Roman" w:hAnsi="Times New Roman" w:cs="Times New Roman"/>
      <w:kern w:val="0"/>
      <w:sz w:val="28"/>
      <w:szCs w:val="20"/>
      <w:lang w:eastAsia="ru-RU"/>
      <w14:ligatures w14:val="none"/>
    </w:rPr>
  </w:style>
  <w:style w:type="paragraph" w:styleId="22">
    <w:name w:val="List Bullet 2"/>
    <w:basedOn w:val="a"/>
    <w:rsid w:val="009A3EA1"/>
    <w:pPr>
      <w:widowControl w:val="0"/>
      <w:spacing w:after="0" w:line="240" w:lineRule="auto"/>
      <w:ind w:left="566" w:hanging="283"/>
    </w:pPr>
    <w:rPr>
      <w:rFonts w:ascii="Times New Roman" w:eastAsia="Times New Roman" w:hAnsi="Times New Roman" w:cs="Times New Roman"/>
      <w:kern w:val="0"/>
      <w:sz w:val="28"/>
      <w:szCs w:val="20"/>
      <w:lang w:eastAsia="ru-RU"/>
      <w14:ligatures w14:val="none"/>
    </w:rPr>
  </w:style>
  <w:style w:type="paragraph" w:styleId="23">
    <w:name w:val="Body Text 2"/>
    <w:basedOn w:val="a"/>
    <w:link w:val="24"/>
    <w:rsid w:val="009A3EA1"/>
    <w:pPr>
      <w:spacing w:after="0" w:line="240" w:lineRule="auto"/>
      <w:jc w:val="both"/>
    </w:pPr>
    <w:rPr>
      <w:rFonts w:ascii="Times New Roman CYR" w:eastAsia="Times New Roman" w:hAnsi="Times New Roman CYR" w:cs="Times New Roman"/>
      <w:kern w:val="0"/>
      <w:sz w:val="20"/>
      <w:szCs w:val="20"/>
      <w:lang w:val="uk-UA" w:eastAsia="ru-RU"/>
      <w14:ligatures w14:val="none"/>
    </w:rPr>
  </w:style>
  <w:style w:type="character" w:customStyle="1" w:styleId="24">
    <w:name w:val="Основний текст 2 Знак"/>
    <w:basedOn w:val="a0"/>
    <w:link w:val="23"/>
    <w:rsid w:val="009A3EA1"/>
    <w:rPr>
      <w:rFonts w:ascii="Times New Roman CYR" w:eastAsia="Times New Roman" w:hAnsi="Times New Roman CYR" w:cs="Times New Roman"/>
      <w:kern w:val="0"/>
      <w:sz w:val="20"/>
      <w:szCs w:val="20"/>
      <w:lang w:val="uk-UA" w:eastAsia="ru-RU"/>
      <w14:ligatures w14:val="none"/>
    </w:rPr>
  </w:style>
  <w:style w:type="paragraph" w:styleId="25">
    <w:name w:val="Body Text Indent 2"/>
    <w:basedOn w:val="a"/>
    <w:link w:val="26"/>
    <w:rsid w:val="009A3EA1"/>
    <w:pPr>
      <w:spacing w:after="0" w:line="240" w:lineRule="auto"/>
      <w:ind w:firstLine="720"/>
      <w:jc w:val="both"/>
    </w:pPr>
    <w:rPr>
      <w:rFonts w:ascii="Times New Roman CYR" w:eastAsia="Times New Roman" w:hAnsi="Times New Roman CYR" w:cs="Times New Roman"/>
      <w:kern w:val="0"/>
      <w:sz w:val="20"/>
      <w:szCs w:val="20"/>
      <w:lang w:val="uk-UA" w:eastAsia="ru-RU"/>
      <w14:ligatures w14:val="none"/>
    </w:rPr>
  </w:style>
  <w:style w:type="character" w:customStyle="1" w:styleId="26">
    <w:name w:val="Основний текст з відступом 2 Знак"/>
    <w:basedOn w:val="a0"/>
    <w:link w:val="25"/>
    <w:rsid w:val="009A3EA1"/>
    <w:rPr>
      <w:rFonts w:ascii="Times New Roman CYR" w:eastAsia="Times New Roman" w:hAnsi="Times New Roman CYR" w:cs="Times New Roman"/>
      <w:kern w:val="0"/>
      <w:sz w:val="20"/>
      <w:szCs w:val="20"/>
      <w:lang w:val="uk-UA" w:eastAsia="ru-RU"/>
      <w14:ligatures w14:val="none"/>
    </w:rPr>
  </w:style>
  <w:style w:type="paragraph" w:styleId="31">
    <w:name w:val="Body Text Indent 3"/>
    <w:basedOn w:val="a"/>
    <w:link w:val="32"/>
    <w:rsid w:val="009A3EA1"/>
    <w:pPr>
      <w:widowControl w:val="0"/>
      <w:overflowPunct w:val="0"/>
      <w:autoSpaceDE w:val="0"/>
      <w:autoSpaceDN w:val="0"/>
      <w:adjustRightInd w:val="0"/>
      <w:spacing w:after="0" w:line="240" w:lineRule="auto"/>
      <w:ind w:left="720"/>
      <w:jc w:val="center"/>
      <w:textAlignment w:val="baseline"/>
    </w:pPr>
    <w:rPr>
      <w:rFonts w:ascii="Times New Roman" w:eastAsia="Times New Roman" w:hAnsi="Times New Roman" w:cs="Times New Roman"/>
      <w:b/>
      <w:bCs/>
      <w:i/>
      <w:iCs/>
      <w:kern w:val="0"/>
      <w:sz w:val="20"/>
      <w:szCs w:val="20"/>
      <w:lang w:val="uk-UA" w:eastAsia="ru-RU"/>
      <w14:ligatures w14:val="none"/>
    </w:rPr>
  </w:style>
  <w:style w:type="character" w:customStyle="1" w:styleId="32">
    <w:name w:val="Основний текст з відступом 3 Знак"/>
    <w:basedOn w:val="a0"/>
    <w:link w:val="31"/>
    <w:rsid w:val="009A3EA1"/>
    <w:rPr>
      <w:rFonts w:ascii="Times New Roman" w:eastAsia="Times New Roman" w:hAnsi="Times New Roman" w:cs="Times New Roman"/>
      <w:b/>
      <w:bCs/>
      <w:i/>
      <w:iCs/>
      <w:kern w:val="0"/>
      <w:sz w:val="20"/>
      <w:szCs w:val="20"/>
      <w:lang w:val="uk-UA" w:eastAsia="ru-RU"/>
      <w14:ligatures w14:val="none"/>
    </w:rPr>
  </w:style>
  <w:style w:type="paragraph" w:styleId="33">
    <w:name w:val="Body Text 3"/>
    <w:basedOn w:val="a"/>
    <w:link w:val="34"/>
    <w:rsid w:val="009A3EA1"/>
    <w:pPr>
      <w:spacing w:after="0" w:line="240" w:lineRule="auto"/>
    </w:pPr>
    <w:rPr>
      <w:rFonts w:ascii="Times New Roman CYR" w:eastAsia="Times New Roman" w:hAnsi="Times New Roman CYR" w:cs="Times New Roman"/>
      <w:b/>
      <w:bCs/>
      <w:kern w:val="0"/>
      <w:sz w:val="18"/>
      <w:szCs w:val="20"/>
      <w:lang w:val="uk-UA" w:eastAsia="ru-RU"/>
      <w14:ligatures w14:val="none"/>
    </w:rPr>
  </w:style>
  <w:style w:type="character" w:customStyle="1" w:styleId="34">
    <w:name w:val="Основний текст 3 Знак"/>
    <w:basedOn w:val="a0"/>
    <w:link w:val="33"/>
    <w:rsid w:val="009A3EA1"/>
    <w:rPr>
      <w:rFonts w:ascii="Times New Roman CYR" w:eastAsia="Times New Roman" w:hAnsi="Times New Roman CYR" w:cs="Times New Roman"/>
      <w:b/>
      <w:bCs/>
      <w:kern w:val="0"/>
      <w:sz w:val="18"/>
      <w:szCs w:val="20"/>
      <w:lang w:val="uk-UA" w:eastAsia="ru-RU"/>
      <w14:ligatures w14:val="none"/>
    </w:rPr>
  </w:style>
  <w:style w:type="paragraph" w:styleId="aa">
    <w:name w:val="Title"/>
    <w:basedOn w:val="a"/>
    <w:link w:val="ab"/>
    <w:qFormat/>
    <w:rsid w:val="009A3EA1"/>
    <w:pPr>
      <w:spacing w:after="0" w:line="240" w:lineRule="auto"/>
      <w:jc w:val="center"/>
    </w:pPr>
    <w:rPr>
      <w:rFonts w:ascii="Times New Roman" w:eastAsia="Times New Roman" w:hAnsi="Times New Roman" w:cs="Times New Roman"/>
      <w:kern w:val="0"/>
      <w:sz w:val="32"/>
      <w:szCs w:val="24"/>
      <w:lang w:val="uk-UA" w:eastAsia="ru-RU"/>
      <w14:ligatures w14:val="none"/>
    </w:rPr>
  </w:style>
  <w:style w:type="character" w:customStyle="1" w:styleId="ab">
    <w:name w:val="Назва Знак"/>
    <w:basedOn w:val="a0"/>
    <w:link w:val="aa"/>
    <w:rsid w:val="009A3EA1"/>
    <w:rPr>
      <w:rFonts w:ascii="Times New Roman" w:eastAsia="Times New Roman" w:hAnsi="Times New Roman" w:cs="Times New Roman"/>
      <w:kern w:val="0"/>
      <w:sz w:val="32"/>
      <w:szCs w:val="24"/>
      <w:lang w:val="uk-UA" w:eastAsia="ru-RU"/>
      <w14:ligatures w14:val="none"/>
    </w:rPr>
  </w:style>
  <w:style w:type="paragraph" w:styleId="ac">
    <w:name w:val="footer"/>
    <w:basedOn w:val="a"/>
    <w:link w:val="ad"/>
    <w:rsid w:val="009A3EA1"/>
    <w:pPr>
      <w:tabs>
        <w:tab w:val="center" w:pos="4153"/>
        <w:tab w:val="right" w:pos="8306"/>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d">
    <w:name w:val="Нижній колонтитул Знак"/>
    <w:basedOn w:val="a0"/>
    <w:link w:val="ac"/>
    <w:rsid w:val="009A3EA1"/>
    <w:rPr>
      <w:rFonts w:ascii="Times New Roman" w:eastAsia="Times New Roman" w:hAnsi="Times New Roman" w:cs="Times New Roman"/>
      <w:kern w:val="0"/>
      <w:sz w:val="24"/>
      <w:szCs w:val="24"/>
      <w:lang w:eastAsia="ru-RU"/>
      <w14:ligatures w14:val="none"/>
    </w:rPr>
  </w:style>
  <w:style w:type="paragraph" w:customStyle="1" w:styleId="210">
    <w:name w:val="Основний текст 21"/>
    <w:basedOn w:val="a"/>
    <w:rsid w:val="009A3EA1"/>
    <w:pPr>
      <w:spacing w:after="0" w:line="480" w:lineRule="auto"/>
      <w:ind w:firstLine="284"/>
      <w:jc w:val="both"/>
    </w:pPr>
    <w:rPr>
      <w:rFonts w:ascii="Times New Roman" w:eastAsia="Times New Roman" w:hAnsi="Times New Roman" w:cs="Times New Roman"/>
      <w:kern w:val="0"/>
      <w:sz w:val="28"/>
      <w:szCs w:val="20"/>
      <w:lang w:val="uk-UA" w:eastAsia="ru-RU"/>
      <w14:ligatures w14:val="none"/>
    </w:rPr>
  </w:style>
  <w:style w:type="paragraph" w:styleId="ae">
    <w:name w:val="caption"/>
    <w:basedOn w:val="a"/>
    <w:next w:val="a"/>
    <w:qFormat/>
    <w:rsid w:val="009A3EA1"/>
    <w:pPr>
      <w:widowControl w:val="0"/>
      <w:autoSpaceDE w:val="0"/>
      <w:autoSpaceDN w:val="0"/>
      <w:adjustRightInd w:val="0"/>
      <w:spacing w:after="0" w:line="240" w:lineRule="auto"/>
      <w:ind w:firstLine="567"/>
      <w:jc w:val="center"/>
    </w:pPr>
    <w:rPr>
      <w:rFonts w:ascii="Times New Roman" w:eastAsia="Times New Roman" w:hAnsi="Times New Roman" w:cs="Times New Roman"/>
      <w:kern w:val="0"/>
      <w:sz w:val="28"/>
      <w:szCs w:val="28"/>
      <w:lang w:val="uk-UA" w:eastAsia="ru-RU"/>
      <w14:ligatures w14:val="none"/>
    </w:rPr>
  </w:style>
  <w:style w:type="paragraph" w:customStyle="1" w:styleId="12">
    <w:name w:val="Звичайний1"/>
    <w:rsid w:val="009A3EA1"/>
    <w:pPr>
      <w:widowControl w:val="0"/>
      <w:spacing w:after="0" w:line="300" w:lineRule="auto"/>
      <w:ind w:firstLine="680"/>
      <w:jc w:val="both"/>
    </w:pPr>
    <w:rPr>
      <w:rFonts w:ascii="Courier New" w:eastAsia="Times New Roman" w:hAnsi="Courier New" w:cs="Times New Roman"/>
      <w:snapToGrid w:val="0"/>
      <w:kern w:val="0"/>
      <w:sz w:val="24"/>
      <w:szCs w:val="20"/>
      <w:lang w:val="uk-UA" w:eastAsia="ru-RU"/>
      <w14:ligatures w14:val="none"/>
    </w:rPr>
  </w:style>
  <w:style w:type="paragraph" w:customStyle="1" w:styleId="af">
    <w:name w:val="рис"/>
    <w:basedOn w:val="12"/>
    <w:rsid w:val="009A3EA1"/>
    <w:pPr>
      <w:widowControl/>
      <w:spacing w:line="210" w:lineRule="exact"/>
      <w:ind w:left="567" w:right="550" w:firstLine="0"/>
    </w:pPr>
    <w:rPr>
      <w:rFonts w:ascii="Times New Roman" w:hAnsi="Times New Roman"/>
      <w:sz w:val="21"/>
    </w:rPr>
  </w:style>
  <w:style w:type="table" w:styleId="af0">
    <w:name w:val="Table Grid"/>
    <w:basedOn w:val="a1"/>
    <w:rsid w:val="009A3EA1"/>
    <w:pPr>
      <w:spacing w:after="0" w:line="240" w:lineRule="auto"/>
    </w:pPr>
    <w:rPr>
      <w:rFonts w:ascii="Times New Roman CYR" w:eastAsia="Times New Roman" w:hAnsi="Times New Roman CYR"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9A3EA1"/>
    <w:rPr>
      <w:rFonts w:ascii="Times New Roman" w:hAnsi="Times New Roman" w:cs="Times New Roman"/>
      <w:sz w:val="24"/>
      <w:szCs w:val="24"/>
    </w:rPr>
  </w:style>
  <w:style w:type="paragraph" w:styleId="HTML">
    <w:name w:val="HTML Preformatted"/>
    <w:basedOn w:val="a"/>
    <w:link w:val="HTML0"/>
    <w:rsid w:val="009A3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ий HTML Знак"/>
    <w:basedOn w:val="a0"/>
    <w:link w:val="HTML"/>
    <w:rsid w:val="009A3EA1"/>
    <w:rPr>
      <w:rFonts w:ascii="Courier New" w:eastAsia="Times New Roman"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oleObject" Target="embeddings/oleObject8.bin"/><Relationship Id="rId42" Type="http://schemas.openxmlformats.org/officeDocument/2006/relationships/image" Target="media/image20.wmf"/><Relationship Id="rId47" Type="http://schemas.openxmlformats.org/officeDocument/2006/relationships/image" Target="media/image23.wmf"/><Relationship Id="rId63" Type="http://schemas.openxmlformats.org/officeDocument/2006/relationships/image" Target="media/image31.wmf"/><Relationship Id="rId68"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image" Target="media/image44.wmf"/><Relationship Id="rId16" Type="http://schemas.openxmlformats.org/officeDocument/2006/relationships/image" Target="media/image7.wmf"/><Relationship Id="rId11" Type="http://schemas.openxmlformats.org/officeDocument/2006/relationships/oleObject" Target="embeddings/oleObject3.bin"/><Relationship Id="rId32" Type="http://schemas.openxmlformats.org/officeDocument/2006/relationships/image" Target="media/image15.wmf"/><Relationship Id="rId37" Type="http://schemas.openxmlformats.org/officeDocument/2006/relationships/oleObject" Target="embeddings/oleObject16.bin"/><Relationship Id="rId53" Type="http://schemas.openxmlformats.org/officeDocument/2006/relationships/image" Target="media/image26.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9.wmf"/><Relationship Id="rId102" Type="http://schemas.openxmlformats.org/officeDocument/2006/relationships/theme" Target="theme/theme1.xml"/><Relationship Id="rId5" Type="http://schemas.openxmlformats.org/officeDocument/2006/relationships/image" Target="media/image1.png"/><Relationship Id="rId90" Type="http://schemas.openxmlformats.org/officeDocument/2006/relationships/oleObject" Target="embeddings/oleObject42.bin"/><Relationship Id="rId95" Type="http://schemas.openxmlformats.org/officeDocument/2006/relationships/image" Target="media/image47.wmf"/><Relationship Id="rId22" Type="http://schemas.openxmlformats.org/officeDocument/2006/relationships/image" Target="media/image10.wmf"/><Relationship Id="rId27" Type="http://schemas.openxmlformats.org/officeDocument/2006/relationships/oleObject" Target="embeddings/oleObject11.bin"/><Relationship Id="rId43" Type="http://schemas.openxmlformats.org/officeDocument/2006/relationships/oleObject" Target="embeddings/oleObject19.bin"/><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4.wmf"/><Relationship Id="rId80" Type="http://schemas.openxmlformats.org/officeDocument/2006/relationships/oleObject" Target="embeddings/oleObject37.bin"/><Relationship Id="rId85" Type="http://schemas.openxmlformats.org/officeDocument/2006/relationships/image" Target="media/image42.wmf"/><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8.wmf"/><Relationship Id="rId46" Type="http://schemas.openxmlformats.org/officeDocument/2006/relationships/image" Target="media/image22.png"/><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image" Target="media/image9.wmf"/><Relationship Id="rId41" Type="http://schemas.openxmlformats.org/officeDocument/2006/relationships/oleObject" Target="embeddings/oleObject18.bin"/><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image" Target="media/image37.wmf"/><Relationship Id="rId83" Type="http://schemas.openxmlformats.org/officeDocument/2006/relationships/image" Target="media/image41.wmf"/><Relationship Id="rId88" Type="http://schemas.openxmlformats.org/officeDocument/2006/relationships/oleObject" Target="embeddings/oleObject41.bin"/><Relationship Id="rId91" Type="http://schemas.openxmlformats.org/officeDocument/2006/relationships/image" Target="media/image45.wmf"/><Relationship Id="rId96" Type="http://schemas.openxmlformats.org/officeDocument/2006/relationships/oleObject" Target="embeddings/oleObject45.bin"/><Relationship Id="rId1" Type="http://schemas.openxmlformats.org/officeDocument/2006/relationships/numbering" Target="numbering.xml"/><Relationship Id="rId6" Type="http://schemas.openxmlformats.org/officeDocument/2006/relationships/image" Target="media/image2.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wmf"/><Relationship Id="rId57" Type="http://schemas.openxmlformats.org/officeDocument/2006/relationships/image" Target="media/image28.wmf"/><Relationship Id="rId10" Type="http://schemas.openxmlformats.org/officeDocument/2006/relationships/image" Target="media/image4.wmf"/><Relationship Id="rId31" Type="http://schemas.openxmlformats.org/officeDocument/2006/relationships/oleObject" Target="embeddings/oleObject13.bin"/><Relationship Id="rId44" Type="http://schemas.openxmlformats.org/officeDocument/2006/relationships/image" Target="media/image21.wmf"/><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oleObject" Target="embeddings/oleObject36.bin"/><Relationship Id="rId81" Type="http://schemas.openxmlformats.org/officeDocument/2006/relationships/image" Target="media/image40.wmf"/><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image" Target="media/image49.wmf"/><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8.wmf"/><Relationship Id="rId39" Type="http://schemas.openxmlformats.org/officeDocument/2006/relationships/oleObject" Target="embeddings/oleObject17.bin"/><Relationship Id="rId34" Type="http://schemas.openxmlformats.org/officeDocument/2006/relationships/image" Target="media/image16.wmf"/><Relationship Id="rId50" Type="http://schemas.openxmlformats.org/officeDocument/2006/relationships/oleObject" Target="embeddings/oleObject22.bin"/><Relationship Id="rId55" Type="http://schemas.openxmlformats.org/officeDocument/2006/relationships/image" Target="media/image27.wmf"/><Relationship Id="rId76" Type="http://schemas.openxmlformats.org/officeDocument/2006/relationships/oleObject" Target="embeddings/oleObject35.bin"/><Relationship Id="rId97" Type="http://schemas.openxmlformats.org/officeDocument/2006/relationships/image" Target="media/image48.wmf"/><Relationship Id="rId7" Type="http://schemas.openxmlformats.org/officeDocument/2006/relationships/oleObject" Target="embeddings/oleObject1.bin"/><Relationship Id="rId71" Type="http://schemas.openxmlformats.org/officeDocument/2006/relationships/image" Target="media/image35.wmf"/><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11.wmf"/><Relationship Id="rId40" Type="http://schemas.openxmlformats.org/officeDocument/2006/relationships/image" Target="media/image19.wmf"/><Relationship Id="rId45" Type="http://schemas.openxmlformats.org/officeDocument/2006/relationships/oleObject" Target="embeddings/oleObject20.bin"/><Relationship Id="rId66" Type="http://schemas.openxmlformats.org/officeDocument/2006/relationships/oleObject" Target="embeddings/oleObject30.bin"/><Relationship Id="rId87" Type="http://schemas.openxmlformats.org/officeDocument/2006/relationships/image" Target="media/image43.wmf"/><Relationship Id="rId61" Type="http://schemas.openxmlformats.org/officeDocument/2006/relationships/image" Target="media/image30.wmf"/><Relationship Id="rId82" Type="http://schemas.openxmlformats.org/officeDocument/2006/relationships/oleObject" Target="embeddings/oleObject38.bin"/><Relationship Id="rId19" Type="http://schemas.openxmlformats.org/officeDocument/2006/relationships/oleObject" Target="embeddings/oleObject7.bin"/><Relationship Id="rId14" Type="http://schemas.openxmlformats.org/officeDocument/2006/relationships/image" Target="media/image6.wmf"/><Relationship Id="rId30" Type="http://schemas.openxmlformats.org/officeDocument/2006/relationships/image" Target="media/image14.wmf"/><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image" Target="media/image38.wmf"/><Relationship Id="rId100" Type="http://schemas.openxmlformats.org/officeDocument/2006/relationships/oleObject" Target="embeddings/oleObject47.bin"/><Relationship Id="rId8" Type="http://schemas.openxmlformats.org/officeDocument/2006/relationships/image" Target="media/image3.wmf"/><Relationship Id="rId51" Type="http://schemas.openxmlformats.org/officeDocument/2006/relationships/image" Target="media/image25.wmf"/><Relationship Id="rId72" Type="http://schemas.openxmlformats.org/officeDocument/2006/relationships/oleObject" Target="embeddings/oleObject33.bin"/><Relationship Id="rId93" Type="http://schemas.openxmlformats.org/officeDocument/2006/relationships/image" Target="media/image46.wmf"/><Relationship Id="rId98" Type="http://schemas.openxmlformats.org/officeDocument/2006/relationships/oleObject" Target="embeddings/oleObject46.bin"/><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3762</Words>
  <Characters>21444</Characters>
  <Application>Microsoft Office Word</Application>
  <DocSecurity>0</DocSecurity>
  <Lines>178</Lines>
  <Paragraphs>50</Paragraphs>
  <ScaleCrop>false</ScaleCrop>
  <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dc:creator>
  <cp:keywords/>
  <dc:description/>
  <cp:lastModifiedBy>Руслана Валерко</cp:lastModifiedBy>
  <cp:revision>2</cp:revision>
  <dcterms:created xsi:type="dcterms:W3CDTF">2026-09-08T18:08:00Z</dcterms:created>
  <dcterms:modified xsi:type="dcterms:W3CDTF">2026-09-08T18:08:00Z</dcterms:modified>
</cp:coreProperties>
</file>