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68" w:rsidRPr="00273E68" w:rsidRDefault="00273E68" w:rsidP="00273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</w:t>
      </w:r>
    </w:p>
    <w:p w:rsidR="00273E68" w:rsidRPr="00273E68" w:rsidRDefault="00273E68" w:rsidP="00273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«ПРИРОДНІ КОМПОНЕНТИ ТА ПРИРОДНІ РЕСУРСИ ЖИТОМИРСЬКОЇ ОБЛАСТІ»</w:t>
      </w:r>
    </w:p>
    <w:p w:rsid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Мета.</w:t>
      </w: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Ознайомлення студентів з основними природними компонентами Житомирської області та формування навичок пошуку, аналізу й узагальнення екологічної інформації про природні ресурси регіону.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Основні завдання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практичного заняття студенти повинні: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ознайомитися з природними умовами Житомирської області;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дослідити особливості річкової мережі області;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охарактеризувати лісові ресурси регіону;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проаналізувати природно-заповідний фонд області;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сформувати уявлення про природно-ресурсний потенціал Житомирщини;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навчитися працювати з відкритими інформаційними джерелами.</w:t>
      </w:r>
    </w:p>
    <w:p w:rsid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ТЕОРЕТИЧНІ ВІДОМОСТІ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Житомирська область належить до найбільш природно багатих регіонів України. Територія характеризується значною лісистістю, густою річковою мережею, різноманітними корисними копалинами та значною кількістю об'єктів природно-заповідного фонду. Вивчення природних компонентів області є необхідною основою для подальших польових екологічних досліджень.</w:t>
      </w:r>
    </w:p>
    <w:p w:rsid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ХІД ПРАКТИЧНОГО ЗАНЯТТЯ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Студенти самостійно працюють із відкритими джерелами інформації, офіційними сайтами, електронними довідниками та </w:t>
      </w:r>
      <w:proofErr w:type="spellStart"/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геоінформаційними</w:t>
      </w:r>
      <w:proofErr w:type="spellEnd"/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ресурсами.</w:t>
      </w:r>
    </w:p>
    <w:p w:rsid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ПРАКТИЧНА ЧАСТИНА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Завдання 1. Загальна характеристика області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таблицю.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6467"/>
      </w:tblGrid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6422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Характеристика</w:t>
            </w: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Площа області</w:t>
            </w:r>
          </w:p>
        </w:tc>
        <w:tc>
          <w:tcPr>
            <w:tcW w:w="6422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0" w:name="_GoBack"/>
            <w:bookmarkEnd w:id="0"/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Населення</w:t>
            </w:r>
          </w:p>
        </w:tc>
        <w:tc>
          <w:tcPr>
            <w:tcW w:w="6422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районів</w:t>
            </w:r>
          </w:p>
        </w:tc>
        <w:tc>
          <w:tcPr>
            <w:tcW w:w="6422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Природна зона</w:t>
            </w:r>
          </w:p>
        </w:tc>
        <w:tc>
          <w:tcPr>
            <w:tcW w:w="6422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Найбільші міста</w:t>
            </w:r>
          </w:p>
        </w:tc>
        <w:tc>
          <w:tcPr>
            <w:tcW w:w="6422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Частка лісистості</w:t>
            </w:r>
          </w:p>
        </w:tc>
        <w:tc>
          <w:tcPr>
            <w:tcW w:w="6422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>Завдання 2. Дослідження річкової мережі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трьох найбільших річок області (Тетерів, Случ, Уж) заповнити таблицю.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4311"/>
      </w:tblGrid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4266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Річка</w:t>
            </w: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річки</w:t>
            </w:r>
          </w:p>
        </w:tc>
        <w:tc>
          <w:tcPr>
            <w:tcW w:w="4266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 бере початок</w:t>
            </w:r>
          </w:p>
        </w:tc>
        <w:tc>
          <w:tcPr>
            <w:tcW w:w="4266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Куди впадає</w:t>
            </w:r>
          </w:p>
        </w:tc>
        <w:tc>
          <w:tcPr>
            <w:tcW w:w="4266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Через які райони протікає</w:t>
            </w:r>
          </w:p>
        </w:tc>
        <w:tc>
          <w:tcPr>
            <w:tcW w:w="4266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Основні притоки</w:t>
            </w:r>
          </w:p>
        </w:tc>
        <w:tc>
          <w:tcPr>
            <w:tcW w:w="4266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Типи природних екосистем вздовж русла</w:t>
            </w:r>
          </w:p>
        </w:tc>
        <w:tc>
          <w:tcPr>
            <w:tcW w:w="4266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Основні екологічні проблеми</w:t>
            </w:r>
          </w:p>
        </w:tc>
        <w:tc>
          <w:tcPr>
            <w:tcW w:w="4266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Після заповнення таблиці відповісти на питання:</w:t>
      </w:r>
    </w:p>
    <w:p w:rsidR="00273E68" w:rsidRPr="00273E68" w:rsidRDefault="00273E68" w:rsidP="00273E6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із досліджених річок має найбільше значення для області?</w:t>
      </w:r>
    </w:p>
    <w:p w:rsidR="00273E68" w:rsidRPr="00273E68" w:rsidRDefault="00273E68" w:rsidP="00273E6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природні екосистеми найчастіше формуються вздовж річок?</w:t>
      </w:r>
    </w:p>
    <w:p w:rsidR="00273E68" w:rsidRPr="00273E68" w:rsidRDefault="00273E68" w:rsidP="00273E6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екологічні проблеми є найбільш характерними для водних об'єктів Житомирщини?</w:t>
      </w:r>
    </w:p>
    <w:p w:rsid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Завдання 3. Дослідження лісових ресурсів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4620"/>
      </w:tblGrid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4575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Характеристика</w:t>
            </w: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площа лісів</w:t>
            </w:r>
          </w:p>
        </w:tc>
        <w:tc>
          <w:tcPr>
            <w:tcW w:w="4575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Основні </w:t>
            </w:r>
            <w:proofErr w:type="spellStart"/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лісоутворюючі</w:t>
            </w:r>
            <w:proofErr w:type="spellEnd"/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породи</w:t>
            </w:r>
          </w:p>
        </w:tc>
        <w:tc>
          <w:tcPr>
            <w:tcW w:w="4575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Найбільш поширені хвойні породи</w:t>
            </w:r>
          </w:p>
        </w:tc>
        <w:tc>
          <w:tcPr>
            <w:tcW w:w="4575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Найбільш поширені листяні породи</w:t>
            </w:r>
          </w:p>
        </w:tc>
        <w:tc>
          <w:tcPr>
            <w:tcW w:w="4575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Типові чагарники</w:t>
            </w:r>
          </w:p>
        </w:tc>
        <w:tc>
          <w:tcPr>
            <w:tcW w:w="4575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Типові трав'янисті рослини</w:t>
            </w:r>
          </w:p>
        </w:tc>
        <w:tc>
          <w:tcPr>
            <w:tcW w:w="4575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Типові представники тваринного світу</w:t>
            </w:r>
          </w:p>
        </w:tc>
        <w:tc>
          <w:tcPr>
            <w:tcW w:w="4575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Основні загрози для лісів</w:t>
            </w:r>
          </w:p>
        </w:tc>
        <w:tc>
          <w:tcPr>
            <w:tcW w:w="4575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Після заповнення таблиці сформулювати висновок: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«Яке значення ліси мають для природних екосистем Житомирської області?»</w:t>
      </w:r>
    </w:p>
    <w:p w:rsid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Завдання 4. Дослідження природно-заповідного фонду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таблицю.</w:t>
      </w:r>
    </w:p>
    <w:tbl>
      <w:tblPr>
        <w:tblW w:w="935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240"/>
        <w:gridCol w:w="2517"/>
        <w:gridCol w:w="3933"/>
      </w:tblGrid>
      <w:tr w:rsidR="00273E68" w:rsidRPr="00273E68" w:rsidTr="00273E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об'єкта</w:t>
            </w:r>
          </w:p>
        </w:tc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Категорія</w:t>
            </w:r>
          </w:p>
        </w:tc>
        <w:tc>
          <w:tcPr>
            <w:tcW w:w="0" w:type="auto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Район розташування</w:t>
            </w:r>
          </w:p>
        </w:tc>
        <w:tc>
          <w:tcPr>
            <w:tcW w:w="3888" w:type="dxa"/>
            <w:vAlign w:val="center"/>
            <w:hideMark/>
          </w:tcPr>
          <w:p w:rsidR="00273E68" w:rsidRPr="00273E68" w:rsidRDefault="00273E68" w:rsidP="0027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3E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охороняється</w:t>
            </w:r>
          </w:p>
        </w:tc>
      </w:tr>
      <w:tr w:rsidR="00273E68" w:rsidRPr="00273E68" w:rsidTr="00273E6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88" w:type="dxa"/>
            <w:vAlign w:val="center"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3E68" w:rsidRPr="00273E68" w:rsidTr="00273E6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88" w:type="dxa"/>
            <w:vAlign w:val="center"/>
          </w:tcPr>
          <w:p w:rsidR="00273E68" w:rsidRPr="00273E68" w:rsidRDefault="00273E68" w:rsidP="0027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навести не менше п'яти об'єктів природно-заповідного фонду.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>Завдання 5. Паспорт природного об'єкта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Обрати один природний об'єкт Житомирської області та скласти його коротку характеристику обсягом 1–2 сторінки.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Для дослідження можна обрати: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Поліський природний заповідник;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Древлянський природний заповідник;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Камінне Село;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proofErr w:type="spellStart"/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Словечансько</w:t>
      </w:r>
      <w:proofErr w:type="spellEnd"/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-Овруцький кряж;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річку Тетерів;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річку Случ;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будь-який заказник або пам'ятку природи свого району.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характеристиці необхідно зазначити: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географічне положення;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природні особливості;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рослинний світ;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тваринний світ;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екологічне значення;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основні загрози;</w:t>
      </w: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власні висновки.</w:t>
      </w:r>
    </w:p>
    <w:p w:rsid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E68" w:rsidRPr="00273E68" w:rsidRDefault="00273E68" w:rsidP="00273E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ПІДБИТТЯ ПІДСУМКІВ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завершення роботи студенти: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узагальнюють отримані результати;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визначають найважливіші природні ресурси області;</w:t>
      </w:r>
    </w:p>
    <w:p w:rsidR="00273E68" w:rsidRPr="00273E68" w:rsidRDefault="00273E68" w:rsidP="0027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E68">
        <w:rPr>
          <w:rFonts w:ascii="Times New Roman" w:eastAsia="Times New Roman" w:hAnsi="Times New Roman" w:cs="Times New Roman"/>
          <w:sz w:val="28"/>
          <w:szCs w:val="28"/>
          <w:lang w:eastAsia="uk-UA"/>
        </w:rPr>
        <w:t>• формують висновки щодо природно-ресурсного потенціалу Житомирщини.</w:t>
      </w:r>
    </w:p>
    <w:p w:rsidR="00646E2E" w:rsidRPr="00273E68" w:rsidRDefault="00273E68" w:rsidP="00273E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46E2E" w:rsidRPr="0027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F3DE3"/>
    <w:multiLevelType w:val="multilevel"/>
    <w:tmpl w:val="CFA6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68"/>
    <w:rsid w:val="00273E68"/>
    <w:rsid w:val="00683106"/>
    <w:rsid w:val="006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BA962-677A-4957-B9A5-BBA60AAD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27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27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2026-06-07T17:53:00Z</dcterms:created>
  <dcterms:modified xsi:type="dcterms:W3CDTF">2026-06-07T17:59:00Z</dcterms:modified>
</cp:coreProperties>
</file>