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36" w:rsidRPr="004B04B5" w:rsidRDefault="00265F36" w:rsidP="004B04B5">
      <w:pPr>
        <w:spacing w:after="0" w:line="240" w:lineRule="auto"/>
        <w:ind w:left="709" w:hanging="709"/>
        <w:jc w:val="center"/>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ДЕНЬ 4</w:t>
      </w:r>
    </w:p>
    <w:p w:rsidR="00265F36" w:rsidRPr="004B04B5" w:rsidRDefault="00265F36" w:rsidP="004B04B5">
      <w:pPr>
        <w:spacing w:after="0" w:line="240" w:lineRule="auto"/>
        <w:ind w:left="709" w:hanging="709"/>
        <w:jc w:val="center"/>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«ДЕРЕВО ЯК ЕКОСИСТЕМА»</w:t>
      </w:r>
    </w:p>
    <w:p w:rsidR="004B04B5" w:rsidRDefault="004B04B5" w:rsidP="004B04B5">
      <w:pPr>
        <w:spacing w:after="0" w:line="240" w:lineRule="auto"/>
        <w:ind w:left="709" w:hanging="709"/>
        <w:outlineLvl w:val="1"/>
        <w:rPr>
          <w:rFonts w:ascii="Times New Roman" w:eastAsia="Times New Roman" w:hAnsi="Times New Roman" w:cs="Times New Roman"/>
          <w:b/>
          <w:bCs/>
          <w:sz w:val="28"/>
          <w:szCs w:val="28"/>
          <w:lang w:eastAsia="uk-UA"/>
        </w:rPr>
      </w:pPr>
    </w:p>
    <w:p w:rsidR="00265F36" w:rsidRPr="004B04B5" w:rsidRDefault="004B04B5" w:rsidP="004B04B5">
      <w:pPr>
        <w:spacing w:after="0" w:line="240" w:lineRule="auto"/>
        <w:jc w:val="both"/>
        <w:outlineLvl w:val="1"/>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Мета </w:t>
      </w:r>
      <w:r w:rsidR="00265F36" w:rsidRPr="004B04B5">
        <w:rPr>
          <w:rFonts w:ascii="Times New Roman" w:eastAsia="Times New Roman" w:hAnsi="Times New Roman" w:cs="Times New Roman"/>
          <w:sz w:val="28"/>
          <w:szCs w:val="28"/>
          <w:lang w:eastAsia="uk-UA"/>
        </w:rPr>
        <w:t>знайомлення студентів із особливостями деревних екосистем та формування навичок комплексного польового дослідження окремого дерева як природного мікросередовища.</w:t>
      </w:r>
    </w:p>
    <w:p w:rsidR="004B04B5" w:rsidRPr="004B04B5" w:rsidRDefault="004B04B5" w:rsidP="004B04B5">
      <w:pPr>
        <w:spacing w:after="0" w:line="240" w:lineRule="auto"/>
        <w:ind w:left="709" w:hanging="709"/>
        <w:jc w:val="both"/>
        <w:outlineLvl w:val="0"/>
        <w:rPr>
          <w:rFonts w:ascii="Times New Roman" w:eastAsia="Times New Roman" w:hAnsi="Times New Roman" w:cs="Times New Roman"/>
          <w:sz w:val="28"/>
          <w:szCs w:val="28"/>
          <w:lang w:eastAsia="uk-UA"/>
        </w:rPr>
      </w:pPr>
    </w:p>
    <w:p w:rsidR="00265F36" w:rsidRP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ОСНОВНІ ЗАВДАННЯ</w:t>
      </w:r>
    </w:p>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Під час практичного заняття студенти повинні:</w:t>
      </w:r>
    </w:p>
    <w:p w:rsidR="00265F36" w:rsidRPr="004B04B5" w:rsidRDefault="00265F36" w:rsidP="004B04B5">
      <w:pPr>
        <w:numPr>
          <w:ilvl w:val="0"/>
          <w:numId w:val="1"/>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визначити вид дерева;</w:t>
      </w:r>
    </w:p>
    <w:p w:rsidR="00265F36" w:rsidRPr="004B04B5" w:rsidRDefault="00265F36" w:rsidP="004B04B5">
      <w:pPr>
        <w:numPr>
          <w:ilvl w:val="0"/>
          <w:numId w:val="1"/>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оцінити морфологічні характеристики дерева;</w:t>
      </w:r>
    </w:p>
    <w:p w:rsidR="00265F36" w:rsidRPr="004B04B5" w:rsidRDefault="00265F36" w:rsidP="004B04B5">
      <w:pPr>
        <w:numPr>
          <w:ilvl w:val="0"/>
          <w:numId w:val="1"/>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дослідити стан кори та крони;</w:t>
      </w:r>
    </w:p>
    <w:p w:rsidR="00265F36" w:rsidRPr="004B04B5" w:rsidRDefault="00265F36" w:rsidP="004B04B5">
      <w:pPr>
        <w:numPr>
          <w:ilvl w:val="0"/>
          <w:numId w:val="1"/>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визначити наявність мохів, лишайників і комах;</w:t>
      </w:r>
    </w:p>
    <w:p w:rsidR="00265F36" w:rsidRPr="004B04B5" w:rsidRDefault="00265F36" w:rsidP="004B04B5">
      <w:pPr>
        <w:numPr>
          <w:ilvl w:val="0"/>
          <w:numId w:val="1"/>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оцінити механічні пошкодження;</w:t>
      </w:r>
    </w:p>
    <w:p w:rsidR="00265F36" w:rsidRPr="004B04B5" w:rsidRDefault="00265F36" w:rsidP="004B04B5">
      <w:pPr>
        <w:numPr>
          <w:ilvl w:val="0"/>
          <w:numId w:val="1"/>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сформувати міні-паспорт дерева;</w:t>
      </w:r>
    </w:p>
    <w:p w:rsidR="00265F36" w:rsidRPr="004B04B5" w:rsidRDefault="00265F36" w:rsidP="004B04B5">
      <w:pPr>
        <w:numPr>
          <w:ilvl w:val="0"/>
          <w:numId w:val="1"/>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зробити висновки щодо екологічного стану досліджуваного об’єкта.</w:t>
      </w:r>
    </w:p>
    <w:p w:rsidR="004B04B5" w:rsidRPr="004B04B5" w:rsidRDefault="004B04B5" w:rsidP="004B04B5">
      <w:pPr>
        <w:spacing w:after="0" w:line="240" w:lineRule="auto"/>
        <w:ind w:left="709" w:hanging="709"/>
        <w:jc w:val="both"/>
        <w:outlineLvl w:val="0"/>
        <w:rPr>
          <w:rFonts w:ascii="Times New Roman" w:eastAsia="Times New Roman" w:hAnsi="Times New Roman" w:cs="Times New Roman"/>
          <w:sz w:val="28"/>
          <w:szCs w:val="28"/>
          <w:lang w:eastAsia="uk-UA"/>
        </w:rPr>
      </w:pPr>
    </w:p>
    <w:p w:rsidR="00265F36" w:rsidRP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МІСЦЕ ПРОВЕДЕННЯ</w:t>
      </w:r>
    </w:p>
    <w:p w:rsidR="00265F36" w:rsidRPr="004B04B5" w:rsidRDefault="00265F36" w:rsidP="004B04B5">
      <w:pPr>
        <w:numPr>
          <w:ilvl w:val="0"/>
          <w:numId w:val="2"/>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лісовий масив;</w:t>
      </w:r>
    </w:p>
    <w:p w:rsidR="00265F36" w:rsidRPr="004B04B5" w:rsidRDefault="00265F36" w:rsidP="004B04B5">
      <w:pPr>
        <w:numPr>
          <w:ilvl w:val="0"/>
          <w:numId w:val="2"/>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паркові території;</w:t>
      </w:r>
    </w:p>
    <w:p w:rsidR="00265F36" w:rsidRPr="004B04B5" w:rsidRDefault="00265F36" w:rsidP="004B04B5">
      <w:pPr>
        <w:numPr>
          <w:ilvl w:val="0"/>
          <w:numId w:val="2"/>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територія поблизу університету.</w:t>
      </w:r>
    </w:p>
    <w:p w:rsidR="004B04B5" w:rsidRPr="004B04B5" w:rsidRDefault="004B04B5" w:rsidP="004B04B5">
      <w:pPr>
        <w:spacing w:after="0" w:line="240" w:lineRule="auto"/>
        <w:ind w:left="709" w:hanging="709"/>
        <w:jc w:val="both"/>
        <w:outlineLvl w:val="0"/>
        <w:rPr>
          <w:rFonts w:ascii="Times New Roman" w:eastAsia="Times New Roman" w:hAnsi="Times New Roman" w:cs="Times New Roman"/>
          <w:sz w:val="28"/>
          <w:szCs w:val="28"/>
          <w:lang w:eastAsia="uk-UA"/>
        </w:rPr>
      </w:pPr>
    </w:p>
    <w:p w:rsidR="00265F36" w:rsidRPr="004B04B5" w:rsidRDefault="004B04B5" w:rsidP="006769AA">
      <w:pPr>
        <w:spacing w:after="0" w:line="240" w:lineRule="auto"/>
        <w:jc w:val="both"/>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ТЕОРЕТИЧНІ ВІДОМОСТІ</w:t>
      </w:r>
    </w:p>
    <w:p w:rsidR="006769AA" w:rsidRPr="006769AA" w:rsidRDefault="006769AA" w:rsidP="006769AA">
      <w:pPr>
        <w:spacing w:after="0" w:line="240" w:lineRule="auto"/>
        <w:ind w:firstLine="709"/>
        <w:jc w:val="both"/>
        <w:rPr>
          <w:rFonts w:ascii="Times New Roman" w:eastAsia="Times New Roman" w:hAnsi="Times New Roman" w:cs="Times New Roman"/>
          <w:sz w:val="28"/>
          <w:szCs w:val="28"/>
          <w:lang w:eastAsia="uk-UA"/>
        </w:rPr>
      </w:pPr>
      <w:r w:rsidRPr="006769AA">
        <w:rPr>
          <w:rFonts w:ascii="Times New Roman" w:eastAsia="Times New Roman" w:hAnsi="Times New Roman" w:cs="Times New Roman"/>
          <w:sz w:val="28"/>
          <w:szCs w:val="28"/>
          <w:lang w:eastAsia="uk-UA"/>
        </w:rPr>
        <w:t xml:space="preserve">Дерева є одними з найважливіших компонентів наземних екосистем. Вони виконують численні екологічні функції: беруть участь у процесах фотосинтезу, забезпечують поглинання вуглекислого газу та виділення кисню, регулюють водний режим території, захищають ґрунти від ерозії та формують сприятливий мікроклімат. Крім того, дерева є важливими осередками </w:t>
      </w:r>
      <w:proofErr w:type="spellStart"/>
      <w:r w:rsidRPr="006769AA">
        <w:rPr>
          <w:rFonts w:ascii="Times New Roman" w:eastAsia="Times New Roman" w:hAnsi="Times New Roman" w:cs="Times New Roman"/>
          <w:sz w:val="28"/>
          <w:szCs w:val="28"/>
          <w:lang w:eastAsia="uk-UA"/>
        </w:rPr>
        <w:t>біорізноманіття</w:t>
      </w:r>
      <w:proofErr w:type="spellEnd"/>
      <w:r w:rsidRPr="006769AA">
        <w:rPr>
          <w:rFonts w:ascii="Times New Roman" w:eastAsia="Times New Roman" w:hAnsi="Times New Roman" w:cs="Times New Roman"/>
          <w:sz w:val="28"/>
          <w:szCs w:val="28"/>
          <w:lang w:eastAsia="uk-UA"/>
        </w:rPr>
        <w:t>, оскільки створюють середовище існування для великої кількості живих організмів.</w:t>
      </w:r>
    </w:p>
    <w:p w:rsidR="006769AA" w:rsidRPr="006769AA" w:rsidRDefault="006769AA" w:rsidP="006769AA">
      <w:pPr>
        <w:spacing w:after="0" w:line="240" w:lineRule="auto"/>
        <w:ind w:firstLine="709"/>
        <w:jc w:val="both"/>
        <w:rPr>
          <w:rFonts w:ascii="Times New Roman" w:eastAsia="Times New Roman" w:hAnsi="Times New Roman" w:cs="Times New Roman"/>
          <w:sz w:val="28"/>
          <w:szCs w:val="28"/>
          <w:lang w:eastAsia="uk-UA"/>
        </w:rPr>
      </w:pPr>
      <w:r w:rsidRPr="006769AA">
        <w:rPr>
          <w:rFonts w:ascii="Times New Roman" w:eastAsia="Times New Roman" w:hAnsi="Times New Roman" w:cs="Times New Roman"/>
          <w:sz w:val="28"/>
          <w:szCs w:val="28"/>
          <w:lang w:eastAsia="uk-UA"/>
        </w:rPr>
        <w:t xml:space="preserve">Кожне дерево можна розглядати як окрему </w:t>
      </w:r>
      <w:proofErr w:type="spellStart"/>
      <w:r w:rsidRPr="006769AA">
        <w:rPr>
          <w:rFonts w:ascii="Times New Roman" w:eastAsia="Times New Roman" w:hAnsi="Times New Roman" w:cs="Times New Roman"/>
          <w:sz w:val="28"/>
          <w:szCs w:val="28"/>
          <w:lang w:eastAsia="uk-UA"/>
        </w:rPr>
        <w:t>мікроекосистему</w:t>
      </w:r>
      <w:proofErr w:type="spellEnd"/>
      <w:r w:rsidRPr="006769AA">
        <w:rPr>
          <w:rFonts w:ascii="Times New Roman" w:eastAsia="Times New Roman" w:hAnsi="Times New Roman" w:cs="Times New Roman"/>
          <w:sz w:val="28"/>
          <w:szCs w:val="28"/>
          <w:lang w:eastAsia="uk-UA"/>
        </w:rPr>
        <w:t xml:space="preserve">. Його стовбур, кора, крона та прикоренева зона є місцем існування багатьох видів рослин, грибів, тварин і мікроорганізмів. На поверхні кори часто поселяються мохи та лишайники, які можуть слугувати індикаторами вологості та чистоти атмосферного повітря. У </w:t>
      </w:r>
      <w:proofErr w:type="spellStart"/>
      <w:r w:rsidRPr="006769AA">
        <w:rPr>
          <w:rFonts w:ascii="Times New Roman" w:eastAsia="Times New Roman" w:hAnsi="Times New Roman" w:cs="Times New Roman"/>
          <w:sz w:val="28"/>
          <w:szCs w:val="28"/>
          <w:lang w:eastAsia="uk-UA"/>
        </w:rPr>
        <w:t>тріщинах</w:t>
      </w:r>
      <w:proofErr w:type="spellEnd"/>
      <w:r w:rsidRPr="006769AA">
        <w:rPr>
          <w:rFonts w:ascii="Times New Roman" w:eastAsia="Times New Roman" w:hAnsi="Times New Roman" w:cs="Times New Roman"/>
          <w:sz w:val="28"/>
          <w:szCs w:val="28"/>
          <w:lang w:eastAsia="uk-UA"/>
        </w:rPr>
        <w:t xml:space="preserve"> кори знаходять укриття численні види комах, павуків та інших безхребетних тварин.</w:t>
      </w:r>
    </w:p>
    <w:p w:rsidR="006769AA" w:rsidRPr="006769AA" w:rsidRDefault="006769AA" w:rsidP="006769AA">
      <w:pPr>
        <w:spacing w:after="0" w:line="240" w:lineRule="auto"/>
        <w:ind w:firstLine="709"/>
        <w:jc w:val="both"/>
        <w:rPr>
          <w:rFonts w:ascii="Times New Roman" w:eastAsia="Times New Roman" w:hAnsi="Times New Roman" w:cs="Times New Roman"/>
          <w:sz w:val="28"/>
          <w:szCs w:val="28"/>
          <w:lang w:eastAsia="uk-UA"/>
        </w:rPr>
      </w:pPr>
      <w:r w:rsidRPr="006769AA">
        <w:rPr>
          <w:rFonts w:ascii="Times New Roman" w:eastAsia="Times New Roman" w:hAnsi="Times New Roman" w:cs="Times New Roman"/>
          <w:sz w:val="28"/>
          <w:szCs w:val="28"/>
          <w:lang w:eastAsia="uk-UA"/>
        </w:rPr>
        <w:t>Крона дерева забезпечує місце для гніздування птахів, відпочинку комах-запилювачів та інших представників фауни. Опале листя та органічні рештки, що накопичуються біля основи дерева, створюють умови для розвитку ґрунтових організмів і беруть участь у процесах ґрунтоутворення.</w:t>
      </w:r>
    </w:p>
    <w:p w:rsidR="006769AA" w:rsidRPr="006769AA" w:rsidRDefault="006769AA" w:rsidP="006769AA">
      <w:pPr>
        <w:spacing w:after="0" w:line="240" w:lineRule="auto"/>
        <w:ind w:firstLine="709"/>
        <w:jc w:val="both"/>
        <w:rPr>
          <w:rFonts w:ascii="Times New Roman" w:eastAsia="Times New Roman" w:hAnsi="Times New Roman" w:cs="Times New Roman"/>
          <w:sz w:val="28"/>
          <w:szCs w:val="28"/>
          <w:lang w:eastAsia="uk-UA"/>
        </w:rPr>
      </w:pPr>
      <w:r w:rsidRPr="006769AA">
        <w:rPr>
          <w:rFonts w:ascii="Times New Roman" w:eastAsia="Times New Roman" w:hAnsi="Times New Roman" w:cs="Times New Roman"/>
          <w:sz w:val="28"/>
          <w:szCs w:val="28"/>
          <w:lang w:eastAsia="uk-UA"/>
        </w:rPr>
        <w:t>Стан дерева є важливим показником екологічного благополуччя території. Здорове дерево характеризується добре розвиненою кроною, природним забарвленням листя, відсутністю значних пошкоджень кори та ознак захворювань. Натомість всихання гілок, механічні пошкодження, грибкові ураження, наявність дупел або значна кількість сухостою можуть свідчити про несприятливі умови середовища чи вплив антропогенних факторів.</w:t>
      </w:r>
    </w:p>
    <w:p w:rsidR="006769AA" w:rsidRPr="006769AA" w:rsidRDefault="006769AA" w:rsidP="006769AA">
      <w:pPr>
        <w:spacing w:after="0" w:line="240" w:lineRule="auto"/>
        <w:ind w:firstLine="709"/>
        <w:jc w:val="both"/>
        <w:rPr>
          <w:rFonts w:ascii="Times New Roman" w:eastAsia="Times New Roman" w:hAnsi="Times New Roman" w:cs="Times New Roman"/>
          <w:sz w:val="28"/>
          <w:szCs w:val="28"/>
          <w:lang w:eastAsia="uk-UA"/>
        </w:rPr>
      </w:pPr>
      <w:r w:rsidRPr="006769AA">
        <w:rPr>
          <w:rFonts w:ascii="Times New Roman" w:eastAsia="Times New Roman" w:hAnsi="Times New Roman" w:cs="Times New Roman"/>
          <w:sz w:val="28"/>
          <w:szCs w:val="28"/>
          <w:lang w:eastAsia="uk-UA"/>
        </w:rPr>
        <w:lastRenderedPageBreak/>
        <w:t>На стан дерев впливають як природні, так і антропогенні чинники. До природних належать погодні умови, вік дерева, хвороби, шкідники та конкуренція з іншими рослинами. Антропогенний вплив проявляється через ущільнення ґрунту, забруднення повітря, механічне пошкодження стовбурів, обрізування гілок, будівельну діяльність та рекреаційне навантаження.</w:t>
      </w:r>
    </w:p>
    <w:p w:rsidR="006769AA" w:rsidRPr="006769AA" w:rsidRDefault="006769AA" w:rsidP="006769AA">
      <w:pPr>
        <w:spacing w:after="0" w:line="240" w:lineRule="auto"/>
        <w:ind w:firstLine="709"/>
        <w:jc w:val="both"/>
        <w:rPr>
          <w:rFonts w:ascii="Times New Roman" w:eastAsia="Times New Roman" w:hAnsi="Times New Roman" w:cs="Times New Roman"/>
          <w:sz w:val="24"/>
          <w:szCs w:val="24"/>
          <w:lang w:eastAsia="uk-UA"/>
        </w:rPr>
      </w:pPr>
      <w:r w:rsidRPr="006769AA">
        <w:rPr>
          <w:rFonts w:ascii="Times New Roman" w:eastAsia="Times New Roman" w:hAnsi="Times New Roman" w:cs="Times New Roman"/>
          <w:sz w:val="28"/>
          <w:szCs w:val="28"/>
          <w:lang w:eastAsia="uk-UA"/>
        </w:rPr>
        <w:t>Комплексне дослідження дерева дозволяє оцінити його життєвий стан, визначити рівень антропогенного впливу на територію та зрозуміти роль дерева у функціонуванні екосистеми. Такі дослідження є важливим елементом екологічного моніторингу та сприяють формуванню практичних навичок польових спостережень у студентів</w:t>
      </w:r>
      <w:r w:rsidRPr="006769AA">
        <w:rPr>
          <w:rFonts w:ascii="Times New Roman" w:eastAsia="Times New Roman" w:hAnsi="Times New Roman" w:cs="Times New Roman"/>
          <w:sz w:val="24"/>
          <w:szCs w:val="24"/>
          <w:lang w:eastAsia="uk-UA"/>
        </w:rPr>
        <w:t>.</w:t>
      </w:r>
    </w:p>
    <w:p w:rsid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p>
    <w:p w:rsidR="00265F36" w:rsidRP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ХІД ПРАКТИЧНОГО ЗАНЯТТЯ</w:t>
      </w:r>
    </w:p>
    <w:p w:rsidR="00265F36" w:rsidRPr="004B04B5" w:rsidRDefault="00265F36" w:rsidP="004B04B5">
      <w:pPr>
        <w:spacing w:after="0" w:line="240" w:lineRule="auto"/>
        <w:ind w:left="709" w:hanging="709"/>
        <w:jc w:val="both"/>
        <w:outlineLvl w:val="1"/>
        <w:rPr>
          <w:rFonts w:ascii="Times New Roman" w:eastAsia="Times New Roman" w:hAnsi="Times New Roman" w:cs="Times New Roman"/>
          <w:b/>
          <w:bCs/>
          <w:sz w:val="28"/>
          <w:szCs w:val="28"/>
          <w:lang w:eastAsia="uk-UA"/>
        </w:rPr>
      </w:pPr>
      <w:r w:rsidRPr="004B04B5">
        <w:rPr>
          <w:rFonts w:ascii="Times New Roman" w:eastAsia="Times New Roman" w:hAnsi="Times New Roman" w:cs="Times New Roman"/>
          <w:b/>
          <w:bCs/>
          <w:sz w:val="28"/>
          <w:szCs w:val="28"/>
          <w:lang w:eastAsia="uk-UA"/>
        </w:rPr>
        <w:t>1. Вступний інструктаж</w:t>
      </w:r>
    </w:p>
    <w:p w:rsidR="00265F36" w:rsidRPr="004B04B5" w:rsidRDefault="00265F36" w:rsidP="004B04B5">
      <w:pPr>
        <w:spacing w:after="0" w:line="240" w:lineRule="auto"/>
        <w:ind w:left="709" w:hanging="709"/>
        <w:jc w:val="both"/>
        <w:outlineLvl w:val="1"/>
        <w:rPr>
          <w:rFonts w:ascii="Times New Roman" w:eastAsia="Times New Roman" w:hAnsi="Times New Roman" w:cs="Times New Roman"/>
          <w:b/>
          <w:bCs/>
          <w:sz w:val="28"/>
          <w:szCs w:val="28"/>
          <w:lang w:eastAsia="uk-UA"/>
        </w:rPr>
      </w:pPr>
      <w:r w:rsidRPr="004B04B5">
        <w:rPr>
          <w:rFonts w:ascii="Times New Roman" w:eastAsia="Times New Roman" w:hAnsi="Times New Roman" w:cs="Times New Roman"/>
          <w:b/>
          <w:bCs/>
          <w:sz w:val="28"/>
          <w:szCs w:val="28"/>
          <w:lang w:eastAsia="uk-UA"/>
        </w:rPr>
        <w:t>2. Польові дослідження</w:t>
      </w:r>
    </w:p>
    <w:p w:rsidR="00265F36" w:rsidRPr="004B04B5" w:rsidRDefault="00265F36" w:rsidP="004B04B5">
      <w:pPr>
        <w:spacing w:after="0" w:line="240" w:lineRule="auto"/>
        <w:ind w:left="709" w:hanging="709"/>
        <w:jc w:val="both"/>
        <w:outlineLvl w:val="2"/>
        <w:rPr>
          <w:rFonts w:ascii="Times New Roman" w:eastAsia="Times New Roman" w:hAnsi="Times New Roman" w:cs="Times New Roman"/>
          <w:b/>
          <w:bCs/>
          <w:sz w:val="28"/>
          <w:szCs w:val="28"/>
          <w:lang w:eastAsia="uk-UA"/>
        </w:rPr>
      </w:pPr>
      <w:r w:rsidRPr="004B04B5">
        <w:rPr>
          <w:rFonts w:ascii="Times New Roman" w:eastAsia="Times New Roman" w:hAnsi="Times New Roman" w:cs="Times New Roman"/>
          <w:b/>
          <w:bCs/>
          <w:sz w:val="28"/>
          <w:szCs w:val="28"/>
          <w:lang w:eastAsia="uk-UA"/>
        </w:rPr>
        <w:t>Кожна група обирає одне дерево та проводить його дослідження.</w:t>
      </w:r>
    </w:p>
    <w:p w:rsidR="00265F36" w:rsidRPr="004B04B5" w:rsidRDefault="00265F36" w:rsidP="004B04B5">
      <w:pPr>
        <w:spacing w:after="0" w:line="240" w:lineRule="auto"/>
        <w:ind w:left="709" w:hanging="709"/>
        <w:jc w:val="both"/>
        <w:outlineLvl w:val="2"/>
        <w:rPr>
          <w:rFonts w:ascii="Times New Roman" w:eastAsia="Times New Roman" w:hAnsi="Times New Roman" w:cs="Times New Roman"/>
          <w:b/>
          <w:bCs/>
          <w:sz w:val="28"/>
          <w:szCs w:val="28"/>
          <w:lang w:eastAsia="uk-UA"/>
        </w:rPr>
      </w:pPr>
      <w:r w:rsidRPr="004B04B5">
        <w:rPr>
          <w:rFonts w:ascii="Times New Roman" w:eastAsia="Times New Roman" w:hAnsi="Times New Roman" w:cs="Times New Roman"/>
          <w:b/>
          <w:bCs/>
          <w:sz w:val="28"/>
          <w:szCs w:val="28"/>
          <w:lang w:eastAsia="uk-UA"/>
        </w:rPr>
        <w:t>Студенти визначають:</w:t>
      </w:r>
    </w:p>
    <w:p w:rsidR="00265F36" w:rsidRPr="004B04B5" w:rsidRDefault="00265F36" w:rsidP="004B04B5">
      <w:pPr>
        <w:numPr>
          <w:ilvl w:val="0"/>
          <w:numId w:val="4"/>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вид дерева;</w:t>
      </w:r>
    </w:p>
    <w:p w:rsidR="00265F36" w:rsidRPr="004B04B5" w:rsidRDefault="00265F36" w:rsidP="004B04B5">
      <w:pPr>
        <w:numPr>
          <w:ilvl w:val="0"/>
          <w:numId w:val="4"/>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приблизний вік;</w:t>
      </w:r>
    </w:p>
    <w:p w:rsidR="00265F36" w:rsidRPr="004B04B5" w:rsidRDefault="00265F36" w:rsidP="004B04B5">
      <w:pPr>
        <w:numPr>
          <w:ilvl w:val="0"/>
          <w:numId w:val="4"/>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висоту дерева;</w:t>
      </w:r>
    </w:p>
    <w:p w:rsidR="00265F36" w:rsidRPr="004B04B5" w:rsidRDefault="00265F36" w:rsidP="004B04B5">
      <w:pPr>
        <w:numPr>
          <w:ilvl w:val="0"/>
          <w:numId w:val="4"/>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діаметр стовбура;</w:t>
      </w:r>
    </w:p>
    <w:p w:rsidR="00265F36" w:rsidRPr="004B04B5" w:rsidRDefault="00265F36" w:rsidP="004B04B5">
      <w:pPr>
        <w:numPr>
          <w:ilvl w:val="0"/>
          <w:numId w:val="4"/>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стан кори;</w:t>
      </w:r>
    </w:p>
    <w:p w:rsidR="00265F36" w:rsidRPr="004B04B5" w:rsidRDefault="00265F36" w:rsidP="004B04B5">
      <w:pPr>
        <w:numPr>
          <w:ilvl w:val="0"/>
          <w:numId w:val="4"/>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стан крони;</w:t>
      </w:r>
    </w:p>
    <w:p w:rsidR="00265F36" w:rsidRPr="004B04B5" w:rsidRDefault="00265F36" w:rsidP="004B04B5">
      <w:pPr>
        <w:numPr>
          <w:ilvl w:val="0"/>
          <w:numId w:val="4"/>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наявність мохів і лишайників;</w:t>
      </w:r>
    </w:p>
    <w:p w:rsidR="00265F36" w:rsidRPr="004B04B5" w:rsidRDefault="00265F36" w:rsidP="004B04B5">
      <w:pPr>
        <w:numPr>
          <w:ilvl w:val="0"/>
          <w:numId w:val="4"/>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наявність комах;</w:t>
      </w:r>
    </w:p>
    <w:p w:rsidR="00265F36" w:rsidRPr="004B04B5" w:rsidRDefault="00265F36" w:rsidP="004B04B5">
      <w:pPr>
        <w:numPr>
          <w:ilvl w:val="0"/>
          <w:numId w:val="4"/>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механічні пошкодження;</w:t>
      </w:r>
    </w:p>
    <w:p w:rsidR="00265F36" w:rsidRPr="004B04B5" w:rsidRDefault="00265F36" w:rsidP="004B04B5">
      <w:pPr>
        <w:numPr>
          <w:ilvl w:val="0"/>
          <w:numId w:val="4"/>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ознаки захворювань або всихання.</w:t>
      </w:r>
    </w:p>
    <w:p w:rsidR="004B04B5" w:rsidRPr="004B04B5" w:rsidRDefault="004B04B5" w:rsidP="004B04B5">
      <w:pPr>
        <w:spacing w:after="0" w:line="240" w:lineRule="auto"/>
        <w:ind w:left="709" w:hanging="709"/>
        <w:jc w:val="both"/>
        <w:outlineLvl w:val="0"/>
        <w:rPr>
          <w:rFonts w:ascii="Times New Roman" w:eastAsia="Times New Roman" w:hAnsi="Times New Roman" w:cs="Times New Roman"/>
          <w:sz w:val="28"/>
          <w:szCs w:val="28"/>
          <w:lang w:eastAsia="uk-UA"/>
        </w:rPr>
      </w:pPr>
    </w:p>
    <w:p w:rsidR="00265F36" w:rsidRPr="004B04B5" w:rsidRDefault="0069416B" w:rsidP="0069416B">
      <w:pPr>
        <w:spacing w:after="0" w:line="240" w:lineRule="auto"/>
        <w:ind w:left="709" w:hanging="709"/>
        <w:jc w:val="center"/>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ПРАКТИЧНА ЧАСТИНА</w:t>
      </w:r>
    </w:p>
    <w:p w:rsidR="00265F36" w:rsidRPr="004B04B5" w:rsidRDefault="00265F36" w:rsidP="0069416B">
      <w:pPr>
        <w:spacing w:after="0" w:line="240" w:lineRule="auto"/>
        <w:ind w:firstLine="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Студенти проводять вимірювання та заповнюють польову картку дослідження дерева.</w:t>
      </w:r>
    </w:p>
    <w:p w:rsidR="00265F36" w:rsidRPr="004B04B5" w:rsidRDefault="00265F36" w:rsidP="006769AA">
      <w:pPr>
        <w:spacing w:after="0" w:line="240" w:lineRule="auto"/>
        <w:ind w:left="709" w:hanging="709"/>
        <w:jc w:val="center"/>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Польова картка дослідження дерева</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4994"/>
      </w:tblGrid>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b/>
                <w:bCs/>
                <w:sz w:val="28"/>
                <w:szCs w:val="28"/>
                <w:lang w:eastAsia="uk-UA"/>
              </w:rPr>
            </w:pPr>
            <w:r w:rsidRPr="004B04B5">
              <w:rPr>
                <w:rFonts w:ascii="Times New Roman" w:eastAsia="Times New Roman" w:hAnsi="Times New Roman" w:cs="Times New Roman"/>
                <w:b/>
                <w:bCs/>
                <w:sz w:val="28"/>
                <w:szCs w:val="28"/>
                <w:lang w:eastAsia="uk-UA"/>
              </w:rPr>
              <w:t>Показник</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b/>
                <w:bCs/>
                <w:sz w:val="28"/>
                <w:szCs w:val="28"/>
                <w:lang w:eastAsia="uk-UA"/>
              </w:rPr>
            </w:pPr>
            <w:r w:rsidRPr="004B04B5">
              <w:rPr>
                <w:rFonts w:ascii="Times New Roman" w:eastAsia="Times New Roman" w:hAnsi="Times New Roman" w:cs="Times New Roman"/>
                <w:b/>
                <w:bCs/>
                <w:sz w:val="28"/>
                <w:szCs w:val="28"/>
                <w:lang w:eastAsia="uk-UA"/>
              </w:rPr>
              <w:t>Характеристика</w:t>
            </w: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Вид дерева</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Орієнтовний вік</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Висота дерева</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Діаметр стовбура</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Стан кори</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Стан крони</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Наявність мохів</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Наявність лишайників</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Наявність комах</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Механічні пошкодження</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r w:rsidR="00265F36" w:rsidRPr="004B04B5" w:rsidTr="004B04B5">
        <w:trPr>
          <w:tblCellSpacing w:w="15" w:type="dxa"/>
          <w:jc w:val="center"/>
        </w:trPr>
        <w:tc>
          <w:tcPr>
            <w:tcW w:w="3352"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Загальний стан дерева</w:t>
            </w:r>
          </w:p>
        </w:tc>
        <w:tc>
          <w:tcPr>
            <w:tcW w:w="4949" w:type="dxa"/>
            <w:vAlign w:val="center"/>
            <w:hideMark/>
          </w:tcPr>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p>
        </w:tc>
      </w:tr>
    </w:tbl>
    <w:p w:rsidR="00265F36" w:rsidRP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bookmarkStart w:id="0" w:name="_GoBack"/>
      <w:bookmarkEnd w:id="0"/>
      <w:r w:rsidRPr="004B04B5">
        <w:rPr>
          <w:rFonts w:ascii="Times New Roman" w:eastAsia="Times New Roman" w:hAnsi="Times New Roman" w:cs="Times New Roman"/>
          <w:b/>
          <w:bCs/>
          <w:kern w:val="36"/>
          <w:sz w:val="28"/>
          <w:szCs w:val="28"/>
          <w:lang w:eastAsia="uk-UA"/>
        </w:rPr>
        <w:t>ЗАВДАННЯ ДЛЯ СТУДЕНТІВ</w:t>
      </w:r>
    </w:p>
    <w:p w:rsidR="00265F36" w:rsidRPr="004B04B5" w:rsidRDefault="00265F36" w:rsidP="004B04B5">
      <w:pPr>
        <w:numPr>
          <w:ilvl w:val="0"/>
          <w:numId w:val="5"/>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Визначити вид дерева.</w:t>
      </w:r>
    </w:p>
    <w:p w:rsidR="00265F36" w:rsidRPr="004B04B5" w:rsidRDefault="00265F36" w:rsidP="004B04B5">
      <w:pPr>
        <w:numPr>
          <w:ilvl w:val="0"/>
          <w:numId w:val="5"/>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Провести вимірювання основних параметрів.</w:t>
      </w:r>
    </w:p>
    <w:p w:rsidR="00265F36" w:rsidRPr="004B04B5" w:rsidRDefault="00265F36" w:rsidP="004B04B5">
      <w:pPr>
        <w:numPr>
          <w:ilvl w:val="0"/>
          <w:numId w:val="5"/>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Оцінити екологічний стан дерева.</w:t>
      </w:r>
    </w:p>
    <w:p w:rsidR="00265F36" w:rsidRPr="004B04B5" w:rsidRDefault="00265F36" w:rsidP="004B04B5">
      <w:pPr>
        <w:numPr>
          <w:ilvl w:val="0"/>
          <w:numId w:val="5"/>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Виявити організми, пов’язані з деревом.</w:t>
      </w:r>
    </w:p>
    <w:p w:rsidR="00265F36" w:rsidRPr="004B04B5" w:rsidRDefault="00265F36" w:rsidP="004B04B5">
      <w:pPr>
        <w:numPr>
          <w:ilvl w:val="0"/>
          <w:numId w:val="5"/>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Провести фотофіксацію досліджуваного об’єкта.</w:t>
      </w:r>
    </w:p>
    <w:p w:rsidR="00265F36" w:rsidRPr="004B04B5" w:rsidRDefault="00265F36" w:rsidP="004B04B5">
      <w:pPr>
        <w:numPr>
          <w:ilvl w:val="0"/>
          <w:numId w:val="5"/>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Скласти міні-паспорт дерева.</w:t>
      </w:r>
    </w:p>
    <w:p w:rsidR="00265F36" w:rsidRPr="004B04B5" w:rsidRDefault="00265F36" w:rsidP="004B04B5">
      <w:pPr>
        <w:numPr>
          <w:ilvl w:val="0"/>
          <w:numId w:val="5"/>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Сформулювати висновки щодо ролі дерева в екосистемі.</w:t>
      </w:r>
    </w:p>
    <w:p w:rsidR="004B04B5" w:rsidRDefault="004B04B5" w:rsidP="004B04B5">
      <w:pPr>
        <w:spacing w:after="0" w:line="240" w:lineRule="auto"/>
        <w:ind w:left="709" w:hanging="709"/>
        <w:jc w:val="both"/>
        <w:outlineLvl w:val="0"/>
        <w:rPr>
          <w:rFonts w:ascii="Times New Roman" w:eastAsia="Times New Roman" w:hAnsi="Times New Roman" w:cs="Times New Roman"/>
          <w:b/>
          <w:sz w:val="28"/>
          <w:szCs w:val="28"/>
          <w:lang w:eastAsia="uk-UA"/>
        </w:rPr>
      </w:pPr>
    </w:p>
    <w:p w:rsidR="004B04B5" w:rsidRPr="004B04B5" w:rsidRDefault="004B04B5" w:rsidP="004B04B5">
      <w:pPr>
        <w:spacing w:after="0" w:line="240" w:lineRule="auto"/>
        <w:ind w:left="709" w:hanging="709"/>
        <w:jc w:val="both"/>
        <w:outlineLvl w:val="0"/>
        <w:rPr>
          <w:rFonts w:ascii="Times New Roman" w:eastAsia="Times New Roman" w:hAnsi="Times New Roman" w:cs="Times New Roman"/>
          <w:b/>
          <w:sz w:val="28"/>
          <w:szCs w:val="28"/>
          <w:lang w:eastAsia="uk-UA"/>
        </w:rPr>
      </w:pPr>
    </w:p>
    <w:p w:rsidR="004B04B5" w:rsidRPr="004B04B5" w:rsidRDefault="004B04B5" w:rsidP="004B04B5">
      <w:pPr>
        <w:spacing w:after="0" w:line="240" w:lineRule="auto"/>
        <w:ind w:left="720"/>
        <w:jc w:val="both"/>
        <w:rPr>
          <w:rFonts w:ascii="Times New Roman" w:eastAsia="Times New Roman" w:hAnsi="Times New Roman" w:cs="Times New Roman"/>
          <w:b/>
          <w:sz w:val="32"/>
          <w:szCs w:val="32"/>
          <w:lang w:eastAsia="uk-UA"/>
        </w:rPr>
      </w:pPr>
      <w:r w:rsidRPr="004B04B5">
        <w:rPr>
          <w:rFonts w:ascii="Times New Roman" w:eastAsia="Times New Roman" w:hAnsi="Times New Roman" w:cs="Times New Roman"/>
          <w:b/>
          <w:sz w:val="32"/>
          <w:szCs w:val="32"/>
          <w:lang w:eastAsia="uk-UA"/>
        </w:rPr>
        <w:t>МЕТОДИКА ДОСЛІДЖЕННЯ ДЕРЕВА</w:t>
      </w:r>
    </w:p>
    <w:p w:rsidR="004B04B5" w:rsidRPr="004B04B5" w:rsidRDefault="004B04B5" w:rsidP="004B04B5">
      <w:pPr>
        <w:spacing w:after="0" w:line="240" w:lineRule="auto"/>
        <w:ind w:left="720"/>
        <w:jc w:val="both"/>
        <w:rPr>
          <w:rFonts w:ascii="Times New Roman" w:eastAsia="Times New Roman" w:hAnsi="Times New Roman" w:cs="Times New Roman"/>
          <w:b/>
          <w:sz w:val="28"/>
          <w:szCs w:val="28"/>
          <w:lang w:eastAsia="uk-UA"/>
        </w:rPr>
      </w:pP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Кожна група студентів обирає одне дерево для комплексного обстеження. Дослідження проводиться без пошкодження рослини та навколишнього середовища.</w:t>
      </w:r>
    </w:p>
    <w:p w:rsidR="00AF2E1C" w:rsidRDefault="00AF2E1C" w:rsidP="004B04B5">
      <w:pPr>
        <w:spacing w:after="0" w:line="240" w:lineRule="auto"/>
        <w:ind w:firstLine="720"/>
        <w:jc w:val="both"/>
        <w:rPr>
          <w:rFonts w:ascii="Times New Roman" w:eastAsia="Times New Roman" w:hAnsi="Times New Roman" w:cs="Times New Roman"/>
          <w:b/>
          <w:i/>
          <w:sz w:val="28"/>
          <w:szCs w:val="28"/>
          <w:lang w:eastAsia="uk-UA"/>
        </w:rPr>
      </w:pPr>
    </w:p>
    <w:p w:rsidR="004B04B5" w:rsidRP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r w:rsidRPr="004B04B5">
        <w:rPr>
          <w:rFonts w:ascii="Times New Roman" w:eastAsia="Times New Roman" w:hAnsi="Times New Roman" w:cs="Times New Roman"/>
          <w:b/>
          <w:i/>
          <w:sz w:val="28"/>
          <w:szCs w:val="28"/>
          <w:lang w:eastAsia="uk-UA"/>
        </w:rPr>
        <w:t>Етап 1. Визначення виду дерева</w:t>
      </w:r>
    </w:p>
    <w:p w:rsidR="004B04B5" w:rsidRPr="004B04B5" w:rsidRDefault="004B04B5" w:rsidP="004B04B5">
      <w:pPr>
        <w:spacing w:after="0" w:line="240" w:lineRule="auto"/>
        <w:ind w:firstLine="720"/>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Студенти визначають вид дерева за зовнішніми ознаками:</w:t>
      </w:r>
    </w:p>
    <w:p w:rsidR="004B04B5" w:rsidRPr="004B04B5" w:rsidRDefault="004B04B5" w:rsidP="004B04B5">
      <w:pPr>
        <w:spacing w:after="0" w:line="240" w:lineRule="auto"/>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 формою крони;</w:t>
      </w:r>
      <w:r w:rsidRPr="004B04B5">
        <w:rPr>
          <w:rFonts w:ascii="Times New Roman" w:eastAsia="Times New Roman" w:hAnsi="Times New Roman" w:cs="Times New Roman"/>
          <w:sz w:val="28"/>
          <w:szCs w:val="28"/>
          <w:lang w:eastAsia="uk-UA"/>
        </w:rPr>
        <w:br/>
        <w:t>• особливостями кори;</w:t>
      </w:r>
      <w:r w:rsidRPr="004B04B5">
        <w:rPr>
          <w:rFonts w:ascii="Times New Roman" w:eastAsia="Times New Roman" w:hAnsi="Times New Roman" w:cs="Times New Roman"/>
          <w:sz w:val="28"/>
          <w:szCs w:val="28"/>
          <w:lang w:eastAsia="uk-UA"/>
        </w:rPr>
        <w:br/>
        <w:t>• формою листків або хвої;</w:t>
      </w:r>
      <w:r w:rsidRPr="004B04B5">
        <w:rPr>
          <w:rFonts w:ascii="Times New Roman" w:eastAsia="Times New Roman" w:hAnsi="Times New Roman" w:cs="Times New Roman"/>
          <w:sz w:val="28"/>
          <w:szCs w:val="28"/>
          <w:lang w:eastAsia="uk-UA"/>
        </w:rPr>
        <w:br/>
        <w:t>• наявністю плодів чи насіння.</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За необхідності використовуються визначники рослин або мобільні застосунки для ідентифікації видів.</w:t>
      </w:r>
    </w:p>
    <w:p w:rsidR="00AF2E1C" w:rsidRDefault="00AF2E1C" w:rsidP="004B04B5">
      <w:pPr>
        <w:spacing w:after="0" w:line="240" w:lineRule="auto"/>
        <w:ind w:firstLine="720"/>
        <w:jc w:val="both"/>
        <w:rPr>
          <w:rFonts w:ascii="Times New Roman" w:eastAsia="Times New Roman" w:hAnsi="Times New Roman" w:cs="Times New Roman"/>
          <w:b/>
          <w:i/>
          <w:sz w:val="28"/>
          <w:szCs w:val="28"/>
          <w:lang w:eastAsia="uk-UA"/>
        </w:rPr>
      </w:pPr>
    </w:p>
    <w:p w:rsidR="004B04B5" w:rsidRP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r w:rsidRPr="004B04B5">
        <w:rPr>
          <w:rFonts w:ascii="Times New Roman" w:eastAsia="Times New Roman" w:hAnsi="Times New Roman" w:cs="Times New Roman"/>
          <w:b/>
          <w:i/>
          <w:sz w:val="28"/>
          <w:szCs w:val="28"/>
          <w:lang w:eastAsia="uk-UA"/>
        </w:rPr>
        <w:t>Етап 2. Вимірювання основних параметрів дерева</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Для кожного дерева визначають:</w:t>
      </w:r>
    </w:p>
    <w:p w:rsidR="004B04B5" w:rsidRPr="004B04B5" w:rsidRDefault="004B04B5" w:rsidP="004B04B5">
      <w:pPr>
        <w:spacing w:after="0" w:line="240" w:lineRule="auto"/>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 висоту (орієнтовно);</w:t>
      </w:r>
      <w:r w:rsidRPr="004B04B5">
        <w:rPr>
          <w:rFonts w:ascii="Times New Roman" w:eastAsia="Times New Roman" w:hAnsi="Times New Roman" w:cs="Times New Roman"/>
          <w:sz w:val="28"/>
          <w:szCs w:val="28"/>
          <w:lang w:eastAsia="uk-UA"/>
        </w:rPr>
        <w:br/>
        <w:t>• діаметр стовбура на висоті 1,3 м від поверхні ґрунту;</w:t>
      </w:r>
      <w:r w:rsidRPr="004B04B5">
        <w:rPr>
          <w:rFonts w:ascii="Times New Roman" w:eastAsia="Times New Roman" w:hAnsi="Times New Roman" w:cs="Times New Roman"/>
          <w:sz w:val="28"/>
          <w:szCs w:val="28"/>
          <w:lang w:eastAsia="uk-UA"/>
        </w:rPr>
        <w:br/>
        <w:t>• приблизний вік дерева (за довідковими даними для виду);</w:t>
      </w:r>
      <w:r w:rsidRPr="004B04B5">
        <w:rPr>
          <w:rFonts w:ascii="Times New Roman" w:eastAsia="Times New Roman" w:hAnsi="Times New Roman" w:cs="Times New Roman"/>
          <w:sz w:val="28"/>
          <w:szCs w:val="28"/>
          <w:lang w:eastAsia="uk-UA"/>
        </w:rPr>
        <w:br/>
        <w:t>• діаметр крони.</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Отримані показники заносять до польового журналу.</w:t>
      </w:r>
    </w:p>
    <w:p w:rsid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p>
    <w:p w:rsidR="004B04B5" w:rsidRP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r w:rsidRPr="004B04B5">
        <w:rPr>
          <w:rFonts w:ascii="Times New Roman" w:eastAsia="Times New Roman" w:hAnsi="Times New Roman" w:cs="Times New Roman"/>
          <w:b/>
          <w:i/>
          <w:sz w:val="28"/>
          <w:szCs w:val="28"/>
          <w:lang w:eastAsia="uk-UA"/>
        </w:rPr>
        <w:t>Етап 3. Оцінка стану стовбура та кори</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Проводиться візуальне обстеження дерева.</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Фіксуються:</w:t>
      </w:r>
    </w:p>
    <w:p w:rsidR="004B04B5" w:rsidRPr="004B04B5" w:rsidRDefault="004B04B5" w:rsidP="004B04B5">
      <w:pPr>
        <w:spacing w:after="0" w:line="240" w:lineRule="auto"/>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 тріщини кори;</w:t>
      </w:r>
      <w:r w:rsidRPr="004B04B5">
        <w:rPr>
          <w:rFonts w:ascii="Times New Roman" w:eastAsia="Times New Roman" w:hAnsi="Times New Roman" w:cs="Times New Roman"/>
          <w:sz w:val="28"/>
          <w:szCs w:val="28"/>
          <w:lang w:eastAsia="uk-UA"/>
        </w:rPr>
        <w:br/>
        <w:t>• механічні пошкодження;</w:t>
      </w:r>
      <w:r w:rsidRPr="004B04B5">
        <w:rPr>
          <w:rFonts w:ascii="Times New Roman" w:eastAsia="Times New Roman" w:hAnsi="Times New Roman" w:cs="Times New Roman"/>
          <w:sz w:val="28"/>
          <w:szCs w:val="28"/>
          <w:lang w:eastAsia="uk-UA"/>
        </w:rPr>
        <w:br/>
        <w:t>• дупла;</w:t>
      </w:r>
      <w:r w:rsidRPr="004B04B5">
        <w:rPr>
          <w:rFonts w:ascii="Times New Roman" w:eastAsia="Times New Roman" w:hAnsi="Times New Roman" w:cs="Times New Roman"/>
          <w:sz w:val="28"/>
          <w:szCs w:val="28"/>
          <w:lang w:eastAsia="uk-UA"/>
        </w:rPr>
        <w:br/>
        <w:t>• сліди діяльності комах;</w:t>
      </w:r>
      <w:r w:rsidRPr="004B04B5">
        <w:rPr>
          <w:rFonts w:ascii="Times New Roman" w:eastAsia="Times New Roman" w:hAnsi="Times New Roman" w:cs="Times New Roman"/>
          <w:sz w:val="28"/>
          <w:szCs w:val="28"/>
          <w:lang w:eastAsia="uk-UA"/>
        </w:rPr>
        <w:br/>
        <w:t>• грибкові ураження;</w:t>
      </w:r>
      <w:r w:rsidRPr="004B04B5">
        <w:rPr>
          <w:rFonts w:ascii="Times New Roman" w:eastAsia="Times New Roman" w:hAnsi="Times New Roman" w:cs="Times New Roman"/>
          <w:sz w:val="28"/>
          <w:szCs w:val="28"/>
          <w:lang w:eastAsia="uk-UA"/>
        </w:rPr>
        <w:br/>
        <w:t>• сухі або пошкоджені гілки.</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Стан дерева оцінюється як добрий, задовільний або незадовільний.</w:t>
      </w:r>
    </w:p>
    <w:p w:rsid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p>
    <w:p w:rsidR="004B04B5" w:rsidRP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r w:rsidRPr="004B04B5">
        <w:rPr>
          <w:rFonts w:ascii="Times New Roman" w:eastAsia="Times New Roman" w:hAnsi="Times New Roman" w:cs="Times New Roman"/>
          <w:b/>
          <w:i/>
          <w:sz w:val="28"/>
          <w:szCs w:val="28"/>
          <w:lang w:eastAsia="uk-UA"/>
        </w:rPr>
        <w:t>Етап 4. Дослідження біологічних компонентів дерева</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На стовбурі та біля основи дерева визначають:</w:t>
      </w:r>
    </w:p>
    <w:p w:rsidR="004B04B5" w:rsidRPr="004B04B5" w:rsidRDefault="004B04B5" w:rsidP="004B04B5">
      <w:pPr>
        <w:spacing w:after="0" w:line="240" w:lineRule="auto"/>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 наявність мохів;</w:t>
      </w:r>
      <w:r w:rsidRPr="004B04B5">
        <w:rPr>
          <w:rFonts w:ascii="Times New Roman" w:eastAsia="Times New Roman" w:hAnsi="Times New Roman" w:cs="Times New Roman"/>
          <w:sz w:val="28"/>
          <w:szCs w:val="28"/>
          <w:lang w:eastAsia="uk-UA"/>
        </w:rPr>
        <w:br/>
        <w:t>• наявність лишайників;</w:t>
      </w:r>
      <w:r w:rsidRPr="004B04B5">
        <w:rPr>
          <w:rFonts w:ascii="Times New Roman" w:eastAsia="Times New Roman" w:hAnsi="Times New Roman" w:cs="Times New Roman"/>
          <w:sz w:val="28"/>
          <w:szCs w:val="28"/>
          <w:lang w:eastAsia="uk-UA"/>
        </w:rPr>
        <w:br/>
        <w:t>• наявність грибів;</w:t>
      </w:r>
      <w:r w:rsidRPr="004B04B5">
        <w:rPr>
          <w:rFonts w:ascii="Times New Roman" w:eastAsia="Times New Roman" w:hAnsi="Times New Roman" w:cs="Times New Roman"/>
          <w:sz w:val="28"/>
          <w:szCs w:val="28"/>
          <w:lang w:eastAsia="uk-UA"/>
        </w:rPr>
        <w:br/>
        <w:t>• сліди життєдіяльності комах;</w:t>
      </w:r>
      <w:r w:rsidRPr="004B04B5">
        <w:rPr>
          <w:rFonts w:ascii="Times New Roman" w:eastAsia="Times New Roman" w:hAnsi="Times New Roman" w:cs="Times New Roman"/>
          <w:sz w:val="28"/>
          <w:szCs w:val="28"/>
          <w:lang w:eastAsia="uk-UA"/>
        </w:rPr>
        <w:br/>
        <w:t>• наявність пташиних гнізд або інших організмів.</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Для лишайників рекомендується визначити їх морфологічну групу:</w:t>
      </w:r>
    </w:p>
    <w:p w:rsidR="004B04B5" w:rsidRPr="004B04B5" w:rsidRDefault="004B04B5" w:rsidP="004B04B5">
      <w:pPr>
        <w:spacing w:after="0" w:line="240" w:lineRule="auto"/>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 накипні;</w:t>
      </w:r>
      <w:r w:rsidRPr="004B04B5">
        <w:rPr>
          <w:rFonts w:ascii="Times New Roman" w:eastAsia="Times New Roman" w:hAnsi="Times New Roman" w:cs="Times New Roman"/>
          <w:sz w:val="28"/>
          <w:szCs w:val="28"/>
          <w:lang w:eastAsia="uk-UA"/>
        </w:rPr>
        <w:br/>
        <w:t xml:space="preserve">• </w:t>
      </w:r>
      <w:proofErr w:type="spellStart"/>
      <w:r w:rsidRPr="004B04B5">
        <w:rPr>
          <w:rFonts w:ascii="Times New Roman" w:eastAsia="Times New Roman" w:hAnsi="Times New Roman" w:cs="Times New Roman"/>
          <w:sz w:val="28"/>
          <w:szCs w:val="28"/>
          <w:lang w:eastAsia="uk-UA"/>
        </w:rPr>
        <w:t>листуваті</w:t>
      </w:r>
      <w:proofErr w:type="spellEnd"/>
      <w:r w:rsidRPr="004B04B5">
        <w:rPr>
          <w:rFonts w:ascii="Times New Roman" w:eastAsia="Times New Roman" w:hAnsi="Times New Roman" w:cs="Times New Roman"/>
          <w:sz w:val="28"/>
          <w:szCs w:val="28"/>
          <w:lang w:eastAsia="uk-UA"/>
        </w:rPr>
        <w:t>;</w:t>
      </w:r>
      <w:r w:rsidRPr="004B04B5">
        <w:rPr>
          <w:rFonts w:ascii="Times New Roman" w:eastAsia="Times New Roman" w:hAnsi="Times New Roman" w:cs="Times New Roman"/>
          <w:sz w:val="28"/>
          <w:szCs w:val="28"/>
          <w:lang w:eastAsia="uk-UA"/>
        </w:rPr>
        <w:br/>
        <w:t>• кущисті.</w:t>
      </w:r>
    </w:p>
    <w:p w:rsidR="004B04B5" w:rsidRDefault="004B04B5" w:rsidP="004B04B5">
      <w:pPr>
        <w:spacing w:after="0" w:line="240" w:lineRule="auto"/>
        <w:ind w:firstLine="720"/>
        <w:rPr>
          <w:rFonts w:ascii="Times New Roman" w:eastAsia="Times New Roman" w:hAnsi="Times New Roman" w:cs="Times New Roman"/>
          <w:b/>
          <w:i/>
          <w:sz w:val="28"/>
          <w:szCs w:val="28"/>
          <w:lang w:eastAsia="uk-UA"/>
        </w:rPr>
      </w:pPr>
    </w:p>
    <w:p w:rsidR="004B04B5" w:rsidRP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r w:rsidRPr="004B04B5">
        <w:rPr>
          <w:rFonts w:ascii="Times New Roman" w:eastAsia="Times New Roman" w:hAnsi="Times New Roman" w:cs="Times New Roman"/>
          <w:b/>
          <w:i/>
          <w:sz w:val="28"/>
          <w:szCs w:val="28"/>
          <w:lang w:eastAsia="uk-UA"/>
        </w:rPr>
        <w:t>Етап 5. Оцінка стану навколишньої території</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У межах радіуса 2–3 м навколо дерева оцінюють:</w:t>
      </w:r>
    </w:p>
    <w:p w:rsidR="004B04B5" w:rsidRPr="004B04B5" w:rsidRDefault="004B04B5" w:rsidP="004B04B5">
      <w:pPr>
        <w:spacing w:after="0" w:line="240" w:lineRule="auto"/>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 стан ґрунтового покриву;</w:t>
      </w:r>
      <w:r w:rsidRPr="004B04B5">
        <w:rPr>
          <w:rFonts w:ascii="Times New Roman" w:eastAsia="Times New Roman" w:hAnsi="Times New Roman" w:cs="Times New Roman"/>
          <w:sz w:val="28"/>
          <w:szCs w:val="28"/>
          <w:lang w:eastAsia="uk-UA"/>
        </w:rPr>
        <w:br/>
        <w:t>• наявність витоптування;</w:t>
      </w:r>
      <w:r w:rsidRPr="004B04B5">
        <w:rPr>
          <w:rFonts w:ascii="Times New Roman" w:eastAsia="Times New Roman" w:hAnsi="Times New Roman" w:cs="Times New Roman"/>
          <w:sz w:val="28"/>
          <w:szCs w:val="28"/>
          <w:lang w:eastAsia="uk-UA"/>
        </w:rPr>
        <w:br/>
        <w:t>• ущільнення ґрунту;</w:t>
      </w:r>
      <w:r w:rsidRPr="004B04B5">
        <w:rPr>
          <w:rFonts w:ascii="Times New Roman" w:eastAsia="Times New Roman" w:hAnsi="Times New Roman" w:cs="Times New Roman"/>
          <w:sz w:val="28"/>
          <w:szCs w:val="28"/>
          <w:lang w:eastAsia="uk-UA"/>
        </w:rPr>
        <w:br/>
        <w:t>• засміченість території;</w:t>
      </w:r>
      <w:r w:rsidRPr="004B04B5">
        <w:rPr>
          <w:rFonts w:ascii="Times New Roman" w:eastAsia="Times New Roman" w:hAnsi="Times New Roman" w:cs="Times New Roman"/>
          <w:sz w:val="28"/>
          <w:szCs w:val="28"/>
          <w:lang w:eastAsia="uk-UA"/>
        </w:rPr>
        <w:br/>
        <w:t>• наявність інших рослин.</w:t>
      </w:r>
    </w:p>
    <w:p w:rsid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p>
    <w:p w:rsidR="004B04B5" w:rsidRP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r w:rsidRPr="004B04B5">
        <w:rPr>
          <w:rFonts w:ascii="Times New Roman" w:eastAsia="Times New Roman" w:hAnsi="Times New Roman" w:cs="Times New Roman"/>
          <w:b/>
          <w:i/>
          <w:sz w:val="28"/>
          <w:szCs w:val="28"/>
          <w:lang w:eastAsia="uk-UA"/>
        </w:rPr>
        <w:t>Етап 6. Фотофіксація</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Студенти виконують фотографування:</w:t>
      </w:r>
    </w:p>
    <w:p w:rsidR="004B04B5" w:rsidRPr="004B04B5" w:rsidRDefault="004B04B5" w:rsidP="004B04B5">
      <w:pPr>
        <w:spacing w:after="0" w:line="240" w:lineRule="auto"/>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 загального вигляду дерева;</w:t>
      </w:r>
      <w:r w:rsidRPr="004B04B5">
        <w:rPr>
          <w:rFonts w:ascii="Times New Roman" w:eastAsia="Times New Roman" w:hAnsi="Times New Roman" w:cs="Times New Roman"/>
          <w:sz w:val="28"/>
          <w:szCs w:val="28"/>
          <w:lang w:eastAsia="uk-UA"/>
        </w:rPr>
        <w:br/>
        <w:t>• стовбура;</w:t>
      </w:r>
      <w:r w:rsidRPr="004B04B5">
        <w:rPr>
          <w:rFonts w:ascii="Times New Roman" w:eastAsia="Times New Roman" w:hAnsi="Times New Roman" w:cs="Times New Roman"/>
          <w:sz w:val="28"/>
          <w:szCs w:val="28"/>
          <w:lang w:eastAsia="uk-UA"/>
        </w:rPr>
        <w:br/>
        <w:t>• кори;</w:t>
      </w:r>
      <w:r w:rsidRPr="004B04B5">
        <w:rPr>
          <w:rFonts w:ascii="Times New Roman" w:eastAsia="Times New Roman" w:hAnsi="Times New Roman" w:cs="Times New Roman"/>
          <w:sz w:val="28"/>
          <w:szCs w:val="28"/>
          <w:lang w:eastAsia="uk-UA"/>
        </w:rPr>
        <w:br/>
        <w:t>• крони;</w:t>
      </w:r>
      <w:r w:rsidRPr="004B04B5">
        <w:rPr>
          <w:rFonts w:ascii="Times New Roman" w:eastAsia="Times New Roman" w:hAnsi="Times New Roman" w:cs="Times New Roman"/>
          <w:sz w:val="28"/>
          <w:szCs w:val="28"/>
          <w:lang w:eastAsia="uk-UA"/>
        </w:rPr>
        <w:br/>
        <w:t>• виявлених мохів, лишайників або інших організмів;</w:t>
      </w:r>
      <w:r w:rsidRPr="004B04B5">
        <w:rPr>
          <w:rFonts w:ascii="Times New Roman" w:eastAsia="Times New Roman" w:hAnsi="Times New Roman" w:cs="Times New Roman"/>
          <w:sz w:val="28"/>
          <w:szCs w:val="28"/>
          <w:lang w:eastAsia="uk-UA"/>
        </w:rPr>
        <w:br/>
        <w:t>• пошкоджень (за наявності).</w:t>
      </w:r>
    </w:p>
    <w:p w:rsid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p>
    <w:p w:rsidR="004B04B5" w:rsidRP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r w:rsidRPr="004B04B5">
        <w:rPr>
          <w:rFonts w:ascii="Times New Roman" w:eastAsia="Times New Roman" w:hAnsi="Times New Roman" w:cs="Times New Roman"/>
          <w:b/>
          <w:i/>
          <w:sz w:val="28"/>
          <w:szCs w:val="28"/>
          <w:lang w:eastAsia="uk-UA"/>
        </w:rPr>
        <w:t>Етап 7. Складання міні-паспорта дерева</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На основі проведених спостережень оформлюється паспорт дерева, який містить:</w:t>
      </w:r>
    </w:p>
    <w:p w:rsidR="004B04B5" w:rsidRPr="004B04B5" w:rsidRDefault="004B04B5" w:rsidP="00AF2E1C">
      <w:pPr>
        <w:spacing w:after="0" w:line="240" w:lineRule="auto"/>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 назву виду;</w:t>
      </w:r>
      <w:r w:rsidRPr="004B04B5">
        <w:rPr>
          <w:rFonts w:ascii="Times New Roman" w:eastAsia="Times New Roman" w:hAnsi="Times New Roman" w:cs="Times New Roman"/>
          <w:sz w:val="28"/>
          <w:szCs w:val="28"/>
          <w:lang w:eastAsia="uk-UA"/>
        </w:rPr>
        <w:br/>
        <w:t>• місце розташування;</w:t>
      </w:r>
      <w:r w:rsidRPr="004B04B5">
        <w:rPr>
          <w:rFonts w:ascii="Times New Roman" w:eastAsia="Times New Roman" w:hAnsi="Times New Roman" w:cs="Times New Roman"/>
          <w:sz w:val="28"/>
          <w:szCs w:val="28"/>
          <w:lang w:eastAsia="uk-UA"/>
        </w:rPr>
        <w:br/>
        <w:t xml:space="preserve">• основні </w:t>
      </w:r>
      <w:proofErr w:type="spellStart"/>
      <w:r w:rsidRPr="004B04B5">
        <w:rPr>
          <w:rFonts w:ascii="Times New Roman" w:eastAsia="Times New Roman" w:hAnsi="Times New Roman" w:cs="Times New Roman"/>
          <w:sz w:val="28"/>
          <w:szCs w:val="28"/>
          <w:lang w:eastAsia="uk-UA"/>
        </w:rPr>
        <w:t>морфометричні</w:t>
      </w:r>
      <w:proofErr w:type="spellEnd"/>
      <w:r w:rsidRPr="004B04B5">
        <w:rPr>
          <w:rFonts w:ascii="Times New Roman" w:eastAsia="Times New Roman" w:hAnsi="Times New Roman" w:cs="Times New Roman"/>
          <w:sz w:val="28"/>
          <w:szCs w:val="28"/>
          <w:lang w:eastAsia="uk-UA"/>
        </w:rPr>
        <w:t xml:space="preserve"> показники;</w:t>
      </w:r>
      <w:r w:rsidRPr="004B04B5">
        <w:rPr>
          <w:rFonts w:ascii="Times New Roman" w:eastAsia="Times New Roman" w:hAnsi="Times New Roman" w:cs="Times New Roman"/>
          <w:sz w:val="28"/>
          <w:szCs w:val="28"/>
          <w:lang w:eastAsia="uk-UA"/>
        </w:rPr>
        <w:br/>
        <w:t>• характеристику стану дерева;</w:t>
      </w:r>
      <w:r w:rsidRPr="004B04B5">
        <w:rPr>
          <w:rFonts w:ascii="Times New Roman" w:eastAsia="Times New Roman" w:hAnsi="Times New Roman" w:cs="Times New Roman"/>
          <w:sz w:val="28"/>
          <w:szCs w:val="28"/>
          <w:lang w:eastAsia="uk-UA"/>
        </w:rPr>
        <w:br/>
        <w:t>• опис виявлених організмів;</w:t>
      </w:r>
      <w:r w:rsidRPr="004B04B5">
        <w:rPr>
          <w:rFonts w:ascii="Times New Roman" w:eastAsia="Times New Roman" w:hAnsi="Times New Roman" w:cs="Times New Roman"/>
          <w:sz w:val="28"/>
          <w:szCs w:val="28"/>
          <w:lang w:eastAsia="uk-UA"/>
        </w:rPr>
        <w:br/>
        <w:t>• оцінку антропогенного впливу;</w:t>
      </w:r>
      <w:r w:rsidRPr="004B04B5">
        <w:rPr>
          <w:rFonts w:ascii="Times New Roman" w:eastAsia="Times New Roman" w:hAnsi="Times New Roman" w:cs="Times New Roman"/>
          <w:sz w:val="28"/>
          <w:szCs w:val="28"/>
          <w:lang w:eastAsia="uk-UA"/>
        </w:rPr>
        <w:br/>
        <w:t>• фотофіксацію;</w:t>
      </w:r>
      <w:r w:rsidRPr="004B04B5">
        <w:rPr>
          <w:rFonts w:ascii="Times New Roman" w:eastAsia="Times New Roman" w:hAnsi="Times New Roman" w:cs="Times New Roman"/>
          <w:sz w:val="28"/>
          <w:szCs w:val="28"/>
          <w:lang w:eastAsia="uk-UA"/>
        </w:rPr>
        <w:br/>
        <w:t>• висновок щодо екологічного стану дерева.</w:t>
      </w:r>
    </w:p>
    <w:p w:rsid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p>
    <w:p w:rsidR="004B04B5" w:rsidRPr="004B04B5" w:rsidRDefault="004B04B5" w:rsidP="004B04B5">
      <w:pPr>
        <w:spacing w:after="0" w:line="240" w:lineRule="auto"/>
        <w:ind w:firstLine="720"/>
        <w:jc w:val="both"/>
        <w:rPr>
          <w:rFonts w:ascii="Times New Roman" w:eastAsia="Times New Roman" w:hAnsi="Times New Roman" w:cs="Times New Roman"/>
          <w:b/>
          <w:i/>
          <w:sz w:val="28"/>
          <w:szCs w:val="28"/>
          <w:lang w:eastAsia="uk-UA"/>
        </w:rPr>
      </w:pPr>
      <w:r w:rsidRPr="004B04B5">
        <w:rPr>
          <w:rFonts w:ascii="Times New Roman" w:eastAsia="Times New Roman" w:hAnsi="Times New Roman" w:cs="Times New Roman"/>
          <w:b/>
          <w:i/>
          <w:sz w:val="28"/>
          <w:szCs w:val="28"/>
          <w:lang w:eastAsia="uk-UA"/>
        </w:rPr>
        <w:t>Етап 8. Формулювання висновків</w:t>
      </w:r>
    </w:p>
    <w:p w:rsidR="004B04B5" w:rsidRPr="004B04B5" w:rsidRDefault="004B04B5" w:rsidP="004B04B5">
      <w:pPr>
        <w:spacing w:after="0" w:line="240" w:lineRule="auto"/>
        <w:ind w:firstLine="720"/>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На основі отриманих результатів студенти визначають:</w:t>
      </w:r>
    </w:p>
    <w:p w:rsidR="004B04B5" w:rsidRPr="004B04B5" w:rsidRDefault="004B04B5" w:rsidP="00AF2E1C">
      <w:pPr>
        <w:spacing w:after="0" w:line="240" w:lineRule="auto"/>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 екологічний стан дерева;</w:t>
      </w:r>
      <w:r w:rsidRPr="004B04B5">
        <w:rPr>
          <w:rFonts w:ascii="Times New Roman" w:eastAsia="Times New Roman" w:hAnsi="Times New Roman" w:cs="Times New Roman"/>
          <w:sz w:val="28"/>
          <w:szCs w:val="28"/>
          <w:lang w:eastAsia="uk-UA"/>
        </w:rPr>
        <w:br/>
        <w:t>• можливі фактори впливу на його розвиток;</w:t>
      </w:r>
      <w:r w:rsidRPr="004B04B5">
        <w:rPr>
          <w:rFonts w:ascii="Times New Roman" w:eastAsia="Times New Roman" w:hAnsi="Times New Roman" w:cs="Times New Roman"/>
          <w:sz w:val="28"/>
          <w:szCs w:val="28"/>
          <w:lang w:eastAsia="uk-UA"/>
        </w:rPr>
        <w:br/>
        <w:t xml:space="preserve">• роль дерева як осередку </w:t>
      </w:r>
      <w:proofErr w:type="spellStart"/>
      <w:r w:rsidRPr="004B04B5">
        <w:rPr>
          <w:rFonts w:ascii="Times New Roman" w:eastAsia="Times New Roman" w:hAnsi="Times New Roman" w:cs="Times New Roman"/>
          <w:sz w:val="28"/>
          <w:szCs w:val="28"/>
          <w:lang w:eastAsia="uk-UA"/>
        </w:rPr>
        <w:t>біорізноманіття</w:t>
      </w:r>
      <w:proofErr w:type="spellEnd"/>
      <w:r w:rsidRPr="004B04B5">
        <w:rPr>
          <w:rFonts w:ascii="Times New Roman" w:eastAsia="Times New Roman" w:hAnsi="Times New Roman" w:cs="Times New Roman"/>
          <w:sz w:val="28"/>
          <w:szCs w:val="28"/>
          <w:lang w:eastAsia="uk-UA"/>
        </w:rPr>
        <w:t>;</w:t>
      </w:r>
      <w:r w:rsidRPr="004B04B5">
        <w:rPr>
          <w:rFonts w:ascii="Times New Roman" w:eastAsia="Times New Roman" w:hAnsi="Times New Roman" w:cs="Times New Roman"/>
          <w:sz w:val="28"/>
          <w:szCs w:val="28"/>
          <w:lang w:eastAsia="uk-UA"/>
        </w:rPr>
        <w:br/>
        <w:t>• необхідність природоохоронних заходів або подальших спостережень.</w:t>
      </w:r>
    </w:p>
    <w:p w:rsidR="004B04B5" w:rsidRPr="0069416B" w:rsidRDefault="004B04B5" w:rsidP="004B04B5">
      <w:pPr>
        <w:spacing w:after="0" w:line="240" w:lineRule="auto"/>
        <w:ind w:left="709" w:hanging="709"/>
        <w:jc w:val="both"/>
        <w:outlineLvl w:val="0"/>
        <w:rPr>
          <w:rFonts w:ascii="Times New Roman" w:eastAsia="Times New Roman" w:hAnsi="Times New Roman" w:cs="Times New Roman"/>
          <w:sz w:val="16"/>
          <w:szCs w:val="16"/>
          <w:lang w:eastAsia="uk-UA"/>
        </w:rPr>
      </w:pPr>
    </w:p>
    <w:p w:rsidR="00265F36" w:rsidRP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РЕКОМЕНДОВАНІ МОБІЛЬНІ ЗАСТОСУНКИ</w:t>
      </w:r>
    </w:p>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Для визначення видів рослин та фіксації результатів дослідження студентам рекомендовано використовувати:</w:t>
      </w:r>
    </w:p>
    <w:p w:rsidR="00265F36" w:rsidRPr="004B04B5" w:rsidRDefault="00265F36" w:rsidP="004B04B5">
      <w:pPr>
        <w:numPr>
          <w:ilvl w:val="0"/>
          <w:numId w:val="6"/>
        </w:numPr>
        <w:spacing w:after="0" w:line="240" w:lineRule="auto"/>
        <w:ind w:left="709" w:hanging="709"/>
        <w:jc w:val="both"/>
        <w:rPr>
          <w:rFonts w:ascii="Times New Roman" w:eastAsia="Times New Roman" w:hAnsi="Times New Roman" w:cs="Times New Roman"/>
          <w:sz w:val="28"/>
          <w:szCs w:val="28"/>
          <w:lang w:eastAsia="uk-UA"/>
        </w:rPr>
      </w:pPr>
      <w:proofErr w:type="spellStart"/>
      <w:r w:rsidRPr="004B04B5">
        <w:rPr>
          <w:rFonts w:ascii="Times New Roman" w:eastAsia="Times New Roman" w:hAnsi="Times New Roman" w:cs="Times New Roman"/>
          <w:sz w:val="28"/>
          <w:szCs w:val="28"/>
          <w:lang w:eastAsia="uk-UA"/>
        </w:rPr>
        <w:t>PlantNet</w:t>
      </w:r>
      <w:proofErr w:type="spellEnd"/>
      <w:r w:rsidRPr="004B04B5">
        <w:rPr>
          <w:rFonts w:ascii="Times New Roman" w:eastAsia="Times New Roman" w:hAnsi="Times New Roman" w:cs="Times New Roman"/>
          <w:sz w:val="28"/>
          <w:szCs w:val="28"/>
          <w:lang w:eastAsia="uk-UA"/>
        </w:rPr>
        <w:t>;</w:t>
      </w:r>
    </w:p>
    <w:p w:rsidR="00265F36" w:rsidRPr="004B04B5" w:rsidRDefault="00265F36" w:rsidP="004B04B5">
      <w:pPr>
        <w:numPr>
          <w:ilvl w:val="0"/>
          <w:numId w:val="6"/>
        </w:numPr>
        <w:spacing w:after="0" w:line="240" w:lineRule="auto"/>
        <w:ind w:left="709" w:hanging="709"/>
        <w:jc w:val="both"/>
        <w:rPr>
          <w:rFonts w:ascii="Times New Roman" w:eastAsia="Times New Roman" w:hAnsi="Times New Roman" w:cs="Times New Roman"/>
          <w:sz w:val="28"/>
          <w:szCs w:val="28"/>
          <w:lang w:eastAsia="uk-UA"/>
        </w:rPr>
      </w:pPr>
      <w:proofErr w:type="spellStart"/>
      <w:r w:rsidRPr="004B04B5">
        <w:rPr>
          <w:rFonts w:ascii="Times New Roman" w:eastAsia="Times New Roman" w:hAnsi="Times New Roman" w:cs="Times New Roman"/>
          <w:sz w:val="28"/>
          <w:szCs w:val="28"/>
          <w:lang w:eastAsia="uk-UA"/>
        </w:rPr>
        <w:t>iNaturalist</w:t>
      </w:r>
      <w:proofErr w:type="spellEnd"/>
      <w:r w:rsidRPr="004B04B5">
        <w:rPr>
          <w:rFonts w:ascii="Times New Roman" w:eastAsia="Times New Roman" w:hAnsi="Times New Roman" w:cs="Times New Roman"/>
          <w:sz w:val="28"/>
          <w:szCs w:val="28"/>
          <w:lang w:eastAsia="uk-UA"/>
        </w:rPr>
        <w:t>;</w:t>
      </w:r>
    </w:p>
    <w:p w:rsidR="00265F36" w:rsidRPr="004B04B5" w:rsidRDefault="00265F36" w:rsidP="004B04B5">
      <w:pPr>
        <w:numPr>
          <w:ilvl w:val="0"/>
          <w:numId w:val="6"/>
        </w:numPr>
        <w:spacing w:after="0" w:line="240" w:lineRule="auto"/>
        <w:ind w:left="709" w:hanging="709"/>
        <w:jc w:val="both"/>
        <w:rPr>
          <w:rFonts w:ascii="Times New Roman" w:eastAsia="Times New Roman" w:hAnsi="Times New Roman" w:cs="Times New Roman"/>
          <w:sz w:val="28"/>
          <w:szCs w:val="28"/>
          <w:lang w:eastAsia="uk-UA"/>
        </w:rPr>
      </w:pPr>
      <w:proofErr w:type="spellStart"/>
      <w:r w:rsidRPr="004B04B5">
        <w:rPr>
          <w:rFonts w:ascii="Times New Roman" w:eastAsia="Times New Roman" w:hAnsi="Times New Roman" w:cs="Times New Roman"/>
          <w:sz w:val="28"/>
          <w:szCs w:val="28"/>
          <w:lang w:eastAsia="uk-UA"/>
        </w:rPr>
        <w:t>Google</w:t>
      </w:r>
      <w:proofErr w:type="spellEnd"/>
      <w:r w:rsidRPr="004B04B5">
        <w:rPr>
          <w:rFonts w:ascii="Times New Roman" w:eastAsia="Times New Roman" w:hAnsi="Times New Roman" w:cs="Times New Roman"/>
          <w:sz w:val="28"/>
          <w:szCs w:val="28"/>
          <w:lang w:eastAsia="uk-UA"/>
        </w:rPr>
        <w:t xml:space="preserve"> </w:t>
      </w:r>
      <w:proofErr w:type="spellStart"/>
      <w:r w:rsidRPr="004B04B5">
        <w:rPr>
          <w:rFonts w:ascii="Times New Roman" w:eastAsia="Times New Roman" w:hAnsi="Times New Roman" w:cs="Times New Roman"/>
          <w:sz w:val="28"/>
          <w:szCs w:val="28"/>
          <w:lang w:eastAsia="uk-UA"/>
        </w:rPr>
        <w:t>Lens</w:t>
      </w:r>
      <w:proofErr w:type="spellEnd"/>
      <w:r w:rsidRPr="004B04B5">
        <w:rPr>
          <w:rFonts w:ascii="Times New Roman" w:eastAsia="Times New Roman" w:hAnsi="Times New Roman" w:cs="Times New Roman"/>
          <w:sz w:val="28"/>
          <w:szCs w:val="28"/>
          <w:lang w:eastAsia="uk-UA"/>
        </w:rPr>
        <w:t>.</w:t>
      </w:r>
    </w:p>
    <w:p w:rsidR="004B04B5" w:rsidRPr="0069416B" w:rsidRDefault="004B04B5" w:rsidP="004B04B5">
      <w:pPr>
        <w:spacing w:after="0" w:line="240" w:lineRule="auto"/>
        <w:ind w:left="709" w:hanging="709"/>
        <w:jc w:val="both"/>
        <w:outlineLvl w:val="0"/>
        <w:rPr>
          <w:rFonts w:ascii="Times New Roman" w:eastAsia="Times New Roman" w:hAnsi="Times New Roman" w:cs="Times New Roman"/>
          <w:sz w:val="16"/>
          <w:szCs w:val="16"/>
          <w:lang w:eastAsia="uk-UA"/>
        </w:rPr>
      </w:pPr>
    </w:p>
    <w:p w:rsidR="00265F36" w:rsidRP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ПІДБИТТЯ ПІДСУМКІВ</w:t>
      </w:r>
    </w:p>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Після завершення польових досліджень студенти:</w:t>
      </w:r>
    </w:p>
    <w:p w:rsidR="00265F36" w:rsidRPr="004B04B5" w:rsidRDefault="00265F36" w:rsidP="004B04B5">
      <w:pPr>
        <w:numPr>
          <w:ilvl w:val="0"/>
          <w:numId w:val="7"/>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презентують результати досліджень;</w:t>
      </w:r>
    </w:p>
    <w:p w:rsidR="00265F36" w:rsidRPr="004B04B5" w:rsidRDefault="00265F36" w:rsidP="004B04B5">
      <w:pPr>
        <w:numPr>
          <w:ilvl w:val="0"/>
          <w:numId w:val="7"/>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порівнюють досліджувані дерева;</w:t>
      </w:r>
    </w:p>
    <w:p w:rsidR="00265F36" w:rsidRPr="004B04B5" w:rsidRDefault="00265F36" w:rsidP="004B04B5">
      <w:pPr>
        <w:numPr>
          <w:ilvl w:val="0"/>
          <w:numId w:val="7"/>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оцінюють екологічний стан об’єктів;</w:t>
      </w:r>
    </w:p>
    <w:p w:rsidR="00265F36" w:rsidRPr="004B04B5" w:rsidRDefault="00265F36" w:rsidP="004B04B5">
      <w:pPr>
        <w:numPr>
          <w:ilvl w:val="0"/>
          <w:numId w:val="7"/>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формують висновки щодо ролі дерев у природних екосистемах.</w:t>
      </w:r>
    </w:p>
    <w:p w:rsidR="004B04B5" w:rsidRPr="0069416B" w:rsidRDefault="004B04B5" w:rsidP="004B04B5">
      <w:pPr>
        <w:spacing w:after="0" w:line="240" w:lineRule="auto"/>
        <w:ind w:left="709" w:hanging="709"/>
        <w:jc w:val="both"/>
        <w:outlineLvl w:val="0"/>
        <w:rPr>
          <w:rFonts w:ascii="Times New Roman" w:eastAsia="Times New Roman" w:hAnsi="Times New Roman" w:cs="Times New Roman"/>
          <w:sz w:val="16"/>
          <w:szCs w:val="16"/>
          <w:lang w:eastAsia="uk-UA"/>
        </w:rPr>
      </w:pPr>
    </w:p>
    <w:p w:rsidR="00265F36" w:rsidRP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РЕЗУЛЬТАТ РОБОТИ</w:t>
      </w:r>
    </w:p>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Результатом практичного заняття є створення «міні-паспорта дерева», який містить:</w:t>
      </w:r>
    </w:p>
    <w:p w:rsidR="00265F36" w:rsidRPr="004B04B5" w:rsidRDefault="00265F36" w:rsidP="004B04B5">
      <w:pPr>
        <w:numPr>
          <w:ilvl w:val="0"/>
          <w:numId w:val="8"/>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основні характеристики дерева;</w:t>
      </w:r>
    </w:p>
    <w:p w:rsidR="00265F36" w:rsidRPr="004B04B5" w:rsidRDefault="00265F36" w:rsidP="004B04B5">
      <w:pPr>
        <w:numPr>
          <w:ilvl w:val="0"/>
          <w:numId w:val="8"/>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результати польових спостережень;</w:t>
      </w:r>
    </w:p>
    <w:p w:rsidR="00265F36" w:rsidRPr="004B04B5" w:rsidRDefault="00265F36" w:rsidP="004B04B5">
      <w:pPr>
        <w:numPr>
          <w:ilvl w:val="0"/>
          <w:numId w:val="8"/>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оцінку екологічного стану;</w:t>
      </w:r>
    </w:p>
    <w:p w:rsidR="00265F36" w:rsidRPr="004B04B5" w:rsidRDefault="00265F36" w:rsidP="004B04B5">
      <w:pPr>
        <w:numPr>
          <w:ilvl w:val="0"/>
          <w:numId w:val="8"/>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фотофіксацію досліджуваного об’єкта;</w:t>
      </w:r>
    </w:p>
    <w:p w:rsidR="00265F36" w:rsidRPr="004B04B5" w:rsidRDefault="00265F36" w:rsidP="004B04B5">
      <w:pPr>
        <w:numPr>
          <w:ilvl w:val="0"/>
          <w:numId w:val="8"/>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висновки щодо стану дерева та його ролі в екосистемі.</w:t>
      </w:r>
    </w:p>
    <w:p w:rsidR="00265F36" w:rsidRP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ВИМОГИ ДО ОФОРМЛЕННЯ ЗВІТУ СТУДЕНТА</w:t>
      </w:r>
    </w:p>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За результатами практичного заняття студент повинен оформити звіт, який містить:</w:t>
      </w:r>
    </w:p>
    <w:p w:rsidR="00265F36" w:rsidRPr="004B04B5" w:rsidRDefault="00265F36" w:rsidP="004B04B5">
      <w:pPr>
        <w:numPr>
          <w:ilvl w:val="0"/>
          <w:numId w:val="9"/>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Тему практичного заняття.</w:t>
      </w:r>
    </w:p>
    <w:p w:rsidR="00265F36" w:rsidRPr="004B04B5" w:rsidRDefault="00265F36" w:rsidP="004B04B5">
      <w:pPr>
        <w:numPr>
          <w:ilvl w:val="0"/>
          <w:numId w:val="9"/>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Мету роботи.</w:t>
      </w:r>
    </w:p>
    <w:p w:rsidR="00265F36" w:rsidRPr="004B04B5" w:rsidRDefault="00265F36" w:rsidP="004B04B5">
      <w:pPr>
        <w:numPr>
          <w:ilvl w:val="0"/>
          <w:numId w:val="9"/>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Коротку характеристику місця дослідження.</w:t>
      </w:r>
    </w:p>
    <w:p w:rsidR="00265F36" w:rsidRPr="004B04B5" w:rsidRDefault="00265F36" w:rsidP="004B04B5">
      <w:pPr>
        <w:numPr>
          <w:ilvl w:val="0"/>
          <w:numId w:val="9"/>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Опис досліджуваного дерева.</w:t>
      </w:r>
    </w:p>
    <w:p w:rsidR="00265F36" w:rsidRPr="004B04B5" w:rsidRDefault="00265F36" w:rsidP="004B04B5">
      <w:pPr>
        <w:numPr>
          <w:ilvl w:val="0"/>
          <w:numId w:val="9"/>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Результати вимірювань та спостережень.</w:t>
      </w:r>
    </w:p>
    <w:p w:rsidR="00265F36" w:rsidRPr="004B04B5" w:rsidRDefault="00265F36" w:rsidP="004B04B5">
      <w:pPr>
        <w:numPr>
          <w:ilvl w:val="0"/>
          <w:numId w:val="9"/>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Заповнену польову картку дослідження дерева.</w:t>
      </w:r>
    </w:p>
    <w:p w:rsidR="00265F36" w:rsidRPr="004B04B5" w:rsidRDefault="00265F36" w:rsidP="004B04B5">
      <w:pPr>
        <w:numPr>
          <w:ilvl w:val="0"/>
          <w:numId w:val="9"/>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Фотофіксацію дерева та виявлених особливостей.</w:t>
      </w:r>
    </w:p>
    <w:p w:rsidR="00265F36" w:rsidRPr="004B04B5" w:rsidRDefault="00265F36" w:rsidP="004B04B5">
      <w:pPr>
        <w:numPr>
          <w:ilvl w:val="0"/>
          <w:numId w:val="9"/>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Аналіз екологічного стану дерева.</w:t>
      </w:r>
    </w:p>
    <w:p w:rsidR="00265F36" w:rsidRPr="004B04B5" w:rsidRDefault="00265F36" w:rsidP="004B04B5">
      <w:pPr>
        <w:numPr>
          <w:ilvl w:val="0"/>
          <w:numId w:val="9"/>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Висновки щодо ролі дерева в екосистемі.</w:t>
      </w:r>
    </w:p>
    <w:p w:rsidR="00265F36" w:rsidRPr="004B04B5" w:rsidRDefault="00265F36" w:rsidP="004B04B5">
      <w:pPr>
        <w:numPr>
          <w:ilvl w:val="0"/>
          <w:numId w:val="9"/>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Пропозиції щодо охорони та збереження деревних насаджень.</w:t>
      </w:r>
    </w:p>
    <w:p w:rsidR="004B04B5" w:rsidRPr="004B04B5" w:rsidRDefault="004B04B5" w:rsidP="004B04B5">
      <w:pPr>
        <w:spacing w:after="0" w:line="240" w:lineRule="auto"/>
        <w:ind w:left="709" w:hanging="709"/>
        <w:jc w:val="both"/>
        <w:outlineLvl w:val="0"/>
        <w:rPr>
          <w:rFonts w:ascii="Times New Roman" w:eastAsia="Times New Roman" w:hAnsi="Times New Roman" w:cs="Times New Roman"/>
          <w:sz w:val="28"/>
          <w:szCs w:val="28"/>
          <w:lang w:eastAsia="uk-UA"/>
        </w:rPr>
      </w:pPr>
    </w:p>
    <w:p w:rsidR="00265F36" w:rsidRP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РЕКОМЕНДОВАНА СТРУКТУРА ЗВІТУ</w:t>
      </w:r>
    </w:p>
    <w:p w:rsidR="00265F36" w:rsidRPr="004B04B5" w:rsidRDefault="00265F36" w:rsidP="004B04B5">
      <w:pPr>
        <w:numPr>
          <w:ilvl w:val="0"/>
          <w:numId w:val="10"/>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Титульна сторінка</w:t>
      </w:r>
    </w:p>
    <w:p w:rsidR="00265F36" w:rsidRPr="004B04B5" w:rsidRDefault="00265F36" w:rsidP="004B04B5">
      <w:pPr>
        <w:numPr>
          <w:ilvl w:val="0"/>
          <w:numId w:val="10"/>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Тема та мета роботи</w:t>
      </w:r>
    </w:p>
    <w:p w:rsidR="00265F36" w:rsidRPr="004B04B5" w:rsidRDefault="00265F36" w:rsidP="004B04B5">
      <w:pPr>
        <w:numPr>
          <w:ilvl w:val="0"/>
          <w:numId w:val="10"/>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Характеристика території дослідження</w:t>
      </w:r>
    </w:p>
    <w:p w:rsidR="00265F36" w:rsidRPr="004B04B5" w:rsidRDefault="00265F36" w:rsidP="004B04B5">
      <w:pPr>
        <w:numPr>
          <w:ilvl w:val="0"/>
          <w:numId w:val="10"/>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Опис дерева</w:t>
      </w:r>
    </w:p>
    <w:p w:rsidR="00265F36" w:rsidRPr="004B04B5" w:rsidRDefault="00265F36" w:rsidP="004B04B5">
      <w:pPr>
        <w:numPr>
          <w:ilvl w:val="0"/>
          <w:numId w:val="10"/>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Результати спостережень і вимірювань</w:t>
      </w:r>
    </w:p>
    <w:p w:rsidR="00265F36" w:rsidRPr="004B04B5" w:rsidRDefault="00265F36" w:rsidP="004B04B5">
      <w:pPr>
        <w:numPr>
          <w:ilvl w:val="0"/>
          <w:numId w:val="10"/>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Польова картка дослідження</w:t>
      </w:r>
    </w:p>
    <w:p w:rsidR="00265F36" w:rsidRPr="004B04B5" w:rsidRDefault="00265F36" w:rsidP="004B04B5">
      <w:pPr>
        <w:numPr>
          <w:ilvl w:val="0"/>
          <w:numId w:val="10"/>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Фотофіксація</w:t>
      </w:r>
    </w:p>
    <w:p w:rsidR="00265F36" w:rsidRPr="004B04B5" w:rsidRDefault="00265F36" w:rsidP="004B04B5">
      <w:pPr>
        <w:numPr>
          <w:ilvl w:val="0"/>
          <w:numId w:val="10"/>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Аналіз результатів</w:t>
      </w:r>
    </w:p>
    <w:p w:rsidR="00265F36" w:rsidRPr="004B04B5" w:rsidRDefault="00265F36" w:rsidP="004B04B5">
      <w:pPr>
        <w:numPr>
          <w:ilvl w:val="0"/>
          <w:numId w:val="10"/>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Висновки</w:t>
      </w:r>
    </w:p>
    <w:p w:rsidR="00265F36" w:rsidRPr="004B04B5" w:rsidRDefault="00265F36" w:rsidP="004B04B5">
      <w:pPr>
        <w:numPr>
          <w:ilvl w:val="0"/>
          <w:numId w:val="10"/>
        </w:num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Рекомендації</w:t>
      </w:r>
    </w:p>
    <w:p w:rsidR="004B04B5" w:rsidRPr="004B04B5" w:rsidRDefault="004B04B5" w:rsidP="004B04B5">
      <w:pPr>
        <w:spacing w:after="0" w:line="240" w:lineRule="auto"/>
        <w:ind w:left="709" w:hanging="709"/>
        <w:jc w:val="both"/>
        <w:outlineLvl w:val="0"/>
        <w:rPr>
          <w:rFonts w:ascii="Times New Roman" w:eastAsia="Times New Roman" w:hAnsi="Times New Roman" w:cs="Times New Roman"/>
          <w:sz w:val="28"/>
          <w:szCs w:val="28"/>
          <w:lang w:eastAsia="uk-UA"/>
        </w:rPr>
      </w:pPr>
    </w:p>
    <w:p w:rsidR="00265F36" w:rsidRPr="004B04B5" w:rsidRDefault="004B04B5" w:rsidP="004B04B5">
      <w:pPr>
        <w:spacing w:after="0" w:line="240" w:lineRule="auto"/>
        <w:ind w:left="709" w:hanging="709"/>
        <w:jc w:val="both"/>
        <w:outlineLvl w:val="0"/>
        <w:rPr>
          <w:rFonts w:ascii="Times New Roman" w:eastAsia="Times New Roman" w:hAnsi="Times New Roman" w:cs="Times New Roman"/>
          <w:b/>
          <w:bCs/>
          <w:kern w:val="36"/>
          <w:sz w:val="28"/>
          <w:szCs w:val="28"/>
          <w:lang w:eastAsia="uk-UA"/>
        </w:rPr>
      </w:pPr>
      <w:r w:rsidRPr="004B04B5">
        <w:rPr>
          <w:rFonts w:ascii="Times New Roman" w:eastAsia="Times New Roman" w:hAnsi="Times New Roman" w:cs="Times New Roman"/>
          <w:b/>
          <w:bCs/>
          <w:kern w:val="36"/>
          <w:sz w:val="28"/>
          <w:szCs w:val="28"/>
          <w:lang w:eastAsia="uk-UA"/>
        </w:rPr>
        <w:t>ФОРМА ПОДАННЯ</w:t>
      </w:r>
    </w:p>
    <w:p w:rsidR="00265F36" w:rsidRPr="004B04B5" w:rsidRDefault="00265F36" w:rsidP="004B04B5">
      <w:pPr>
        <w:spacing w:after="0" w:line="240" w:lineRule="auto"/>
        <w:ind w:left="709" w:hanging="709"/>
        <w:jc w:val="both"/>
        <w:rPr>
          <w:rFonts w:ascii="Times New Roman" w:eastAsia="Times New Roman" w:hAnsi="Times New Roman" w:cs="Times New Roman"/>
          <w:sz w:val="28"/>
          <w:szCs w:val="28"/>
          <w:lang w:eastAsia="uk-UA"/>
        </w:rPr>
      </w:pPr>
      <w:r w:rsidRPr="004B04B5">
        <w:rPr>
          <w:rFonts w:ascii="Times New Roman" w:eastAsia="Times New Roman" w:hAnsi="Times New Roman" w:cs="Times New Roman"/>
          <w:sz w:val="28"/>
          <w:szCs w:val="28"/>
          <w:lang w:eastAsia="uk-UA"/>
        </w:rPr>
        <w:t>Звіт м</w:t>
      </w:r>
      <w:r w:rsidR="004B04B5">
        <w:rPr>
          <w:rFonts w:ascii="Times New Roman" w:eastAsia="Times New Roman" w:hAnsi="Times New Roman" w:cs="Times New Roman"/>
          <w:sz w:val="28"/>
          <w:szCs w:val="28"/>
          <w:lang w:eastAsia="uk-UA"/>
        </w:rPr>
        <w:t>ає бути оформлений у друкованому вигляді.</w:t>
      </w:r>
    </w:p>
    <w:p w:rsidR="00410A8B" w:rsidRPr="004B04B5" w:rsidRDefault="00410A8B" w:rsidP="004B04B5">
      <w:pPr>
        <w:spacing w:after="0" w:line="240" w:lineRule="auto"/>
        <w:ind w:left="709" w:hanging="709"/>
        <w:rPr>
          <w:rFonts w:ascii="Times New Roman" w:hAnsi="Times New Roman" w:cs="Times New Roman"/>
          <w:sz w:val="28"/>
          <w:szCs w:val="28"/>
        </w:rPr>
      </w:pPr>
    </w:p>
    <w:sectPr w:rsidR="00410A8B" w:rsidRPr="004B04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2170D"/>
    <w:multiLevelType w:val="multilevel"/>
    <w:tmpl w:val="E402B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35220"/>
    <w:multiLevelType w:val="multilevel"/>
    <w:tmpl w:val="BEA2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A0901"/>
    <w:multiLevelType w:val="multilevel"/>
    <w:tmpl w:val="5A10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04751F"/>
    <w:multiLevelType w:val="multilevel"/>
    <w:tmpl w:val="DC8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8C3F28"/>
    <w:multiLevelType w:val="multilevel"/>
    <w:tmpl w:val="4F00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D71DD4"/>
    <w:multiLevelType w:val="multilevel"/>
    <w:tmpl w:val="2B6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606805"/>
    <w:multiLevelType w:val="multilevel"/>
    <w:tmpl w:val="9F2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D458F6"/>
    <w:multiLevelType w:val="multilevel"/>
    <w:tmpl w:val="4736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196741"/>
    <w:multiLevelType w:val="multilevel"/>
    <w:tmpl w:val="0C10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1F172B"/>
    <w:multiLevelType w:val="multilevel"/>
    <w:tmpl w:val="ECF2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93029A"/>
    <w:multiLevelType w:val="multilevel"/>
    <w:tmpl w:val="E994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FD2896"/>
    <w:multiLevelType w:val="multilevel"/>
    <w:tmpl w:val="865C0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8"/>
  </w:num>
  <w:num w:numId="8">
    <w:abstractNumId w:val="4"/>
  </w:num>
  <w:num w:numId="9">
    <w:abstractNumId w:val="11"/>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36"/>
    <w:rsid w:val="00265F36"/>
    <w:rsid w:val="00410A8B"/>
    <w:rsid w:val="004B04B5"/>
    <w:rsid w:val="006769AA"/>
    <w:rsid w:val="0069416B"/>
    <w:rsid w:val="00AF2E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A696D-A0D7-43E3-8E86-EB8A243D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5F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265F3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265F3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F3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265F3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265F36"/>
    <w:rPr>
      <w:rFonts w:ascii="Times New Roman" w:eastAsia="Times New Roman" w:hAnsi="Times New Roman" w:cs="Times New Roman"/>
      <w:b/>
      <w:bCs/>
      <w:sz w:val="27"/>
      <w:szCs w:val="27"/>
      <w:lang w:eastAsia="uk-UA"/>
    </w:rPr>
  </w:style>
  <w:style w:type="paragraph" w:customStyle="1" w:styleId="isselectedend">
    <w:name w:val="isselectedend"/>
    <w:basedOn w:val="a"/>
    <w:rsid w:val="00265F3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4B04B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69416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694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268748">
      <w:bodyDiv w:val="1"/>
      <w:marLeft w:val="0"/>
      <w:marRight w:val="0"/>
      <w:marTop w:val="0"/>
      <w:marBottom w:val="0"/>
      <w:divBdr>
        <w:top w:val="none" w:sz="0" w:space="0" w:color="auto"/>
        <w:left w:val="none" w:sz="0" w:space="0" w:color="auto"/>
        <w:bottom w:val="none" w:sz="0" w:space="0" w:color="auto"/>
        <w:right w:val="none" w:sz="0" w:space="0" w:color="auto"/>
      </w:divBdr>
      <w:divsChild>
        <w:div w:id="1911189749">
          <w:marLeft w:val="0"/>
          <w:marRight w:val="0"/>
          <w:marTop w:val="0"/>
          <w:marBottom w:val="0"/>
          <w:divBdr>
            <w:top w:val="none" w:sz="0" w:space="0" w:color="auto"/>
            <w:left w:val="none" w:sz="0" w:space="0" w:color="auto"/>
            <w:bottom w:val="none" w:sz="0" w:space="0" w:color="auto"/>
            <w:right w:val="none" w:sz="0" w:space="0" w:color="auto"/>
          </w:divBdr>
        </w:div>
        <w:div w:id="1076442978">
          <w:marLeft w:val="0"/>
          <w:marRight w:val="0"/>
          <w:marTop w:val="0"/>
          <w:marBottom w:val="0"/>
          <w:divBdr>
            <w:top w:val="none" w:sz="0" w:space="0" w:color="auto"/>
            <w:left w:val="none" w:sz="0" w:space="0" w:color="auto"/>
            <w:bottom w:val="none" w:sz="0" w:space="0" w:color="auto"/>
            <w:right w:val="none" w:sz="0" w:space="0" w:color="auto"/>
          </w:divBdr>
        </w:div>
      </w:divsChild>
    </w:div>
    <w:div w:id="1265454998">
      <w:bodyDiv w:val="1"/>
      <w:marLeft w:val="0"/>
      <w:marRight w:val="0"/>
      <w:marTop w:val="0"/>
      <w:marBottom w:val="0"/>
      <w:divBdr>
        <w:top w:val="none" w:sz="0" w:space="0" w:color="auto"/>
        <w:left w:val="none" w:sz="0" w:space="0" w:color="auto"/>
        <w:bottom w:val="none" w:sz="0" w:space="0" w:color="auto"/>
        <w:right w:val="none" w:sz="0" w:space="0" w:color="auto"/>
      </w:divBdr>
    </w:div>
    <w:div w:id="1383286986">
      <w:bodyDiv w:val="1"/>
      <w:marLeft w:val="0"/>
      <w:marRight w:val="0"/>
      <w:marTop w:val="0"/>
      <w:marBottom w:val="0"/>
      <w:divBdr>
        <w:top w:val="none" w:sz="0" w:space="0" w:color="auto"/>
        <w:left w:val="none" w:sz="0" w:space="0" w:color="auto"/>
        <w:bottom w:val="none" w:sz="0" w:space="0" w:color="auto"/>
        <w:right w:val="none" w:sz="0" w:space="0" w:color="auto"/>
      </w:divBdr>
      <w:divsChild>
        <w:div w:id="652948492">
          <w:marLeft w:val="0"/>
          <w:marRight w:val="0"/>
          <w:marTop w:val="0"/>
          <w:marBottom w:val="0"/>
          <w:divBdr>
            <w:top w:val="none" w:sz="0" w:space="0" w:color="auto"/>
            <w:left w:val="none" w:sz="0" w:space="0" w:color="auto"/>
            <w:bottom w:val="none" w:sz="0" w:space="0" w:color="auto"/>
            <w:right w:val="none" w:sz="0" w:space="0" w:color="auto"/>
          </w:divBdr>
        </w:div>
        <w:div w:id="810363161">
          <w:marLeft w:val="0"/>
          <w:marRight w:val="0"/>
          <w:marTop w:val="0"/>
          <w:marBottom w:val="0"/>
          <w:divBdr>
            <w:top w:val="none" w:sz="0" w:space="0" w:color="auto"/>
            <w:left w:val="none" w:sz="0" w:space="0" w:color="auto"/>
            <w:bottom w:val="none" w:sz="0" w:space="0" w:color="auto"/>
            <w:right w:val="none" w:sz="0" w:space="0" w:color="auto"/>
          </w:divBdr>
        </w:div>
        <w:div w:id="737630928">
          <w:marLeft w:val="0"/>
          <w:marRight w:val="0"/>
          <w:marTop w:val="0"/>
          <w:marBottom w:val="0"/>
          <w:divBdr>
            <w:top w:val="none" w:sz="0" w:space="0" w:color="auto"/>
            <w:left w:val="none" w:sz="0" w:space="0" w:color="auto"/>
            <w:bottom w:val="none" w:sz="0" w:space="0" w:color="auto"/>
            <w:right w:val="none" w:sz="0" w:space="0" w:color="auto"/>
          </w:divBdr>
        </w:div>
        <w:div w:id="125051885">
          <w:marLeft w:val="0"/>
          <w:marRight w:val="0"/>
          <w:marTop w:val="0"/>
          <w:marBottom w:val="0"/>
          <w:divBdr>
            <w:top w:val="none" w:sz="0" w:space="0" w:color="auto"/>
            <w:left w:val="none" w:sz="0" w:space="0" w:color="auto"/>
            <w:bottom w:val="none" w:sz="0" w:space="0" w:color="auto"/>
            <w:right w:val="none" w:sz="0" w:space="0" w:color="auto"/>
          </w:divBdr>
        </w:div>
        <w:div w:id="1322276402">
          <w:marLeft w:val="0"/>
          <w:marRight w:val="0"/>
          <w:marTop w:val="0"/>
          <w:marBottom w:val="0"/>
          <w:divBdr>
            <w:top w:val="none" w:sz="0" w:space="0" w:color="auto"/>
            <w:left w:val="none" w:sz="0" w:space="0" w:color="auto"/>
            <w:bottom w:val="none" w:sz="0" w:space="0" w:color="auto"/>
            <w:right w:val="none" w:sz="0" w:space="0" w:color="auto"/>
          </w:divBdr>
        </w:div>
        <w:div w:id="1035808060">
          <w:marLeft w:val="0"/>
          <w:marRight w:val="0"/>
          <w:marTop w:val="0"/>
          <w:marBottom w:val="0"/>
          <w:divBdr>
            <w:top w:val="none" w:sz="0" w:space="0" w:color="auto"/>
            <w:left w:val="none" w:sz="0" w:space="0" w:color="auto"/>
            <w:bottom w:val="none" w:sz="0" w:space="0" w:color="auto"/>
            <w:right w:val="none" w:sz="0" w:space="0" w:color="auto"/>
          </w:divBdr>
        </w:div>
        <w:div w:id="780340541">
          <w:marLeft w:val="0"/>
          <w:marRight w:val="0"/>
          <w:marTop w:val="0"/>
          <w:marBottom w:val="0"/>
          <w:divBdr>
            <w:top w:val="none" w:sz="0" w:space="0" w:color="auto"/>
            <w:left w:val="none" w:sz="0" w:space="0" w:color="auto"/>
            <w:bottom w:val="none" w:sz="0" w:space="0" w:color="auto"/>
            <w:right w:val="none" w:sz="0" w:space="0" w:color="auto"/>
          </w:divBdr>
        </w:div>
        <w:div w:id="1943608293">
          <w:marLeft w:val="0"/>
          <w:marRight w:val="0"/>
          <w:marTop w:val="0"/>
          <w:marBottom w:val="0"/>
          <w:divBdr>
            <w:top w:val="none" w:sz="0" w:space="0" w:color="auto"/>
            <w:left w:val="none" w:sz="0" w:space="0" w:color="auto"/>
            <w:bottom w:val="none" w:sz="0" w:space="0" w:color="auto"/>
            <w:right w:val="none" w:sz="0" w:space="0" w:color="auto"/>
          </w:divBdr>
        </w:div>
        <w:div w:id="1299340435">
          <w:marLeft w:val="0"/>
          <w:marRight w:val="0"/>
          <w:marTop w:val="0"/>
          <w:marBottom w:val="0"/>
          <w:divBdr>
            <w:top w:val="none" w:sz="0" w:space="0" w:color="auto"/>
            <w:left w:val="none" w:sz="0" w:space="0" w:color="auto"/>
            <w:bottom w:val="none" w:sz="0" w:space="0" w:color="auto"/>
            <w:right w:val="none" w:sz="0" w:space="0" w:color="auto"/>
          </w:divBdr>
        </w:div>
        <w:div w:id="870605685">
          <w:marLeft w:val="0"/>
          <w:marRight w:val="0"/>
          <w:marTop w:val="0"/>
          <w:marBottom w:val="0"/>
          <w:divBdr>
            <w:top w:val="none" w:sz="0" w:space="0" w:color="auto"/>
            <w:left w:val="none" w:sz="0" w:space="0" w:color="auto"/>
            <w:bottom w:val="none" w:sz="0" w:space="0" w:color="auto"/>
            <w:right w:val="none" w:sz="0" w:space="0" w:color="auto"/>
          </w:divBdr>
        </w:div>
        <w:div w:id="686558598">
          <w:marLeft w:val="0"/>
          <w:marRight w:val="0"/>
          <w:marTop w:val="0"/>
          <w:marBottom w:val="0"/>
          <w:divBdr>
            <w:top w:val="none" w:sz="0" w:space="0" w:color="auto"/>
            <w:left w:val="none" w:sz="0" w:space="0" w:color="auto"/>
            <w:bottom w:val="none" w:sz="0" w:space="0" w:color="auto"/>
            <w:right w:val="none" w:sz="0" w:space="0" w:color="auto"/>
          </w:divBdr>
        </w:div>
        <w:div w:id="1525900676">
          <w:marLeft w:val="0"/>
          <w:marRight w:val="0"/>
          <w:marTop w:val="0"/>
          <w:marBottom w:val="0"/>
          <w:divBdr>
            <w:top w:val="none" w:sz="0" w:space="0" w:color="auto"/>
            <w:left w:val="none" w:sz="0" w:space="0" w:color="auto"/>
            <w:bottom w:val="none" w:sz="0" w:space="0" w:color="auto"/>
            <w:right w:val="none" w:sz="0" w:space="0" w:color="auto"/>
          </w:divBdr>
        </w:div>
      </w:divsChild>
    </w:div>
    <w:div w:id="144739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4895</Words>
  <Characters>2791</Characters>
  <Application>Microsoft Office Word</Application>
  <DocSecurity>0</DocSecurity>
  <Lines>23</Lines>
  <Paragraphs>15</Paragraphs>
  <ScaleCrop>false</ScaleCrop>
  <HeadingPairs>
    <vt:vector size="4" baseType="variant">
      <vt:variant>
        <vt:lpstr>Назва</vt:lpstr>
      </vt:variant>
      <vt:variant>
        <vt:i4>1</vt:i4>
      </vt:variant>
      <vt:variant>
        <vt:lpstr>Заголовки</vt:lpstr>
      </vt:variant>
      <vt:variant>
        <vt:i4>35</vt:i4>
      </vt:variant>
    </vt:vector>
  </HeadingPairs>
  <TitlesOfParts>
    <vt:vector size="36" baseType="lpstr">
      <vt:lpstr/>
      <vt:lpstr>ДЕНЬ 4</vt:lpstr>
      <vt:lpstr>«ДЕРЕВО ЯК ЕКОСИСТЕМА»</vt:lpstr>
      <vt:lpstr>    </vt:lpstr>
      <vt:lpstr>    Мета знайомлення студентів із особливостями деревних екосистем та формування нав</vt:lpstr>
      <vt:lpstr/>
      <vt:lpstr>ОСНОВНІ ЗАВДАННЯ</vt:lpstr>
      <vt:lpstr/>
      <vt:lpstr>МІСЦЕ ПРОВЕДЕННЯ</vt:lpstr>
      <vt:lpstr/>
      <vt:lpstr>ТЕОРЕТИЧНІ ВІДОМОСТІ</vt:lpstr>
      <vt:lpstr/>
      <vt:lpstr>ХІД ПРАКТИЧНОГО ЗАНЯТТЯ</vt:lpstr>
      <vt:lpstr>    1. Вступний інструктаж</vt:lpstr>
      <vt:lpstr>    2. Польові дослідження</vt:lpstr>
      <vt:lpstr>        Кожна група обирає одне дерево та проводить його дослідження.</vt:lpstr>
      <vt:lpstr>        Студенти визначають:</vt:lpstr>
      <vt:lpstr/>
      <vt:lpstr>ПРАКТИЧНА ЧАСТИНА</vt:lpstr>
      <vt:lpstr/>
      <vt:lpstr>Польова картка дослідження дерева</vt:lpstr>
      <vt:lpstr/>
      <vt:lpstr>ЗАВДАННЯ ДЛЯ СТУДЕНТІВ</vt:lpstr>
      <vt:lpstr/>
      <vt:lpstr/>
      <vt:lpstr/>
      <vt:lpstr>РЕКОМЕНДОВАНІ МОБІЛЬНІ ЗАСТОСУНКИ</vt:lpstr>
      <vt:lpstr/>
      <vt:lpstr>ПІДБИТТЯ ПІДСУМКІВ</vt:lpstr>
      <vt:lpstr/>
      <vt:lpstr>РЕЗУЛЬТАТ РОБОТИ</vt:lpstr>
      <vt:lpstr>ВИМОГИ ДО ОФОРМЛЕННЯ ЗВІТУ СТУДЕНТА</vt:lpstr>
      <vt:lpstr/>
      <vt:lpstr>РЕКОМЕНДОВАНА СТРУКТУРА ЗВІТУ</vt:lpstr>
      <vt:lpstr/>
      <vt:lpstr>ФОРМА ПОДАННЯ</vt:lpstr>
    </vt:vector>
  </TitlesOfParts>
  <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Нонік Людмила Юріївна</dc:creator>
  <cp:keywords/>
  <dc:description/>
  <cp:lastModifiedBy>Нонік Людмила Юріївна</cp:lastModifiedBy>
  <cp:revision>4</cp:revision>
  <cp:lastPrinted>2026-06-04T09:07:00Z</cp:lastPrinted>
  <dcterms:created xsi:type="dcterms:W3CDTF">2026-05-28T11:18:00Z</dcterms:created>
  <dcterms:modified xsi:type="dcterms:W3CDTF">2026-06-04T09:31:00Z</dcterms:modified>
</cp:coreProperties>
</file>