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7"/>
        <w:gridCol w:w="159"/>
        <w:gridCol w:w="3214"/>
        <w:gridCol w:w="5425"/>
        <w:gridCol w:w="6"/>
      </w:tblGrid>
      <w:tr w:rsidR="005D5C18" w:rsidRPr="00D039A7" w:rsidTr="005F5ED6">
        <w:trPr>
          <w:gridBefore w:val="1"/>
          <w:gridAfter w:val="1"/>
          <w:wBefore w:w="547" w:type="dxa"/>
          <w:wAfter w:w="6" w:type="dxa"/>
        </w:trPr>
        <w:tc>
          <w:tcPr>
            <w:tcW w:w="8798" w:type="dxa"/>
            <w:gridSpan w:val="3"/>
          </w:tcPr>
          <w:p w:rsidR="005D5C18" w:rsidRPr="005D5C18" w:rsidRDefault="002C3C66" w:rsidP="005D5C18">
            <w:pPr>
              <w:spacing w:after="0" w:line="240" w:lineRule="auto"/>
              <w:jc w:val="center"/>
              <w:rPr>
                <w:rFonts w:ascii="Times New Roman" w:eastAsia="Times New Roman" w:hAnsi="Times New Roman" w:cs="Times New Roman"/>
                <w:sz w:val="28"/>
                <w:szCs w:val="28"/>
                <w:lang w:val="uk-UA" w:eastAsia="ru-RU"/>
              </w:rPr>
            </w:pPr>
            <w:r w:rsidRPr="002C3C66">
              <w:rPr>
                <w:rFonts w:ascii="Times New Roman" w:eastAsia="Times New Roman" w:hAnsi="Times New Roman" w:cs="Times New Roman"/>
                <w:sz w:val="28"/>
                <w:szCs w:val="28"/>
                <w:lang w:val="uk-UA" w:eastAsia="ru-RU"/>
              </w:rPr>
              <w:t>Державний університет «Житомирська Політехніка»</w:t>
            </w:r>
          </w:p>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Факультет обліку і фінансів </w:t>
            </w:r>
          </w:p>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Кафедра фінансів і кредиту</w:t>
            </w:r>
          </w:p>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Спеціальність: </w:t>
            </w:r>
            <w:bookmarkStart w:id="0" w:name="_GoBack"/>
            <w:bookmarkEnd w:id="0"/>
            <w:r w:rsidR="002C3C66" w:rsidRPr="002C3C66">
              <w:rPr>
                <w:rFonts w:ascii="Times New Roman" w:eastAsia="Times New Roman" w:hAnsi="Times New Roman" w:cs="Times New Roman"/>
                <w:sz w:val="28"/>
                <w:szCs w:val="28"/>
                <w:lang w:val="uk-UA" w:eastAsia="ru-RU"/>
              </w:rPr>
              <w:t>292 «Міжнародні економічні відносини»</w:t>
            </w:r>
          </w:p>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Освітній ступінь: «бакалавр»</w:t>
            </w:r>
          </w:p>
        </w:tc>
      </w:tr>
      <w:tr w:rsidR="005D5C18" w:rsidRPr="005D5C18" w:rsidTr="005F5ED6">
        <w:trPr>
          <w:gridBefore w:val="1"/>
          <w:gridAfter w:val="1"/>
          <w:wBefore w:w="547" w:type="dxa"/>
          <w:wAfter w:w="6" w:type="dxa"/>
        </w:trPr>
        <w:tc>
          <w:tcPr>
            <w:tcW w:w="3373" w:type="dxa"/>
            <w:gridSpan w:val="2"/>
          </w:tcPr>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«ЗАТВЕРДЖУЮ»</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Проректор з НПР</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_______А.В. Морозов</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2C3C66" w:rsidP="005D5C1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 ________2019</w:t>
            </w:r>
            <w:r w:rsidR="005D5C18" w:rsidRPr="005D5C18">
              <w:rPr>
                <w:rFonts w:ascii="Times New Roman" w:eastAsia="Times New Roman" w:hAnsi="Times New Roman" w:cs="Times New Roman"/>
                <w:sz w:val="28"/>
                <w:szCs w:val="28"/>
                <w:lang w:val="uk-UA" w:eastAsia="ru-RU"/>
              </w:rPr>
              <w:t> р.</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tc>
        <w:tc>
          <w:tcPr>
            <w:tcW w:w="5425" w:type="dxa"/>
          </w:tcPr>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Затверджено на засіданні кафедри фінансів і кредиту</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прот</w:t>
            </w:r>
            <w:r w:rsidR="002C3C66">
              <w:rPr>
                <w:rFonts w:ascii="Times New Roman" w:eastAsia="Times New Roman" w:hAnsi="Times New Roman" w:cs="Times New Roman"/>
                <w:sz w:val="28"/>
                <w:szCs w:val="28"/>
                <w:lang w:val="uk-UA" w:eastAsia="ru-RU"/>
              </w:rPr>
              <w:t>окол №__ від «__»__________ 2019</w:t>
            </w:r>
            <w:r w:rsidRPr="005D5C18">
              <w:rPr>
                <w:rFonts w:ascii="Times New Roman" w:eastAsia="Times New Roman" w:hAnsi="Times New Roman" w:cs="Times New Roman"/>
                <w:sz w:val="28"/>
                <w:szCs w:val="28"/>
                <w:lang w:val="uk-UA" w:eastAsia="ru-RU"/>
              </w:rPr>
              <w:t> р.</w:t>
            </w:r>
          </w:p>
          <w:p w:rsidR="005D5C18" w:rsidRPr="005D5C18" w:rsidRDefault="005D5C18" w:rsidP="005D5C18">
            <w:pPr>
              <w:spacing w:after="0" w:line="240" w:lineRule="auto"/>
              <w:jc w:val="both"/>
              <w:rPr>
                <w:rFonts w:ascii="Times New Roman" w:eastAsia="Times New Roman" w:hAnsi="Times New Roman" w:cs="Times New Roman"/>
                <w:sz w:val="28"/>
                <w:szCs w:val="28"/>
                <w:lang w:eastAsia="ru-RU"/>
              </w:rPr>
            </w:pPr>
            <w:r w:rsidRPr="005D5C18">
              <w:rPr>
                <w:rFonts w:ascii="Times New Roman" w:eastAsia="Times New Roman" w:hAnsi="Times New Roman" w:cs="Times New Roman"/>
                <w:sz w:val="28"/>
                <w:szCs w:val="28"/>
                <w:lang w:val="uk-UA" w:eastAsia="ru-RU"/>
              </w:rPr>
              <w:t>Завідувач кафедри __________</w:t>
            </w:r>
            <w:proofErr w:type="spellStart"/>
            <w:r w:rsidRPr="005D5C18">
              <w:rPr>
                <w:rFonts w:ascii="Times New Roman" w:eastAsia="Times New Roman" w:hAnsi="Times New Roman" w:cs="Times New Roman"/>
                <w:sz w:val="28"/>
                <w:szCs w:val="28"/>
                <w:lang w:val="uk-UA" w:eastAsia="ru-RU"/>
              </w:rPr>
              <w:t>Н.Г.Виговська</w:t>
            </w:r>
            <w:proofErr w:type="spellEnd"/>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p w:rsidR="005D5C18" w:rsidRPr="005D5C18" w:rsidRDefault="002C3C66" w:rsidP="005D5C1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 ___________2019</w:t>
            </w:r>
            <w:r w:rsidR="005D5C18" w:rsidRPr="005D5C18">
              <w:rPr>
                <w:rFonts w:ascii="Times New Roman" w:eastAsia="Times New Roman" w:hAnsi="Times New Roman" w:cs="Times New Roman"/>
                <w:sz w:val="28"/>
                <w:szCs w:val="28"/>
                <w:lang w:val="uk-UA" w:eastAsia="ru-RU"/>
              </w:rPr>
              <w:t> р.</w:t>
            </w:r>
          </w:p>
          <w:p w:rsidR="005D5C18" w:rsidRPr="005D5C18" w:rsidRDefault="005D5C18" w:rsidP="005D5C18">
            <w:pPr>
              <w:spacing w:after="0" w:line="240" w:lineRule="auto"/>
              <w:jc w:val="both"/>
              <w:rPr>
                <w:rFonts w:ascii="Times New Roman" w:eastAsia="Times New Roman" w:hAnsi="Times New Roman" w:cs="Times New Roman"/>
                <w:sz w:val="28"/>
                <w:szCs w:val="28"/>
                <w:lang w:val="uk-UA" w:eastAsia="ru-RU"/>
              </w:rPr>
            </w:pPr>
          </w:p>
        </w:tc>
      </w:tr>
      <w:tr w:rsidR="005D5C18" w:rsidRPr="005D5C18" w:rsidTr="005F5ED6">
        <w:trPr>
          <w:gridBefore w:val="1"/>
          <w:gridAfter w:val="1"/>
          <w:wBefore w:w="547" w:type="dxa"/>
          <w:wAfter w:w="6" w:type="dxa"/>
        </w:trPr>
        <w:tc>
          <w:tcPr>
            <w:tcW w:w="8798" w:type="dxa"/>
            <w:gridSpan w:val="3"/>
          </w:tcPr>
          <w:p w:rsidR="005D5C18" w:rsidRPr="005D5C18" w:rsidRDefault="005D5C18" w:rsidP="005D5C18">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ТЕСТОВІ ЗАВДАННЯ </w:t>
            </w:r>
          </w:p>
          <w:p w:rsidR="002C3C66" w:rsidRPr="00BA497C" w:rsidRDefault="002C3C66" w:rsidP="002C3C66">
            <w:pPr>
              <w:pStyle w:val="1"/>
              <w:jc w:val="center"/>
              <w:rPr>
                <w:b/>
                <w:sz w:val="32"/>
                <w:szCs w:val="32"/>
              </w:rPr>
            </w:pPr>
            <w:r w:rsidRPr="00BA497C">
              <w:rPr>
                <w:b/>
                <w:sz w:val="32"/>
                <w:szCs w:val="32"/>
              </w:rPr>
              <w:t>“</w:t>
            </w:r>
            <w:r w:rsidRPr="00C04FCF">
              <w:t xml:space="preserve"> </w:t>
            </w:r>
            <w:r w:rsidRPr="00C04FCF">
              <w:rPr>
                <w:b/>
                <w:sz w:val="32"/>
                <w:szCs w:val="32"/>
              </w:rPr>
              <w:t xml:space="preserve">ФІНАНСИ, ГРОШІ І КРЕДИТ </w:t>
            </w:r>
            <w:r w:rsidRPr="00BA497C">
              <w:rPr>
                <w:b/>
                <w:sz w:val="32"/>
                <w:szCs w:val="32"/>
              </w:rPr>
              <w:t>”</w:t>
            </w:r>
          </w:p>
          <w:p w:rsidR="002C3C66" w:rsidRPr="002C3C66" w:rsidRDefault="002C3C66" w:rsidP="002C3C66">
            <w:pPr>
              <w:spacing w:after="0" w:line="240" w:lineRule="auto"/>
              <w:jc w:val="center"/>
              <w:rPr>
                <w:rFonts w:ascii="Times New Roman" w:hAnsi="Times New Roman" w:cs="Times New Roman"/>
                <w:sz w:val="24"/>
                <w:szCs w:val="24"/>
              </w:rPr>
            </w:pPr>
            <w:r w:rsidRPr="002C3C66">
              <w:rPr>
                <w:rFonts w:ascii="Times New Roman" w:hAnsi="Times New Roman" w:cs="Times New Roman"/>
                <w:sz w:val="24"/>
                <w:szCs w:val="24"/>
              </w:rPr>
              <w:t>(</w:t>
            </w:r>
            <w:proofErr w:type="spellStart"/>
            <w:r w:rsidRPr="002C3C66">
              <w:rPr>
                <w:rFonts w:ascii="Times New Roman" w:hAnsi="Times New Roman" w:cs="Times New Roman"/>
                <w:sz w:val="24"/>
                <w:szCs w:val="24"/>
              </w:rPr>
              <w:t>другий</w:t>
            </w:r>
            <w:proofErr w:type="spellEnd"/>
            <w:r w:rsidRPr="002C3C66">
              <w:rPr>
                <w:rFonts w:ascii="Times New Roman" w:hAnsi="Times New Roman" w:cs="Times New Roman"/>
                <w:sz w:val="24"/>
                <w:szCs w:val="24"/>
              </w:rPr>
              <w:t xml:space="preserve"> модуль – 3-й семестр)</w:t>
            </w:r>
          </w:p>
          <w:p w:rsidR="005D5C18" w:rsidRPr="005D5C18" w:rsidRDefault="002C3C66" w:rsidP="002C3C66">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 </w:t>
            </w:r>
            <w:r w:rsidR="005D5C18" w:rsidRPr="005D5C18">
              <w:rPr>
                <w:rFonts w:ascii="Times New Roman" w:eastAsia="Times New Roman" w:hAnsi="Times New Roman" w:cs="Times New Roman"/>
                <w:sz w:val="28"/>
                <w:szCs w:val="28"/>
                <w:lang w:val="uk-UA" w:eastAsia="ru-RU"/>
              </w:rPr>
              <w:t>(</w:t>
            </w:r>
            <w:r w:rsidR="005D5C18" w:rsidRPr="005D5C18">
              <w:rPr>
                <w:rFonts w:ascii="Times New Roman" w:eastAsia="Times New Roman" w:hAnsi="Times New Roman" w:cs="Times New Roman"/>
                <w:i/>
                <w:sz w:val="28"/>
                <w:szCs w:val="28"/>
                <w:lang w:val="uk-UA" w:eastAsia="ru-RU"/>
              </w:rPr>
              <w:t>вказати назву навчальної дисципліни</w:t>
            </w:r>
            <w:r w:rsidR="005D5C18" w:rsidRPr="005D5C18">
              <w:rPr>
                <w:rFonts w:ascii="Times New Roman" w:eastAsia="Times New Roman" w:hAnsi="Times New Roman" w:cs="Times New Roman"/>
                <w:sz w:val="28"/>
                <w:szCs w:val="28"/>
                <w:lang w:val="uk-UA" w:eastAsia="ru-RU"/>
              </w:rPr>
              <w:t>)</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gridSpan w:val="2"/>
            <w:vAlign w:val="center"/>
          </w:tcPr>
          <w:p w:rsidR="005F5ED6" w:rsidRPr="005D5C18" w:rsidRDefault="005F5ED6" w:rsidP="00BD57FB">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4"/>
                <w:szCs w:val="24"/>
                <w:lang w:val="uk-UA" w:eastAsia="ru-RU"/>
              </w:rPr>
              <w:br w:type="page"/>
            </w:r>
            <w:r w:rsidRPr="005D5C18">
              <w:rPr>
                <w:rFonts w:ascii="Times New Roman" w:eastAsia="Times New Roman" w:hAnsi="Times New Roman" w:cs="Times New Roman"/>
                <w:sz w:val="28"/>
                <w:szCs w:val="28"/>
                <w:lang w:val="uk-UA" w:eastAsia="ru-RU"/>
              </w:rPr>
              <w:t>№</w:t>
            </w:r>
          </w:p>
          <w:p w:rsidR="005F5ED6" w:rsidRPr="005D5C18" w:rsidRDefault="005F5ED6" w:rsidP="00BD57FB">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п/п</w:t>
            </w:r>
          </w:p>
        </w:tc>
        <w:tc>
          <w:tcPr>
            <w:tcW w:w="8645" w:type="dxa"/>
            <w:gridSpan w:val="3"/>
            <w:vAlign w:val="center"/>
          </w:tcPr>
          <w:p w:rsidR="005F5ED6" w:rsidRPr="005D5C18" w:rsidRDefault="005F5ED6" w:rsidP="00BD57FB">
            <w:pPr>
              <w:spacing w:after="0" w:line="240" w:lineRule="auto"/>
              <w:jc w:val="center"/>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Текст завдання</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є головним призначенням фінансів?</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Відповідно до якої концепції основними функціями фінансів є створення і використання доходів і фондів фінансових ресурсів?</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Який із суб’єктів фінансових відносин виступає керуючою структурою суспільства? </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Для якої з перерахованих країн у ХХ столітті була найбільш характерною адміністративна модель фінансових відносин?</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5.</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Для якої моделі фінансових відносин характерний найбільший рівень державної централізації ВВП?</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6.</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Для якої моделі фінансових відносин характерний найменший рівень державної централізації ВВП?</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7.</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є матеріальним носієм фінансових відносин?</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8.</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є головною складовою державних фінансових ресурсів?</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9.</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відносять до складу фінансових ресурсів за джерелами утворення?</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10.</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відносять до власних фінансових ресурсів фірми?</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11.</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Система економічних відносин, пов’язаних з формуванням, розподілом (перерозподілом) і використанням доходу та фондів фінансових ресурсів з метою задоволення суспільних потреб, це:</w:t>
            </w:r>
          </w:p>
        </w:tc>
      </w:tr>
      <w:tr w:rsidR="005F5ED6" w:rsidRPr="005F5ED6"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12.</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До суб’єктів фінансових відносин належать</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13.</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Національне багатство та вироблений валовий внутрішній продукт є:</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14.</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Збалансування інтересів держави, підприємств та населення можливе шляхом:</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15.</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Модель фінансових відносин, що передбачає значно вищий рівень централізації ВВП – до 60 %</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lastRenderedPageBreak/>
              <w:t>1</w:t>
            </w:r>
            <w:r>
              <w:rPr>
                <w:rFonts w:ascii="Times New Roman" w:eastAsia="Times New Roman" w:hAnsi="Times New Roman" w:cs="Times New Roman"/>
                <w:sz w:val="28"/>
                <w:szCs w:val="28"/>
                <w:lang w:val="uk-UA" w:eastAsia="ru-RU"/>
              </w:rPr>
              <w:t>6</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виділення певної суми фінансових ресурсів на розв’язання окремих завдань фінансової політики господарюючого суб'єкта?</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Основою якої форми фінансового забезпечення є власний капітал?</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Яка форма фінансового забезпечення, що полягає у тимчасовому і платному використанні позичених ресурсів? </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відносять до фінансових показників належить?</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макроекономічний показник, що відображає ринкову вартість всіх кінцевих товарів і послуг, вироблених за рік у всіх галузях економіки на території держави?</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 чим пов’язують появу фінансів?</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виступало головним джерелом наповнення державної скарбниці на Стародавньому етапі розвитку фінансів?</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Яке рішення відносно державних позик, отриманих царським урядом, здійснив більшовицький уряд в Росії після приходу до влади?</w:t>
            </w:r>
          </w:p>
        </w:tc>
      </w:tr>
      <w:tr w:rsidR="005F5ED6" w:rsidRPr="005D5C18"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Хто, на думку більшості дослідників, є автором терміну «фінанси»?</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Pr="005D5C18">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Якій проблематиці була присвячена більша частина праць українських вчених-фінансистів кінця ХІХ — першої половини ХХ ст.?</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Завданням для якого рівня фінансової політики є попередження глобальних фінансових криз? </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вирішення якого завдання націлена фінансова політика на макроекономічному рівні?</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комплекс заходів у сфері грошового обігу та кредиту, направлених стримування інфляції, забезпечення стабільності грошової одиниці та вирівнювання платіжного балансу?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29.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відповідальний за  здійснення монетарної політики в Україні?</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належить до елементів фінансової політики держави?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31.</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Яку фінансову політику проводить уряд в періоди підйому з метою уникнення кризи перевиробництва та інфляції, що виникає разом з надмірним попитом?</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32.</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вид фінансової політики спрямований на підтримання макроекономічної рівноваги на основі сталих обсягів виробництва при стабільності цін?</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33.</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Що передбачає політика економічного зростання?</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34.</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є головним у системі центральних органів виконавчої влади у сфері бюджетної політики?</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35. </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комплекс дій і заходів, що здійснюються державою в межах наданих їй функцій та повноважень у сфері фінансової діяльності?</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тип фінансової політики, як правило, застосовується, в державах з командно-адміністративною системою управління економікою?</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lastRenderedPageBreak/>
              <w:t>37.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тип фінансової політики передбачає невтручання держави в економіку, підтримку вільної конкуренції, та використання ринкового механізму як головного регулятора господарських процесів?</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працях яких науковців ґрунтується класичний тип фінансової політики?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39.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працях яких науковців ґрунтується регулюючий тип фінансової політики?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На працях яких науковців ґрунтується планово-директивний тип фінансової політики?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41.</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Метою якого типу фінансової політики є забезпечення максимальної концентрації фінансових ресурсів в руках держави для подальшого їх перерозподілу у відповідності до основних напрямків державного плану?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42.</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передбачення імовірного фінансового стану держави в майбутньому?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43.</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вид контролю має на меті забезпечити інтереси держави і суспільства по надходженню доходів і при використанні державних коштів?</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 xml:space="preserve">44. </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здійснює контроль за надходженням коштів до Державного бюджету України та їх використанням від імені Верховної Ради України?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45.</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Який орган здійснює прогнозування та аналіз доходів державного бюджету?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Якому рівні відповідає фінансова політика держави?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політика, розрахована на довготермінову перспективу і вирішення глобальних завдань соціально-економічного розвитку?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Які види фінансового контролю розрізняють залежно від строків проведення?</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49.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Завданням якого органу є підвищення ефективності управління державними фінансами?</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50.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5D5C18" w:rsidRDefault="005F5ED6" w:rsidP="00BD57FB">
            <w:pPr>
              <w:spacing w:after="0" w:line="240" w:lineRule="auto"/>
              <w:jc w:val="both"/>
              <w:rPr>
                <w:rFonts w:ascii="Times New Roman" w:eastAsia="Times New Roman" w:hAnsi="Times New Roman" w:cs="Times New Roman"/>
                <w:sz w:val="28"/>
                <w:szCs w:val="28"/>
                <w:lang w:val="uk-UA" w:eastAsia="ru-RU"/>
              </w:rPr>
            </w:pPr>
            <w:r w:rsidRPr="005D5C18">
              <w:rPr>
                <w:rFonts w:ascii="Times New Roman" w:eastAsia="Times New Roman" w:hAnsi="Times New Roman" w:cs="Times New Roman"/>
                <w:sz w:val="28"/>
                <w:szCs w:val="28"/>
                <w:lang w:val="uk-UA" w:eastAsia="ru-RU"/>
              </w:rPr>
              <w:t>Як називається сукупність заходів у сфері запобігання та протидії легалізації (відмиванню) доходів, одержаних злочинним шляхом та фінансуванню тероризму?</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1.</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Що не належить до сфери публічних фінансів?</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2.</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Що охоплює мікроекономічний рівень фінансової системи?</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3.</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Якому рівню фінансової системи відповідає фінансовий ринок та страхування?</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4.</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Що не належить до джерел безповоротного фінансування ?</w:t>
            </w:r>
          </w:p>
        </w:tc>
      </w:tr>
      <w:tr w:rsidR="005F5ED6" w:rsidRPr="0067020B"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020DA">
              <w:rPr>
                <w:rFonts w:ascii="Times New Roman" w:eastAsia="Times New Roman" w:hAnsi="Times New Roman" w:cs="Times New Roman"/>
                <w:sz w:val="28"/>
                <w:szCs w:val="28"/>
                <w:lang w:val="uk-UA" w:eastAsia="ru-RU"/>
              </w:rPr>
              <w:t>5.</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sidRPr="009020DA">
              <w:rPr>
                <w:rFonts w:ascii="Times New Roman" w:eastAsia="Times New Roman" w:hAnsi="Times New Roman" w:cs="Times New Roman"/>
                <w:sz w:val="28"/>
                <w:szCs w:val="28"/>
                <w:lang w:val="uk-UA" w:eastAsia="ru-RU"/>
              </w:rPr>
              <w:t>Як називається сукупність відносин, в яких держава приймає участь як кредитор, позичальник або гарант?</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9020DA"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0010D3">
              <w:rPr>
                <w:rFonts w:ascii="Times New Roman" w:eastAsia="Times New Roman" w:hAnsi="Times New Roman" w:cs="Times New Roman"/>
                <w:sz w:val="28"/>
                <w:szCs w:val="28"/>
                <w:lang w:val="uk-UA" w:eastAsia="ru-RU"/>
              </w:rPr>
              <w:t>укупність економічних відносин та фондів фінансових ресурсів, що сформовані і використовуються для виконання завдань фінансової політики на різних її рівнях, а також сукупність органів управління фінансами</w:t>
            </w:r>
            <w:r>
              <w:rPr>
                <w:rFonts w:ascii="Times New Roman" w:eastAsia="Times New Roman" w:hAnsi="Times New Roman" w:cs="Times New Roman"/>
                <w:sz w:val="28"/>
                <w:szCs w:val="28"/>
                <w:lang w:val="uk-UA" w:eastAsia="ru-RU"/>
              </w:rPr>
              <w:t>, це:</w:t>
            </w:r>
          </w:p>
        </w:tc>
      </w:tr>
      <w:tr w:rsidR="005F5ED6" w:rsidRPr="000010D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57.</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sidRPr="00466C19">
              <w:rPr>
                <w:rFonts w:ascii="Times New Roman" w:eastAsia="Times New Roman" w:hAnsi="Times New Roman" w:cs="Times New Roman"/>
                <w:sz w:val="28"/>
                <w:szCs w:val="28"/>
                <w:lang w:val="uk-UA" w:eastAsia="ru-RU"/>
              </w:rPr>
              <w:t>Виділяють такі типи фінансових систем:</w:t>
            </w:r>
          </w:p>
        </w:tc>
      </w:tr>
      <w:tr w:rsidR="005F5ED6" w:rsidRPr="005F5ED6"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466C19" w:rsidRDefault="005F5ED6" w:rsidP="00BD57FB">
            <w:pPr>
              <w:spacing w:after="0" w:line="240" w:lineRule="auto"/>
              <w:jc w:val="both"/>
              <w:rPr>
                <w:rFonts w:ascii="Times New Roman" w:eastAsia="Times New Roman" w:hAnsi="Times New Roman" w:cs="Times New Roman"/>
                <w:sz w:val="28"/>
                <w:szCs w:val="28"/>
                <w:lang w:val="uk-UA" w:eastAsia="ru-RU"/>
              </w:rPr>
            </w:pPr>
            <w:r w:rsidRPr="00D37225">
              <w:rPr>
                <w:rFonts w:ascii="Times New Roman" w:eastAsia="Times New Roman" w:hAnsi="Times New Roman" w:cs="Times New Roman"/>
                <w:sz w:val="28"/>
                <w:szCs w:val="28"/>
                <w:lang w:val="uk-UA" w:eastAsia="ru-RU"/>
              </w:rPr>
              <w:t>Головною функцією фінансової системи є:</w:t>
            </w:r>
          </w:p>
        </w:tc>
      </w:tr>
      <w:tr w:rsidR="005F5ED6" w:rsidRPr="000010D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59.</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D37225" w:rsidRDefault="005F5ED6" w:rsidP="00BD57FB">
            <w:pPr>
              <w:spacing w:after="0" w:line="240" w:lineRule="auto"/>
              <w:jc w:val="both"/>
              <w:rPr>
                <w:rFonts w:ascii="Times New Roman" w:eastAsia="Times New Roman" w:hAnsi="Times New Roman" w:cs="Times New Roman"/>
                <w:sz w:val="28"/>
                <w:szCs w:val="28"/>
                <w:lang w:val="uk-UA" w:eastAsia="ru-RU"/>
              </w:rPr>
            </w:pPr>
            <w:r w:rsidRPr="00D37225">
              <w:rPr>
                <w:rFonts w:ascii="Times New Roman" w:eastAsia="Times New Roman" w:hAnsi="Times New Roman" w:cs="Times New Roman"/>
                <w:sz w:val="28"/>
                <w:szCs w:val="28"/>
                <w:lang w:val="uk-UA" w:eastAsia="ru-RU"/>
              </w:rPr>
              <w:t>Діяльність державних підприємств відповідає:</w:t>
            </w:r>
          </w:p>
        </w:tc>
      </w:tr>
      <w:tr w:rsidR="005F5ED6" w:rsidRPr="000010D3"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w:t>
            </w:r>
          </w:p>
        </w:tc>
        <w:tc>
          <w:tcPr>
            <w:tcW w:w="8645" w:type="dxa"/>
            <w:gridSpan w:val="3"/>
            <w:tcBorders>
              <w:top w:val="single" w:sz="4" w:space="0" w:color="auto"/>
              <w:left w:val="single" w:sz="4" w:space="0" w:color="auto"/>
              <w:bottom w:val="single" w:sz="4" w:space="0" w:color="auto"/>
              <w:right w:val="single" w:sz="4" w:space="0" w:color="auto"/>
            </w:tcBorders>
            <w:shd w:val="clear" w:color="auto" w:fill="auto"/>
          </w:tcPr>
          <w:p w:rsidR="005F5ED6" w:rsidRPr="00D37225" w:rsidRDefault="005F5ED6" w:rsidP="00BD57FB">
            <w:pPr>
              <w:spacing w:after="0" w:line="240" w:lineRule="auto"/>
              <w:jc w:val="both"/>
              <w:rPr>
                <w:rFonts w:ascii="Times New Roman" w:eastAsia="Times New Roman" w:hAnsi="Times New Roman" w:cs="Times New Roman"/>
                <w:sz w:val="28"/>
                <w:szCs w:val="28"/>
                <w:lang w:val="uk-UA" w:eastAsia="ru-RU"/>
              </w:rPr>
            </w:pPr>
            <w:r w:rsidRPr="00E100E8">
              <w:rPr>
                <w:rFonts w:ascii="Times New Roman" w:eastAsia="Times New Roman" w:hAnsi="Times New Roman" w:cs="Times New Roman"/>
                <w:sz w:val="28"/>
                <w:szCs w:val="28"/>
                <w:lang w:val="uk-UA" w:eastAsia="ru-RU"/>
              </w:rPr>
              <w:t>Відносини, пов’язані з формування, розподілом і використанням доходів населення відображають ...</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1</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таке податок?</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r w:rsidRPr="00874AEC">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Автор праці «Дослідження про природу і причини багатство народів», в якій обґрунтовано класичні принцип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відноситься до місцевих податків?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не відноситься до загальнодержавних податків?</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сукупність рішень та процедур контролюючих органів держави  і дій їх посадових осіб, що визначають інституційну структуру податкових та митних відносин, організовують ідентифікацію, облік платників податків та об’єктів оподаткування, забезпечують сервісне обслуговування платників податків, організацію та контроль за сплатою податків?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66</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Хто визнається платником податку відповідно вітчизняного податкового законодавства?</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може бути об’єктом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w:t>
            </w:r>
            <w:r w:rsidRPr="00874AEC">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встановлений період часу, з урахуванням якого відбувається обчислення та сплата окремих видів податків та зборів?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w:t>
            </w:r>
            <w:r w:rsidRPr="00874AEC">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класифікують податки залежно від рівня державних структур?</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відносять до податків на доходи?</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Для яких податків характерно  зростання податкової ставки при збільшенні розміру об’єкта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не належить до класичних принципів оподаткування?</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74</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Для якої моделі податкової системи характерною є орієнтація на прямі податки з фізичних осіб?</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75</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Яка з функцій податків полягає у наповненні бюджетів різних рівнів за рахунок податкових надходжень?</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відносять до специфічних ознак податків?</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77</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відноситься до основних елементів податку?</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Чи є податок на прибуток підприємства?</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поділяють податки залежно від ставки податку?</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передбачає такий класичний принцип оподаткування як принцип справедливості?</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передбачає такий класичний принцип оподаткування як принцип чіткості?</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передбачає такий класичний принцип оподаткування як принцип зручності сплати для платника?</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83</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Яким принципом оподаткування передбачено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Що не відноситься до сучасних принципів оподаткування в Україні?</w:t>
            </w:r>
          </w:p>
        </w:tc>
      </w:tr>
      <w:tr w:rsidR="005F5ED6" w:rsidRPr="00874AEC"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w:t>
            </w:r>
            <w:r w:rsidRPr="00874AEC">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874AEC" w:rsidRDefault="005F5ED6" w:rsidP="00BD57FB">
            <w:pPr>
              <w:spacing w:after="0" w:line="240" w:lineRule="auto"/>
              <w:jc w:val="both"/>
              <w:rPr>
                <w:rFonts w:ascii="Times New Roman" w:eastAsia="Times New Roman" w:hAnsi="Times New Roman" w:cs="Times New Roman"/>
                <w:sz w:val="28"/>
                <w:szCs w:val="28"/>
                <w:lang w:val="uk-UA" w:eastAsia="ru-RU"/>
              </w:rPr>
            </w:pPr>
            <w:r w:rsidRPr="00874AEC">
              <w:rPr>
                <w:rFonts w:ascii="Times New Roman" w:eastAsia="Times New Roman" w:hAnsi="Times New Roman" w:cs="Times New Roman"/>
                <w:sz w:val="28"/>
                <w:szCs w:val="28"/>
                <w:lang w:val="uk-UA" w:eastAsia="ru-RU"/>
              </w:rPr>
              <w:t>Як називається передбачене податковим та митним законодавством звільнення платника податків від обов'язку щодо нарахування та сплати податку за наявності визначених підстав?</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w:t>
            </w:r>
            <w:r w:rsidRPr="000F535E">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 яких позицій розглядають бюджет?</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До якої складової доходів державного бюджету відносять доходи від власності та підприємницької діяльності?</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88</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 якою ланкою фінансової системи взаємодіє державний бюджет?</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89</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відносять до функцій державного бюджету?</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За якою класифікацією видатки бюджету поділяються на поточні та капітальні?</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В якому році прийнятий чинний бюджетний кодекс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92</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Який закон затверджує повноваження органів державної влади здійснювати виконання Державного бюджету України протягом бюджетного періоду?</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93</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Яка модель бюджету характеризується мінімально необхідним рівнем бюджетної централізації ВВП?</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94</w:t>
            </w:r>
            <w:r w:rsidRPr="000F535E">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На які цілі характерне спрямування коштів при активному дефіциту бюджету?</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Як називається перевищення доходів бюджету над його видатками (з урахуванням різниці між наданням кредитів з бюджету та поверненням кредитів до бюджету)?</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З чого складається бюджетна система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97</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збалансованості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98</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єдності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99</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самостійності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повноти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обґрунтованості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передбачає принцип ефективності та результативності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103</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 xml:space="preserve">Що передбачає принцип справедливості і неупередженості бюджетної системи України? </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104</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є першою стадією бюджетного процесу?</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105</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 xml:space="preserve">Що складає собою сукупність державного бюджету та місцевих бюджетів, побудовану з урахуванням економічних відносин, державного і адміністративно-територіальних </w:t>
            </w:r>
            <w:proofErr w:type="spellStart"/>
            <w:r w:rsidRPr="000F535E">
              <w:rPr>
                <w:rFonts w:ascii="Times New Roman" w:eastAsia="Times New Roman" w:hAnsi="Times New Roman" w:cs="Times New Roman"/>
                <w:sz w:val="28"/>
                <w:szCs w:val="28"/>
                <w:lang w:val="uk-UA" w:eastAsia="ru-RU"/>
              </w:rPr>
              <w:t>устроїв</w:t>
            </w:r>
            <w:proofErr w:type="spellEnd"/>
            <w:r w:rsidRPr="000F535E">
              <w:rPr>
                <w:rFonts w:ascii="Times New Roman" w:eastAsia="Times New Roman" w:hAnsi="Times New Roman" w:cs="Times New Roman"/>
                <w:sz w:val="28"/>
                <w:szCs w:val="28"/>
                <w:lang w:val="uk-UA" w:eastAsia="ru-RU"/>
              </w:rPr>
              <w:t xml:space="preserve"> і врегульована нормами права?</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106</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Що покладено в основу бюджетної системи України?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107</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Для якої країни характерний бюджетний устрій федеративної держави?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w:t>
            </w:r>
            <w:r w:rsidRPr="000F535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Для якої країни характерний бюджетний устрій унітарної держави?</w:t>
            </w:r>
          </w:p>
        </w:tc>
      </w:tr>
      <w:tr w:rsidR="005F5ED6" w:rsidRPr="000F535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109</w:t>
            </w:r>
            <w:r w:rsidRPr="000F535E">
              <w:rPr>
                <w:rFonts w:ascii="Times New Roman" w:eastAsia="Times New Roman" w:hAnsi="Times New Roman" w:cs="Times New Roman"/>
                <w:sz w:val="28"/>
                <w:szCs w:val="28"/>
                <w:lang w:val="uk-UA" w:eastAsia="ru-RU"/>
              </w:rPr>
              <w:t xml:space="preserve">. </w:t>
            </w:r>
          </w:p>
        </w:tc>
        <w:tc>
          <w:tcPr>
            <w:tcW w:w="8645" w:type="dxa"/>
            <w:gridSpan w:val="3"/>
            <w:shd w:val="clear" w:color="auto" w:fill="auto"/>
          </w:tcPr>
          <w:p w:rsidR="005F5ED6" w:rsidRPr="000F535E" w:rsidRDefault="005F5ED6" w:rsidP="00BD57FB">
            <w:pPr>
              <w:spacing w:after="0" w:line="240" w:lineRule="auto"/>
              <w:jc w:val="both"/>
              <w:rPr>
                <w:rFonts w:ascii="Times New Roman" w:eastAsia="Times New Roman" w:hAnsi="Times New Roman" w:cs="Times New Roman"/>
                <w:sz w:val="28"/>
                <w:szCs w:val="28"/>
                <w:lang w:val="uk-UA" w:eastAsia="ru-RU"/>
              </w:rPr>
            </w:pPr>
            <w:r w:rsidRPr="000F535E">
              <w:rPr>
                <w:rFonts w:ascii="Times New Roman" w:eastAsia="Times New Roman" w:hAnsi="Times New Roman" w:cs="Times New Roman"/>
                <w:sz w:val="28"/>
                <w:szCs w:val="28"/>
                <w:lang w:val="uk-UA" w:eastAsia="ru-RU"/>
              </w:rPr>
              <w:t>Скільки триває бюджетний період для всіх бюджетів, що складають бюджетну систему України?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пайові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111.</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боргові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іпотечні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113</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приватизаційні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таке похідні цінні папери?</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115</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Які з перерахованих цінних паперів не належать до боргових?</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116</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Які з перерахованих цінних паперів належать до пайових?</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117.</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Які з перерахованих цінних паперів належать до похідних?</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118</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не належить до фінансовими послуг?</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119</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не належить до фінансових посередників?</w:t>
            </w:r>
          </w:p>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не відноситься до суб’єктів фінансового ринку?</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Який цінний папір дає право продавати й купувати акції за визначеною ціною?</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Який цінний папір засвідчує право власника на участь у власному капіталі підприємства?</w:t>
            </w:r>
          </w:p>
        </w:tc>
      </w:tr>
      <w:tr w:rsidR="005F5ED6" w:rsidRPr="006D47FE"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123</w:t>
            </w:r>
            <w:r w:rsidRPr="006D47FE">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6D47FE" w:rsidRDefault="005F5ED6" w:rsidP="00BD57FB">
            <w:pPr>
              <w:spacing w:after="0" w:line="240" w:lineRule="auto"/>
              <w:jc w:val="both"/>
              <w:rPr>
                <w:rFonts w:ascii="Times New Roman" w:eastAsia="Times New Roman" w:hAnsi="Times New Roman" w:cs="Times New Roman"/>
                <w:sz w:val="28"/>
                <w:szCs w:val="28"/>
                <w:lang w:val="uk-UA" w:eastAsia="ru-RU"/>
              </w:rPr>
            </w:pPr>
            <w:r w:rsidRPr="006D47FE">
              <w:rPr>
                <w:rFonts w:ascii="Times New Roman" w:eastAsia="Times New Roman" w:hAnsi="Times New Roman" w:cs="Times New Roman"/>
                <w:sz w:val="28"/>
                <w:szCs w:val="28"/>
                <w:lang w:val="uk-UA" w:eastAsia="ru-RU"/>
              </w:rPr>
              <w:t>Що може бути базовим активом для похідних цінних паперів</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124</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Які організації можуть у своїй назві використовувати слово «страховик» та похідні від нього?</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ймовірність виникнення збитків, втрат або недоотримання прибутку порівняно з прогнозним варіантом?</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126</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Яка функція страхування пов’язана із фінансуванням заходів для попередження настання страхової події та  сприяє запобіганню великих витрат як страхувальника, так і страховика?</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відповідно до чинного законодавства поділяється страхування?</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частина збитку, що не підлягає відшкодуванню страховиком?</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129</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 xml:space="preserve">Як називається плата за страхування, яку страхувальник зобов'язаний </w:t>
            </w:r>
            <w:proofErr w:type="spellStart"/>
            <w:r w:rsidRPr="00A75577">
              <w:rPr>
                <w:rFonts w:ascii="Times New Roman" w:eastAsia="Times New Roman" w:hAnsi="Times New Roman" w:cs="Times New Roman"/>
                <w:sz w:val="28"/>
                <w:szCs w:val="28"/>
                <w:lang w:val="uk-UA" w:eastAsia="ru-RU"/>
              </w:rPr>
              <w:t>внести</w:t>
            </w:r>
            <w:proofErr w:type="spellEnd"/>
            <w:r w:rsidRPr="00A75577">
              <w:rPr>
                <w:rFonts w:ascii="Times New Roman" w:eastAsia="Times New Roman" w:hAnsi="Times New Roman" w:cs="Times New Roman"/>
                <w:sz w:val="28"/>
                <w:szCs w:val="28"/>
                <w:lang w:val="uk-UA" w:eastAsia="ru-RU"/>
              </w:rPr>
              <w:t xml:space="preserve"> страховику згідно з договором страхування?</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130</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грошова сума, в межах якої страховик відповідно до умов страхування зобов'язаний провести виплату при настанні страхового випадку?</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131</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Що забороняється   використовувати для  формування статутного капіталу страховиків?</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132</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 називається другорядне розміщення ризику, коли перший страховик страхує виконання своїх зобов’язань або їх частину в другого страховика, тобто передає йому на страхування всі або частину ризиків за договорами страхування?</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133</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 xml:space="preserve">За якої умови можливе використання слів «державна»,  «національна» та похідних від них у назві страховика? </w:t>
            </w:r>
          </w:p>
        </w:tc>
      </w:tr>
      <w:tr w:rsidR="005F5ED6" w:rsidRPr="00A7557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134</w:t>
            </w:r>
            <w:r w:rsidRPr="00A75577">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A75577" w:rsidRDefault="005F5ED6" w:rsidP="00BD57FB">
            <w:pPr>
              <w:spacing w:after="0" w:line="240" w:lineRule="auto"/>
              <w:jc w:val="both"/>
              <w:rPr>
                <w:rFonts w:ascii="Times New Roman" w:eastAsia="Times New Roman" w:hAnsi="Times New Roman" w:cs="Times New Roman"/>
                <w:sz w:val="28"/>
                <w:szCs w:val="28"/>
                <w:lang w:val="uk-UA" w:eastAsia="ru-RU"/>
              </w:rPr>
            </w:pPr>
            <w:r w:rsidRPr="00A75577">
              <w:rPr>
                <w:rFonts w:ascii="Times New Roman" w:eastAsia="Times New Roman" w:hAnsi="Times New Roman" w:cs="Times New Roman"/>
                <w:sz w:val="28"/>
                <w:szCs w:val="28"/>
                <w:lang w:val="uk-UA" w:eastAsia="ru-RU"/>
              </w:rPr>
              <w:t>Яким принципом страхування передбачається передача права страховику на стягнення суми страхового відшкодування з винних осіб в межах здійснених страхових виплат?</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135</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Яку назву має</w:t>
            </w:r>
            <w:r w:rsidRPr="00C76D19">
              <w:rPr>
                <w:rFonts w:ascii="Times New Roman" w:eastAsia="Times New Roman" w:hAnsi="Times New Roman" w:cs="Times New Roman"/>
                <w:sz w:val="28"/>
                <w:szCs w:val="28"/>
                <w:lang w:eastAsia="ru-RU"/>
              </w:rPr>
              <w:t xml:space="preserve"> </w:t>
            </w:r>
            <w:proofErr w:type="spellStart"/>
            <w:r w:rsidRPr="00C76D19">
              <w:rPr>
                <w:rFonts w:ascii="Times New Roman" w:eastAsia="Times New Roman" w:hAnsi="Times New Roman" w:cs="Times New Roman"/>
                <w:sz w:val="28"/>
                <w:szCs w:val="28"/>
                <w:lang w:eastAsia="ru-RU"/>
              </w:rPr>
              <w:t>центральний</w:t>
            </w:r>
            <w:proofErr w:type="spellEnd"/>
            <w:r w:rsidRPr="00C76D19">
              <w:rPr>
                <w:rFonts w:ascii="Times New Roman" w:eastAsia="Times New Roman" w:hAnsi="Times New Roman" w:cs="Times New Roman"/>
                <w:sz w:val="28"/>
                <w:szCs w:val="28"/>
                <w:lang w:eastAsia="ru-RU"/>
              </w:rPr>
              <w:t xml:space="preserve"> банк США</w:t>
            </w:r>
            <w:r w:rsidRPr="00C76D19">
              <w:rPr>
                <w:rFonts w:ascii="Times New Roman" w:eastAsia="Times New Roman" w:hAnsi="Times New Roman" w:cs="Times New Roman"/>
                <w:sz w:val="28"/>
                <w:szCs w:val="28"/>
                <w:lang w:val="uk-UA" w:eastAsia="ru-RU"/>
              </w:rPr>
              <w:t>?</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136</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 називається співвідношення між сумою грошових надходжень, отриманих країною з-за кордону, і сумою здійснених нею платежів за кордон протягом певного періоду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137</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Хто є нерезидентам України?</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138</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Які виділяють види валютних курсів?</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139</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метою діяльності міжнародних фінансових інститутів?</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140</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спеціалізована установа ООН, створена для регулювання валютно-кредитних відносин країн-членів і надання їм допомоги при дефіциті платіжного балансу шляхом надання коротко- і середньострокових кредитів в іноземній валюті?</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141</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організація не входить до Групи Світового банку ?</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142</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Ключовим напрямом діяльності якої установи є підтримка приватного сектору?</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143</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 xml:space="preserve">Ключовим напрямом діяльності якої установи є страхування потенційних інвесторів у країнах, що розвиваються, від некомерційних ризиків? </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144</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організація була створена у 1944 році з метою надання допомоги європейським країнам у відновленні економіки після Другої світової війни?</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145</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з міжнародних інституцій створена у 1930 році і є  організатором обговорення та аналізу політики центральних банків в рамках міжнародного фінансового співробітництва, а також центром економічних та монетарних досліджень?</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146</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міжнародна організація здійснює свою діяльність, ґрунтуючись на законах і принципах шаріату?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147</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головним джерелом надходжень федерального бюджету США?</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148</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Яка із цих європейських країн не входить до Європейського Союзу?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149</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 xml:space="preserve">Які видатки </w:t>
            </w:r>
            <w:proofErr w:type="spellStart"/>
            <w:r w:rsidRPr="00C76D19">
              <w:rPr>
                <w:rFonts w:ascii="Times New Roman" w:eastAsia="Times New Roman" w:hAnsi="Times New Roman" w:cs="Times New Roman"/>
                <w:sz w:val="28"/>
                <w:szCs w:val="28"/>
                <w:lang w:val="uk-UA" w:eastAsia="ru-RU"/>
              </w:rPr>
              <w:t>фінансуютьсь</w:t>
            </w:r>
            <w:proofErr w:type="spellEnd"/>
            <w:r w:rsidRPr="00C76D19">
              <w:rPr>
                <w:rFonts w:ascii="Times New Roman" w:eastAsia="Times New Roman" w:hAnsi="Times New Roman" w:cs="Times New Roman"/>
                <w:sz w:val="28"/>
                <w:szCs w:val="28"/>
                <w:lang w:val="uk-UA" w:eastAsia="ru-RU"/>
              </w:rPr>
              <w:t xml:space="preserve"> з федерального бюджету США?</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Коли триває бюджетний рік для всіх ланок фінансової системи в  Японії?</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151</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ключової проблемою, що стоїть перед керівництвом Японії та потребує значних фінансових витрат та її вирішення?</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152</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Який орган чи посадова особа затверджує федеральний бюджет Федеративної республіки Німеччина?</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153</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Які організації є ключовими фінансовими посередниками в Німеччині, що контролюють більшість акціонерного капіталу країни?</w:t>
            </w:r>
          </w:p>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154</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Для якої із країн характерний найнижчий рівень витрат на утримання армії та флоту (у % до ВВП)?</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155</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Яким має бути відношення державного боргу до валового внутрішнього продукту для претендентів на вступ до ЄС?</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156</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Яким має бути відношення дефіциту державного бюджету  до валового внутрішнього продукту для претендентів на вступ до ЄС?</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157</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Завдання якого фінансового інституту ЄС полягає в наданні допомоги менш  розвинутим регіонам, модернізації економіки ЄС та підтримці великих проектів, здійснюваних більш ніж однією країною-членом ЄС?</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158</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В чому полягає принцип ефективного фінансового управління бюджетом Європейського Союзу?</w:t>
            </w:r>
          </w:p>
        </w:tc>
      </w:tr>
      <w:tr w:rsidR="005F5ED6" w:rsidRPr="00C76D19"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159</w:t>
            </w:r>
            <w:r w:rsidRPr="00C76D19">
              <w:rPr>
                <w:rFonts w:ascii="Times New Roman" w:eastAsia="Times New Roman" w:hAnsi="Times New Roman" w:cs="Times New Roman"/>
                <w:sz w:val="28"/>
                <w:szCs w:val="28"/>
                <w:lang w:val="uk-UA" w:eastAsia="ru-RU"/>
              </w:rPr>
              <w:t>.</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C76D19">
              <w:rPr>
                <w:rFonts w:ascii="Times New Roman" w:eastAsia="Times New Roman" w:hAnsi="Times New Roman" w:cs="Times New Roman"/>
                <w:sz w:val="28"/>
                <w:szCs w:val="28"/>
                <w:lang w:val="uk-UA" w:eastAsia="ru-RU"/>
              </w:rPr>
              <w:t>Що є головною складовою видаткової частини бюджету Європейського Союзу?</w:t>
            </w:r>
          </w:p>
        </w:tc>
      </w:tr>
      <w:tr w:rsidR="005F5ED6" w:rsidRPr="00D039A7" w:rsidTr="005F5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6" w:type="dxa"/>
            <w:gridSpan w:val="2"/>
            <w:shd w:val="clear" w:color="auto" w:fill="auto"/>
          </w:tcPr>
          <w:p w:rsidR="005F5ED6" w:rsidRDefault="005F5ED6" w:rsidP="00BD57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w:t>
            </w:r>
          </w:p>
        </w:tc>
        <w:tc>
          <w:tcPr>
            <w:tcW w:w="8645" w:type="dxa"/>
            <w:gridSpan w:val="3"/>
            <w:shd w:val="clear" w:color="auto" w:fill="auto"/>
          </w:tcPr>
          <w:p w:rsidR="005F5ED6" w:rsidRPr="00C76D19" w:rsidRDefault="005F5ED6" w:rsidP="00BD57FB">
            <w:pPr>
              <w:spacing w:after="0" w:line="240" w:lineRule="auto"/>
              <w:jc w:val="both"/>
              <w:rPr>
                <w:rFonts w:ascii="Times New Roman" w:eastAsia="Times New Roman" w:hAnsi="Times New Roman" w:cs="Times New Roman"/>
                <w:sz w:val="28"/>
                <w:szCs w:val="28"/>
                <w:lang w:val="uk-UA" w:eastAsia="ru-RU"/>
              </w:rPr>
            </w:pPr>
            <w:r w:rsidRPr="00544BC7">
              <w:rPr>
                <w:rFonts w:ascii="Times New Roman" w:eastAsia="Times New Roman" w:hAnsi="Times New Roman" w:cs="Times New Roman"/>
                <w:sz w:val="28"/>
                <w:szCs w:val="28"/>
                <w:lang w:val="uk-UA" w:eastAsia="ru-RU"/>
              </w:rPr>
              <w:t>Штучно створені міжнародні резервні засоби для регулювання сальдо платіжних балансів, поповнення офіційних резервів та розрахунків з МВФ, це:</w:t>
            </w:r>
          </w:p>
        </w:tc>
      </w:tr>
    </w:tbl>
    <w:p w:rsidR="005F5ED6" w:rsidRPr="00C76D19" w:rsidRDefault="005F5ED6" w:rsidP="005F5ED6">
      <w:pPr>
        <w:spacing w:after="0" w:line="240" w:lineRule="auto"/>
        <w:rPr>
          <w:rFonts w:ascii="Times New Roman" w:eastAsia="Times New Roman" w:hAnsi="Times New Roman" w:cs="Times New Roman"/>
          <w:sz w:val="24"/>
          <w:szCs w:val="24"/>
          <w:lang w:val="uk-UA" w:eastAsia="ru-RU"/>
        </w:rPr>
      </w:pPr>
    </w:p>
    <w:p w:rsidR="005F5ED6" w:rsidRPr="000010D3" w:rsidRDefault="005F5ED6">
      <w:pPr>
        <w:rPr>
          <w:lang w:val="uk-UA"/>
        </w:rPr>
      </w:pPr>
    </w:p>
    <w:sectPr w:rsidR="005F5ED6" w:rsidRPr="00001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C3"/>
    <w:rsid w:val="000010D3"/>
    <w:rsid w:val="000F535E"/>
    <w:rsid w:val="00191292"/>
    <w:rsid w:val="001E4CBA"/>
    <w:rsid w:val="002C3C66"/>
    <w:rsid w:val="003B647D"/>
    <w:rsid w:val="003B72F2"/>
    <w:rsid w:val="00462F14"/>
    <w:rsid w:val="00466C19"/>
    <w:rsid w:val="00544BC7"/>
    <w:rsid w:val="005D5C18"/>
    <w:rsid w:val="005F5ED6"/>
    <w:rsid w:val="006D47FE"/>
    <w:rsid w:val="00727A74"/>
    <w:rsid w:val="00874AEC"/>
    <w:rsid w:val="008F6CC3"/>
    <w:rsid w:val="009020DA"/>
    <w:rsid w:val="00917EA8"/>
    <w:rsid w:val="009C1DE8"/>
    <w:rsid w:val="00A75577"/>
    <w:rsid w:val="00AD7C0A"/>
    <w:rsid w:val="00B95163"/>
    <w:rsid w:val="00C76D19"/>
    <w:rsid w:val="00D039A7"/>
    <w:rsid w:val="00D37225"/>
    <w:rsid w:val="00E100E8"/>
    <w:rsid w:val="00E3705C"/>
    <w:rsid w:val="00E6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57B55-DCD1-4B69-BC66-94B592B6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3C66"/>
    <w:pPr>
      <w:keepNext/>
      <w:spacing w:after="0" w:line="240" w:lineRule="auto"/>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C6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2019-11-01T03:29:00Z</dcterms:created>
  <dcterms:modified xsi:type="dcterms:W3CDTF">2019-11-01T05:59:00Z</dcterms:modified>
</cp:coreProperties>
</file>