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7"/>
        <w:gridCol w:w="159"/>
        <w:gridCol w:w="3214"/>
        <w:gridCol w:w="5425"/>
        <w:gridCol w:w="6"/>
      </w:tblGrid>
      <w:tr w:rsidR="005D5C18" w:rsidRPr="008B6893" w:rsidTr="005F5ED6">
        <w:trPr>
          <w:gridBefore w:val="1"/>
          <w:gridAfter w:val="1"/>
          <w:wBefore w:w="547" w:type="dxa"/>
          <w:wAfter w:w="6" w:type="dxa"/>
        </w:trPr>
        <w:tc>
          <w:tcPr>
            <w:tcW w:w="8798" w:type="dxa"/>
            <w:gridSpan w:val="3"/>
          </w:tcPr>
          <w:p w:rsidR="005D5C18" w:rsidRPr="005D5C18" w:rsidRDefault="002C3C66" w:rsidP="005D5C18">
            <w:pPr>
              <w:spacing w:after="0" w:line="240" w:lineRule="auto"/>
              <w:jc w:val="center"/>
              <w:rPr>
                <w:rFonts w:ascii="Times New Roman" w:eastAsia="Times New Roman" w:hAnsi="Times New Roman" w:cs="Times New Roman"/>
                <w:sz w:val="28"/>
                <w:szCs w:val="28"/>
                <w:lang w:val="uk-UA" w:eastAsia="ru-RU"/>
              </w:rPr>
            </w:pPr>
            <w:r w:rsidRPr="002C3C66">
              <w:rPr>
                <w:rFonts w:ascii="Times New Roman" w:eastAsia="Times New Roman" w:hAnsi="Times New Roman" w:cs="Times New Roman"/>
                <w:sz w:val="28"/>
                <w:szCs w:val="28"/>
                <w:lang w:val="uk-UA" w:eastAsia="ru-RU"/>
              </w:rPr>
              <w:t>Державний університет «Житомирська Політехніка»</w:t>
            </w:r>
          </w:p>
          <w:p w:rsidR="005D5C18" w:rsidRPr="005D5C18" w:rsidRDefault="005D5C18" w:rsidP="005D5C18">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Факультет обліку і фінансів </w:t>
            </w:r>
          </w:p>
          <w:p w:rsidR="005D5C18" w:rsidRPr="005D5C18" w:rsidRDefault="005D5C18" w:rsidP="005D5C18">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Кафедра фінансів і кредиту</w:t>
            </w:r>
          </w:p>
          <w:p w:rsidR="002C3C66" w:rsidRDefault="005D5C18" w:rsidP="005D5C18">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Спеціальність: </w:t>
            </w:r>
            <w:r w:rsidR="002C3C66" w:rsidRPr="002C3C66">
              <w:rPr>
                <w:rFonts w:ascii="Times New Roman" w:eastAsia="Times New Roman" w:hAnsi="Times New Roman" w:cs="Times New Roman"/>
                <w:sz w:val="28"/>
                <w:szCs w:val="28"/>
                <w:lang w:val="uk-UA" w:eastAsia="ru-RU"/>
              </w:rPr>
              <w:t>071 «Облік і оподаткування»</w:t>
            </w:r>
            <w:r w:rsidR="002C3C66">
              <w:rPr>
                <w:rFonts w:ascii="Times New Roman" w:eastAsia="Times New Roman" w:hAnsi="Times New Roman" w:cs="Times New Roman"/>
                <w:sz w:val="28"/>
                <w:szCs w:val="28"/>
                <w:lang w:val="uk-UA" w:eastAsia="ru-RU"/>
              </w:rPr>
              <w:t>,</w:t>
            </w:r>
          </w:p>
          <w:p w:rsidR="005D5C18" w:rsidRPr="005D5C18" w:rsidRDefault="005D5C18" w:rsidP="005D5C18">
            <w:pPr>
              <w:spacing w:after="0" w:line="240" w:lineRule="auto"/>
              <w:jc w:val="center"/>
              <w:rPr>
                <w:rFonts w:ascii="Times New Roman" w:eastAsia="Times New Roman" w:hAnsi="Times New Roman" w:cs="Times New Roman"/>
                <w:sz w:val="28"/>
                <w:szCs w:val="28"/>
                <w:lang w:val="uk-UA" w:eastAsia="ru-RU"/>
              </w:rPr>
            </w:pPr>
            <w:bookmarkStart w:id="0" w:name="_GoBack"/>
            <w:bookmarkEnd w:id="0"/>
            <w:r w:rsidRPr="005D5C18">
              <w:rPr>
                <w:rFonts w:ascii="Times New Roman" w:eastAsia="Times New Roman" w:hAnsi="Times New Roman" w:cs="Times New Roman"/>
                <w:sz w:val="28"/>
                <w:szCs w:val="28"/>
                <w:lang w:val="uk-UA" w:eastAsia="ru-RU"/>
              </w:rPr>
              <w:t>Освітній ступінь: «бакалавр»</w:t>
            </w:r>
          </w:p>
        </w:tc>
      </w:tr>
      <w:tr w:rsidR="005D5C18" w:rsidRPr="005D5C18" w:rsidTr="005F5ED6">
        <w:trPr>
          <w:gridBefore w:val="1"/>
          <w:gridAfter w:val="1"/>
          <w:wBefore w:w="547" w:type="dxa"/>
          <w:wAfter w:w="6" w:type="dxa"/>
        </w:trPr>
        <w:tc>
          <w:tcPr>
            <w:tcW w:w="3373" w:type="dxa"/>
            <w:gridSpan w:val="2"/>
          </w:tcPr>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«ЗАТВЕРДЖУЮ»</w:t>
            </w: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Проректор з НПР</w:t>
            </w: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_______А.В. Морозов</w:t>
            </w: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p>
          <w:p w:rsidR="005D5C18" w:rsidRPr="005D5C18" w:rsidRDefault="002C3C66" w:rsidP="005D5C1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 ________2019</w:t>
            </w:r>
            <w:r w:rsidR="005D5C18" w:rsidRPr="005D5C18">
              <w:rPr>
                <w:rFonts w:ascii="Times New Roman" w:eastAsia="Times New Roman" w:hAnsi="Times New Roman" w:cs="Times New Roman"/>
                <w:sz w:val="28"/>
                <w:szCs w:val="28"/>
                <w:lang w:val="uk-UA" w:eastAsia="ru-RU"/>
              </w:rPr>
              <w:t> р.</w:t>
            </w: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p>
        </w:tc>
        <w:tc>
          <w:tcPr>
            <w:tcW w:w="5425" w:type="dxa"/>
          </w:tcPr>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Затверджено на засіданні кафедри фінансів і кредиту</w:t>
            </w: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прот</w:t>
            </w:r>
            <w:r w:rsidR="002C3C66">
              <w:rPr>
                <w:rFonts w:ascii="Times New Roman" w:eastAsia="Times New Roman" w:hAnsi="Times New Roman" w:cs="Times New Roman"/>
                <w:sz w:val="28"/>
                <w:szCs w:val="28"/>
                <w:lang w:val="uk-UA" w:eastAsia="ru-RU"/>
              </w:rPr>
              <w:t>окол №__ від «__»__________ 2019</w:t>
            </w:r>
            <w:r w:rsidRPr="005D5C18">
              <w:rPr>
                <w:rFonts w:ascii="Times New Roman" w:eastAsia="Times New Roman" w:hAnsi="Times New Roman" w:cs="Times New Roman"/>
                <w:sz w:val="28"/>
                <w:szCs w:val="28"/>
                <w:lang w:val="uk-UA" w:eastAsia="ru-RU"/>
              </w:rPr>
              <w:t> р.</w:t>
            </w:r>
          </w:p>
          <w:p w:rsidR="005D5C18" w:rsidRPr="005D5C18" w:rsidRDefault="005D5C18" w:rsidP="005D5C18">
            <w:pPr>
              <w:spacing w:after="0" w:line="240" w:lineRule="auto"/>
              <w:jc w:val="both"/>
              <w:rPr>
                <w:rFonts w:ascii="Times New Roman" w:eastAsia="Times New Roman" w:hAnsi="Times New Roman" w:cs="Times New Roman"/>
                <w:sz w:val="28"/>
                <w:szCs w:val="28"/>
                <w:lang w:eastAsia="ru-RU"/>
              </w:rPr>
            </w:pPr>
            <w:r w:rsidRPr="005D5C18">
              <w:rPr>
                <w:rFonts w:ascii="Times New Roman" w:eastAsia="Times New Roman" w:hAnsi="Times New Roman" w:cs="Times New Roman"/>
                <w:sz w:val="28"/>
                <w:szCs w:val="28"/>
                <w:lang w:val="uk-UA" w:eastAsia="ru-RU"/>
              </w:rPr>
              <w:t>Завідувач кафедри __________</w:t>
            </w:r>
            <w:proofErr w:type="spellStart"/>
            <w:r w:rsidRPr="005D5C18">
              <w:rPr>
                <w:rFonts w:ascii="Times New Roman" w:eastAsia="Times New Roman" w:hAnsi="Times New Roman" w:cs="Times New Roman"/>
                <w:sz w:val="28"/>
                <w:szCs w:val="28"/>
                <w:lang w:val="uk-UA" w:eastAsia="ru-RU"/>
              </w:rPr>
              <w:t>Н.Г.Виговська</w:t>
            </w:r>
            <w:proofErr w:type="spellEnd"/>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p>
          <w:p w:rsidR="005D5C18" w:rsidRPr="005D5C18" w:rsidRDefault="002C3C66" w:rsidP="005D5C1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 ___________2019</w:t>
            </w:r>
            <w:r w:rsidR="005D5C18" w:rsidRPr="005D5C18">
              <w:rPr>
                <w:rFonts w:ascii="Times New Roman" w:eastAsia="Times New Roman" w:hAnsi="Times New Roman" w:cs="Times New Roman"/>
                <w:sz w:val="28"/>
                <w:szCs w:val="28"/>
                <w:lang w:val="uk-UA" w:eastAsia="ru-RU"/>
              </w:rPr>
              <w:t> р.</w:t>
            </w: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p>
        </w:tc>
      </w:tr>
      <w:tr w:rsidR="005D5C18" w:rsidRPr="005D5C18" w:rsidTr="005F5ED6">
        <w:trPr>
          <w:gridBefore w:val="1"/>
          <w:gridAfter w:val="1"/>
          <w:wBefore w:w="547" w:type="dxa"/>
          <w:wAfter w:w="6" w:type="dxa"/>
        </w:trPr>
        <w:tc>
          <w:tcPr>
            <w:tcW w:w="8798" w:type="dxa"/>
            <w:gridSpan w:val="3"/>
          </w:tcPr>
          <w:p w:rsidR="005D5C18" w:rsidRPr="005D5C18" w:rsidRDefault="005D5C18" w:rsidP="005D5C18">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ТЕСТОВІ ЗАВДАННЯ </w:t>
            </w:r>
          </w:p>
          <w:p w:rsidR="002C3C66" w:rsidRPr="00BA497C" w:rsidRDefault="002C3C66" w:rsidP="002C3C66">
            <w:pPr>
              <w:pStyle w:val="1"/>
              <w:jc w:val="center"/>
              <w:rPr>
                <w:b/>
                <w:sz w:val="32"/>
                <w:szCs w:val="32"/>
              </w:rPr>
            </w:pPr>
            <w:r w:rsidRPr="00BA497C">
              <w:rPr>
                <w:b/>
                <w:sz w:val="32"/>
                <w:szCs w:val="32"/>
              </w:rPr>
              <w:t>“</w:t>
            </w:r>
            <w:r w:rsidRPr="00C04FCF">
              <w:t xml:space="preserve"> </w:t>
            </w:r>
            <w:r w:rsidRPr="00C04FCF">
              <w:rPr>
                <w:b/>
                <w:sz w:val="32"/>
                <w:szCs w:val="32"/>
              </w:rPr>
              <w:t xml:space="preserve">ФІНАНСИ, ГРОШІ І КРЕДИТ </w:t>
            </w:r>
            <w:r w:rsidRPr="00BA497C">
              <w:rPr>
                <w:b/>
                <w:sz w:val="32"/>
                <w:szCs w:val="32"/>
              </w:rPr>
              <w:t>”</w:t>
            </w:r>
          </w:p>
          <w:p w:rsidR="002C3C66" w:rsidRPr="002C3C66" w:rsidRDefault="002C3C66" w:rsidP="002C3C66">
            <w:pPr>
              <w:spacing w:after="0" w:line="240" w:lineRule="auto"/>
              <w:jc w:val="center"/>
              <w:rPr>
                <w:rFonts w:ascii="Times New Roman" w:hAnsi="Times New Roman" w:cs="Times New Roman"/>
                <w:sz w:val="24"/>
                <w:szCs w:val="24"/>
              </w:rPr>
            </w:pPr>
            <w:r w:rsidRPr="002C3C66">
              <w:rPr>
                <w:rFonts w:ascii="Times New Roman" w:hAnsi="Times New Roman" w:cs="Times New Roman"/>
                <w:sz w:val="24"/>
                <w:szCs w:val="24"/>
              </w:rPr>
              <w:t>(</w:t>
            </w:r>
            <w:proofErr w:type="spellStart"/>
            <w:r w:rsidRPr="002C3C66">
              <w:rPr>
                <w:rFonts w:ascii="Times New Roman" w:hAnsi="Times New Roman" w:cs="Times New Roman"/>
                <w:sz w:val="24"/>
                <w:szCs w:val="24"/>
              </w:rPr>
              <w:t>другий</w:t>
            </w:r>
            <w:proofErr w:type="spellEnd"/>
            <w:r w:rsidRPr="002C3C66">
              <w:rPr>
                <w:rFonts w:ascii="Times New Roman" w:hAnsi="Times New Roman" w:cs="Times New Roman"/>
                <w:sz w:val="24"/>
                <w:szCs w:val="24"/>
              </w:rPr>
              <w:t xml:space="preserve"> модуль – 3-й семестр)</w:t>
            </w:r>
          </w:p>
          <w:p w:rsidR="005D5C18" w:rsidRPr="005D5C18" w:rsidRDefault="002C3C66" w:rsidP="002C3C66">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 </w:t>
            </w:r>
            <w:r w:rsidR="005D5C18" w:rsidRPr="005D5C18">
              <w:rPr>
                <w:rFonts w:ascii="Times New Roman" w:eastAsia="Times New Roman" w:hAnsi="Times New Roman" w:cs="Times New Roman"/>
                <w:sz w:val="28"/>
                <w:szCs w:val="28"/>
                <w:lang w:val="uk-UA" w:eastAsia="ru-RU"/>
              </w:rPr>
              <w:t>(</w:t>
            </w:r>
            <w:r w:rsidR="005D5C18" w:rsidRPr="005D5C18">
              <w:rPr>
                <w:rFonts w:ascii="Times New Roman" w:eastAsia="Times New Roman" w:hAnsi="Times New Roman" w:cs="Times New Roman"/>
                <w:i/>
                <w:sz w:val="28"/>
                <w:szCs w:val="28"/>
                <w:lang w:val="uk-UA" w:eastAsia="ru-RU"/>
              </w:rPr>
              <w:t>вказати назву навчальної дисципліни</w:t>
            </w:r>
            <w:r w:rsidR="005D5C18" w:rsidRPr="005D5C18">
              <w:rPr>
                <w:rFonts w:ascii="Times New Roman" w:eastAsia="Times New Roman" w:hAnsi="Times New Roman" w:cs="Times New Roman"/>
                <w:sz w:val="28"/>
                <w:szCs w:val="28"/>
                <w:lang w:val="uk-UA" w:eastAsia="ru-RU"/>
              </w:rPr>
              <w:t>)</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gridSpan w:val="2"/>
            <w:vAlign w:val="center"/>
          </w:tcPr>
          <w:p w:rsidR="005F5ED6" w:rsidRPr="005D5C18" w:rsidRDefault="005F5ED6" w:rsidP="00BD57FB">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4"/>
                <w:szCs w:val="24"/>
                <w:lang w:val="uk-UA" w:eastAsia="ru-RU"/>
              </w:rPr>
              <w:br w:type="page"/>
            </w:r>
            <w:r w:rsidRPr="005D5C18">
              <w:rPr>
                <w:rFonts w:ascii="Times New Roman" w:eastAsia="Times New Roman" w:hAnsi="Times New Roman" w:cs="Times New Roman"/>
                <w:sz w:val="28"/>
                <w:szCs w:val="28"/>
                <w:lang w:val="uk-UA" w:eastAsia="ru-RU"/>
              </w:rPr>
              <w:t>№</w:t>
            </w:r>
          </w:p>
          <w:p w:rsidR="005F5ED6" w:rsidRPr="005D5C18" w:rsidRDefault="005F5ED6" w:rsidP="00BD57FB">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п/п</w:t>
            </w:r>
          </w:p>
        </w:tc>
        <w:tc>
          <w:tcPr>
            <w:tcW w:w="8645" w:type="dxa"/>
            <w:gridSpan w:val="3"/>
            <w:vAlign w:val="center"/>
          </w:tcPr>
          <w:p w:rsidR="005F5ED6" w:rsidRPr="005D5C18" w:rsidRDefault="005F5ED6" w:rsidP="00BD57FB">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Текст завдання</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1.</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є головним призначенням фінансів?</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2.</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Відповідно до якої концепції основними функціями фінансів є створення і використання доходів і фондів фінансових ресурсів?</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Який із суб’єктів фінансових відносин виступає керуючою структурою суспільства? </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Для якої з перерахованих країн у ХХ столітті була найбільш характерною адміністративна модель фінансових відносин?</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5.</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Для якої моделі фінансових відносин характерний найбільший рівень державної централізації ВВП?</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6.</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Для якої моделі фінансових відносин характерний найменший рівень державної централізації ВВП?</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7.</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є матеріальним носієм фінансових відносин?</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8.</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є головною складовою державних фінансових ресурсів?</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9.</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відносять до складу фінансових ресурсів за джерелами утворення?</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10.</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відносять до власних фінансових ресурсів фірми?</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11.</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Система економічних відносин, пов’язаних з формуванням, розподілом (перерозподілом) і використанням доходу та фондів фінансових ресурсів з метою задоволення суспільних потреб, це:</w:t>
            </w:r>
          </w:p>
        </w:tc>
      </w:tr>
      <w:tr w:rsidR="005F5ED6" w:rsidRPr="005F5ED6"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12.</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До суб’єктів фінансових відносин належать</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13.</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Національне багатство та вироблений валовий внутрішній продукт є:</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14.</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Збалансування інтересів держави, підприємств та населення можливе шляхом:</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15.</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Модель фінансових відносин, що передбачає значно вищий рівень централізації ВВП – до 60 %</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lastRenderedPageBreak/>
              <w:t>1</w:t>
            </w:r>
            <w:r>
              <w:rPr>
                <w:rFonts w:ascii="Times New Roman" w:eastAsia="Times New Roman" w:hAnsi="Times New Roman" w:cs="Times New Roman"/>
                <w:sz w:val="28"/>
                <w:szCs w:val="28"/>
                <w:lang w:val="uk-UA" w:eastAsia="ru-RU"/>
              </w:rPr>
              <w:t>6</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 називається виділення певної суми фінансових ресурсів на розв’язання окремих завдань фінансової політики господарюючого суб'єкта?</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Основою якої форми фінансового забезпечення є власний капітал?</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8</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Яка форма фінансового забезпечення, що полягає у тимчасовому і платному використанні позичених ресурсів? </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відносять до фінансових показників належить?</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 називається макроекономічний показник, що відображає ринкову вартість всіх кінцевих товарів і послуг, вироблених за рік у всіх галузях економіки на території держави?</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З чим пов’язують появу фінансів?</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виступало головним джерелом наповнення державної скарбниці на Стародавньому етапі розвитку фінансів?</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Яке рішення відносно державних позик, отриманих царським урядом, здійснив більшовицький уряд в Росії після приходу до влади?</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Хто, на думку більшості дослідників, є автором терміну «фінанси»?</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Якій проблематиці була присвячена більша частина праць українських вчених-фінансистів кінця ХІХ — першої половини ХХ ст.?</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26.</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Завданням для якого рівня фінансової політики є попередження глобальних фінансових криз? </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27</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На вирішення якого завдання націлена фінансова політика на макроекономічному рівні?</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28.</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 називається комплекс заходів у сфері грошового обігу та кредиту, направлених стримування інфляції, забезпечення стабільності грошової одиниці та вирівнювання платіжного балансу?</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29.</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Який орган відповідальний за  здійснення монетарної політики в Україні?</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30.</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належить до елементів фінансової політики держави?</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31.</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Яку фінансову політику проводить уряд в періоди підйому з метою уникнення кризи перевиробництва та інфляції, що виникає разом з надмірним попитом?</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32.</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Який вид фінансової політики спрямований на підтримання макроекономічної рівноваги на основі сталих обсягів виробництва при стабільності цін?</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33.</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передбачає політика економічного зростання?</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34.</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Який орган є головним у системі центральних органів виконавчої влади у сфері бюджетної політики?</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35. </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 називається комплекс дій і заходів, що здійснюються державою в межах наданих їй функцій та повноважень у сфері фінансової діяльності?</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36.</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Який тип фінансової політики, як правило, застосовується, в державах з командно-адміністративною системою управління економікою?</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lastRenderedPageBreak/>
              <w:t>37.</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Який тип фінансової політики передбачає невтручання держави в економіку, підтримку вільної конкуренції, та використання ринкового механізму як головного регулятора господарських процесів?</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38.</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На працях яких науковців ґрунтується класичний тип фінансової політики?</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39.</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На працях яких науковців ґрунтується регулюючий тип фінансової політики?</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40.</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На працях яких науковців ґрунтується планово-директивний тип фінансової політики?</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41.</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Метою якого типу фінансової політики є забезпечення максимальної концентрації фінансових ресурсів в руках держави для подальшого їх перерозподілу у відповідності до основних напрямків державного плану?</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42.</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 називається передбачення імовірного фінансового стану держави в майбутньому?</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43.</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Який вид контролю має на меті забезпечити інтереси держави і суспільства по надходженню доходів і при використанні державних коштів?</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44. </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Який орган здійснює контроль за надходженням коштів до Державного бюджету України та їх використанням від імені Верховної Ради України?</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45.</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Який орган здійснює прогнозування та аналіз доходів державного бюджету?</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46.</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Якому рівні відповідає фінансова політика держави?</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47.</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 називається політика, розрахована на довготермінову перспективу і вирішення глобальних завдань соціально-економічного розвитку?</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48.</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Які види фінансового контролю розрізняють залежно від строків проведення?</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49.</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Завданням якого органу є підвищення ефективності управління державними фінансами?</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50.</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 називається сукупність заходів у сфері запобігання та протидії легалізації (відмиванню) доходів, одержаних злочинним шляхом та фінансуванню тероризму?</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9020DA">
              <w:rPr>
                <w:rFonts w:ascii="Times New Roman" w:eastAsia="Times New Roman" w:hAnsi="Times New Roman" w:cs="Times New Roman"/>
                <w:sz w:val="28"/>
                <w:szCs w:val="28"/>
                <w:lang w:val="uk-UA" w:eastAsia="ru-RU"/>
              </w:rPr>
              <w:t>1.</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sidRPr="009020DA">
              <w:rPr>
                <w:rFonts w:ascii="Times New Roman" w:eastAsia="Times New Roman" w:hAnsi="Times New Roman" w:cs="Times New Roman"/>
                <w:sz w:val="28"/>
                <w:szCs w:val="28"/>
                <w:lang w:val="uk-UA" w:eastAsia="ru-RU"/>
              </w:rPr>
              <w:t>Що не належить до сфери публічних фінансів?</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9020DA">
              <w:rPr>
                <w:rFonts w:ascii="Times New Roman" w:eastAsia="Times New Roman" w:hAnsi="Times New Roman" w:cs="Times New Roman"/>
                <w:sz w:val="28"/>
                <w:szCs w:val="28"/>
                <w:lang w:val="uk-UA" w:eastAsia="ru-RU"/>
              </w:rPr>
              <w:t>2.</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sidRPr="009020DA">
              <w:rPr>
                <w:rFonts w:ascii="Times New Roman" w:eastAsia="Times New Roman" w:hAnsi="Times New Roman" w:cs="Times New Roman"/>
                <w:sz w:val="28"/>
                <w:szCs w:val="28"/>
                <w:lang w:val="uk-UA" w:eastAsia="ru-RU"/>
              </w:rPr>
              <w:t>Що охоплює мікроекономічний рівень фінансової системи?</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9020DA">
              <w:rPr>
                <w:rFonts w:ascii="Times New Roman" w:eastAsia="Times New Roman" w:hAnsi="Times New Roman" w:cs="Times New Roman"/>
                <w:sz w:val="28"/>
                <w:szCs w:val="28"/>
                <w:lang w:val="uk-UA" w:eastAsia="ru-RU"/>
              </w:rPr>
              <w:t>3.</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sidRPr="009020DA">
              <w:rPr>
                <w:rFonts w:ascii="Times New Roman" w:eastAsia="Times New Roman" w:hAnsi="Times New Roman" w:cs="Times New Roman"/>
                <w:sz w:val="28"/>
                <w:szCs w:val="28"/>
                <w:lang w:val="uk-UA" w:eastAsia="ru-RU"/>
              </w:rPr>
              <w:t>Якому рівню фінансової системи відповідає фінансовий ринок та страхування?</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9020DA">
              <w:rPr>
                <w:rFonts w:ascii="Times New Roman" w:eastAsia="Times New Roman" w:hAnsi="Times New Roman" w:cs="Times New Roman"/>
                <w:sz w:val="28"/>
                <w:szCs w:val="28"/>
                <w:lang w:val="uk-UA" w:eastAsia="ru-RU"/>
              </w:rPr>
              <w:t>4.</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sidRPr="009020DA">
              <w:rPr>
                <w:rFonts w:ascii="Times New Roman" w:eastAsia="Times New Roman" w:hAnsi="Times New Roman" w:cs="Times New Roman"/>
                <w:sz w:val="28"/>
                <w:szCs w:val="28"/>
                <w:lang w:val="uk-UA" w:eastAsia="ru-RU"/>
              </w:rPr>
              <w:t>Що не належить до джерел безповоротного фінансування ?</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9020DA">
              <w:rPr>
                <w:rFonts w:ascii="Times New Roman" w:eastAsia="Times New Roman" w:hAnsi="Times New Roman" w:cs="Times New Roman"/>
                <w:sz w:val="28"/>
                <w:szCs w:val="28"/>
                <w:lang w:val="uk-UA" w:eastAsia="ru-RU"/>
              </w:rPr>
              <w:t>5.</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sidRPr="009020DA">
              <w:rPr>
                <w:rFonts w:ascii="Times New Roman" w:eastAsia="Times New Roman" w:hAnsi="Times New Roman" w:cs="Times New Roman"/>
                <w:sz w:val="28"/>
                <w:szCs w:val="28"/>
                <w:lang w:val="uk-UA" w:eastAsia="ru-RU"/>
              </w:rPr>
              <w:t>Як називається сукупність відносин, в яких держава приймає участь як кредитор, позичальник або гарант?</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56.</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0010D3">
              <w:rPr>
                <w:rFonts w:ascii="Times New Roman" w:eastAsia="Times New Roman" w:hAnsi="Times New Roman" w:cs="Times New Roman"/>
                <w:sz w:val="28"/>
                <w:szCs w:val="28"/>
                <w:lang w:val="uk-UA" w:eastAsia="ru-RU"/>
              </w:rPr>
              <w:t>укупність економічних відносин та фондів фінансових ресурсів, що сформовані і використовуються для виконання завдань фінансової політики на різних її рівнях, а також сукупність органів управління фінансами</w:t>
            </w:r>
            <w:r>
              <w:rPr>
                <w:rFonts w:ascii="Times New Roman" w:eastAsia="Times New Roman" w:hAnsi="Times New Roman" w:cs="Times New Roman"/>
                <w:sz w:val="28"/>
                <w:szCs w:val="28"/>
                <w:lang w:val="uk-UA" w:eastAsia="ru-RU"/>
              </w:rPr>
              <w:t>, це:</w:t>
            </w:r>
          </w:p>
        </w:tc>
      </w:tr>
      <w:tr w:rsidR="005F5ED6" w:rsidRPr="000010D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57.</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Default="005F5ED6" w:rsidP="00BD57FB">
            <w:pPr>
              <w:spacing w:after="0" w:line="240" w:lineRule="auto"/>
              <w:jc w:val="both"/>
              <w:rPr>
                <w:rFonts w:ascii="Times New Roman" w:eastAsia="Times New Roman" w:hAnsi="Times New Roman" w:cs="Times New Roman"/>
                <w:sz w:val="28"/>
                <w:szCs w:val="28"/>
                <w:lang w:val="uk-UA" w:eastAsia="ru-RU"/>
              </w:rPr>
            </w:pPr>
            <w:r w:rsidRPr="00466C19">
              <w:rPr>
                <w:rFonts w:ascii="Times New Roman" w:eastAsia="Times New Roman" w:hAnsi="Times New Roman" w:cs="Times New Roman"/>
                <w:sz w:val="28"/>
                <w:szCs w:val="28"/>
                <w:lang w:val="uk-UA" w:eastAsia="ru-RU"/>
              </w:rPr>
              <w:t>Виділяють такі типи фінансових систем:</w:t>
            </w:r>
          </w:p>
        </w:tc>
      </w:tr>
      <w:tr w:rsidR="005F5ED6" w:rsidRPr="005F5ED6"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58.</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466C19" w:rsidRDefault="005F5ED6" w:rsidP="00BD57FB">
            <w:pPr>
              <w:spacing w:after="0" w:line="240" w:lineRule="auto"/>
              <w:jc w:val="both"/>
              <w:rPr>
                <w:rFonts w:ascii="Times New Roman" w:eastAsia="Times New Roman" w:hAnsi="Times New Roman" w:cs="Times New Roman"/>
                <w:sz w:val="28"/>
                <w:szCs w:val="28"/>
                <w:lang w:val="uk-UA" w:eastAsia="ru-RU"/>
              </w:rPr>
            </w:pPr>
            <w:r w:rsidRPr="00D37225">
              <w:rPr>
                <w:rFonts w:ascii="Times New Roman" w:eastAsia="Times New Roman" w:hAnsi="Times New Roman" w:cs="Times New Roman"/>
                <w:sz w:val="28"/>
                <w:szCs w:val="28"/>
                <w:lang w:val="uk-UA" w:eastAsia="ru-RU"/>
              </w:rPr>
              <w:t>Головною функцією фінансової системи є:</w:t>
            </w:r>
          </w:p>
        </w:tc>
      </w:tr>
      <w:tr w:rsidR="005F5ED6" w:rsidRPr="000010D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59.</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D37225" w:rsidRDefault="005F5ED6" w:rsidP="00BD57FB">
            <w:pPr>
              <w:spacing w:after="0" w:line="240" w:lineRule="auto"/>
              <w:jc w:val="both"/>
              <w:rPr>
                <w:rFonts w:ascii="Times New Roman" w:eastAsia="Times New Roman" w:hAnsi="Times New Roman" w:cs="Times New Roman"/>
                <w:sz w:val="28"/>
                <w:szCs w:val="28"/>
                <w:lang w:val="uk-UA" w:eastAsia="ru-RU"/>
              </w:rPr>
            </w:pPr>
            <w:r w:rsidRPr="00D37225">
              <w:rPr>
                <w:rFonts w:ascii="Times New Roman" w:eastAsia="Times New Roman" w:hAnsi="Times New Roman" w:cs="Times New Roman"/>
                <w:sz w:val="28"/>
                <w:szCs w:val="28"/>
                <w:lang w:val="uk-UA" w:eastAsia="ru-RU"/>
              </w:rPr>
              <w:t>Діяльність державних підприємств відповідає:</w:t>
            </w:r>
          </w:p>
        </w:tc>
      </w:tr>
      <w:tr w:rsidR="005F5ED6" w:rsidRPr="000010D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60.</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D37225" w:rsidRDefault="005F5ED6" w:rsidP="00BD57FB">
            <w:pPr>
              <w:spacing w:after="0" w:line="240" w:lineRule="auto"/>
              <w:jc w:val="both"/>
              <w:rPr>
                <w:rFonts w:ascii="Times New Roman" w:eastAsia="Times New Roman" w:hAnsi="Times New Roman" w:cs="Times New Roman"/>
                <w:sz w:val="28"/>
                <w:szCs w:val="28"/>
                <w:lang w:val="uk-UA" w:eastAsia="ru-RU"/>
              </w:rPr>
            </w:pPr>
            <w:r w:rsidRPr="00E100E8">
              <w:rPr>
                <w:rFonts w:ascii="Times New Roman" w:eastAsia="Times New Roman" w:hAnsi="Times New Roman" w:cs="Times New Roman"/>
                <w:sz w:val="28"/>
                <w:szCs w:val="28"/>
                <w:lang w:val="uk-UA" w:eastAsia="ru-RU"/>
              </w:rPr>
              <w:t>Відносини, пов’язані з формування, розподілом і використанням доходів населення відображають ...</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1</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таке податок?</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w:t>
            </w:r>
            <w:r w:rsidRPr="00874AEC">
              <w:rPr>
                <w:rFonts w:ascii="Times New Roman" w:eastAsia="Times New Roman" w:hAnsi="Times New Roman" w:cs="Times New Roman"/>
                <w:sz w:val="28"/>
                <w:szCs w:val="28"/>
                <w:lang w:val="uk-UA" w:eastAsia="ru-RU"/>
              </w:rPr>
              <w:t xml:space="preserve">. </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Автор праці «Дослідження про природу і причини багатство народів», в якій обґрунтовано класичні принцип оподаткування:</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відноситься до місцевих податків?</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64</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не відноситься до загальнодержавних податків?</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Як називається сукупність рішень та процедур контролюючих органів держави  і дій їх посадових осіб, що визначають інституційну структуру податкових та митних відносин, організовують ідентифікацію, облік платників податків та об’єктів оподаткування, забезпечують сервісне обслуговування платників податків, організацію та контроль за сплатою податків?</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66</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Хто визнається платником податку відповідно вітчизняного податкового законодавства?</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67</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може бути об’єктом оподаткування?</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68</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Як називається вартісний чи інший характерний вираз об’єкта оподаткування, до якого застосовується податкова ставка і який використовується для визначення розміру податкового зобов'язання?</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69</w:t>
            </w:r>
            <w:r w:rsidRPr="00874AEC">
              <w:rPr>
                <w:rFonts w:ascii="Times New Roman" w:eastAsia="Times New Roman" w:hAnsi="Times New Roman" w:cs="Times New Roman"/>
                <w:sz w:val="28"/>
                <w:szCs w:val="28"/>
                <w:lang w:val="uk-UA" w:eastAsia="ru-RU"/>
              </w:rPr>
              <w:t xml:space="preserve">. </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Як називається встановлений період часу, з урахуванням якого відбувається обчислення та сплата окремих видів податків та зборів?</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70</w:t>
            </w:r>
            <w:r w:rsidRPr="00874AEC">
              <w:rPr>
                <w:rFonts w:ascii="Times New Roman" w:eastAsia="Times New Roman" w:hAnsi="Times New Roman" w:cs="Times New Roman"/>
                <w:sz w:val="28"/>
                <w:szCs w:val="28"/>
                <w:lang w:val="uk-UA" w:eastAsia="ru-RU"/>
              </w:rPr>
              <w:t xml:space="preserve">. </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Як класифікують податки залежно від рівня державних структур?</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відносять до податків на доходи?</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72</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Для яких податків характерно  зростання податкової ставки при збільшенні розміру об’єкта оподаткування?</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73</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не належить до класичних принципів оподаткування?</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74</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Для якої моделі податкової системи характерною є орієнтація на прямі податки з фізичних осіб?</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75</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Яка з функцій податків полягає у наповненні бюджетів різних рівнів за рахунок податкових надходжень?</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76</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відносять до специфічних ознак податків?</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77</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відноситься до основних елементів податку?</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78</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Чи є податок на прибуток підприємства?</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79</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Як поділяють податки залежно від ставки податку?</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80</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передбачає такий класичний принцип оподаткування як принцип справедливості?</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передбачає такий класичний принцип оподаткування як принцип чіткості?</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передбачає такий класичний принцип оподаткування як принцип зручності сплати для платника?</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83</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Яким принципом оподаткування передбачено забезпечення однакового підходу до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84</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не відноситься до сучасних принципів оподаткування в Україні?</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85</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Як називається передбачене податковим та митним законодавством звільнення платника податків від обов'язку щодо нарахування та сплати податку за наявності визначених підстав?</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86</w:t>
            </w:r>
            <w:r w:rsidRPr="000F535E">
              <w:rPr>
                <w:rFonts w:ascii="Times New Roman" w:eastAsia="Times New Roman" w:hAnsi="Times New Roman" w:cs="Times New Roman"/>
                <w:sz w:val="28"/>
                <w:szCs w:val="28"/>
                <w:lang w:val="uk-UA" w:eastAsia="ru-RU"/>
              </w:rPr>
              <w:t xml:space="preserve">. </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З яких позицій розглядають бюджет?</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87</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До якої складової доходів державного бюджету відносять доходи від власності та підприємницької діяльності?</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88</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З якою ланкою фінансової системи взаємодіє державний бюджет?</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89</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відносять до функцій державного бюджету?</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90</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За якою класифікацією видатки бюджету поділяються на поточні та капітальні?</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В якому році прийнятий чинний бюджетний кодекс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92</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Який закон затверджує повноваження органів державної влади здійснювати виконання Державного бюджету України протягом бюджетного періоду?</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93</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Яка модель бюджету характеризується мінімально необхідним рівнем бюджетної централізації ВВП?</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94</w:t>
            </w:r>
            <w:r w:rsidRPr="000F535E">
              <w:rPr>
                <w:rFonts w:ascii="Times New Roman" w:eastAsia="Times New Roman" w:hAnsi="Times New Roman" w:cs="Times New Roman"/>
                <w:sz w:val="28"/>
                <w:szCs w:val="28"/>
                <w:lang w:val="uk-UA" w:eastAsia="ru-RU"/>
              </w:rPr>
              <w:t xml:space="preserve">. </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На які цілі характерне спрямування коштів при активному дефіциту бюджету?</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95</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Як називається перевищення доходів бюджету над його видатками (з урахуванням різниці між наданням кредитів з бюджету та поверненням кредитів до бюджету)?</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96</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З чого складається бюджетна система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97</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передбачає принцип збалансованості бюджетної системи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98</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передбачає принцип єдності бюджетної системи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99</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передбачає принцип самостійності бюджетної системи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передбачає принцип повноти бюджетної системи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передбачає принцип обґрунтованості бюджетної системи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передбачає принцип ефективності та результативності бюджетної системи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103</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 xml:space="preserve">Що передбачає принцип справедливості і неупередженості бюджетної системи України? </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104</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є першою стадією бюджетного процесу?</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105</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 xml:space="preserve">Що складає собою сукупність державного бюджету та місцевих бюджетів, побудовану з урахуванням економічних відносин, державного і адміністративно-територіальних </w:t>
            </w:r>
            <w:proofErr w:type="spellStart"/>
            <w:r w:rsidRPr="000F535E">
              <w:rPr>
                <w:rFonts w:ascii="Times New Roman" w:eastAsia="Times New Roman" w:hAnsi="Times New Roman" w:cs="Times New Roman"/>
                <w:sz w:val="28"/>
                <w:szCs w:val="28"/>
                <w:lang w:val="uk-UA" w:eastAsia="ru-RU"/>
              </w:rPr>
              <w:t>устроїв</w:t>
            </w:r>
            <w:proofErr w:type="spellEnd"/>
            <w:r w:rsidRPr="000F535E">
              <w:rPr>
                <w:rFonts w:ascii="Times New Roman" w:eastAsia="Times New Roman" w:hAnsi="Times New Roman" w:cs="Times New Roman"/>
                <w:sz w:val="28"/>
                <w:szCs w:val="28"/>
                <w:lang w:val="uk-UA" w:eastAsia="ru-RU"/>
              </w:rPr>
              <w:t xml:space="preserve"> і врегульована нормами права?</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106</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покладено в основу бюджетної системи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107</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Для якої країни характерний бюджетний устрій федеративної держави?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108</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Для якої країни характерний бюджетний устрій унітарної держави?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109</w:t>
            </w:r>
            <w:r w:rsidRPr="000F535E">
              <w:rPr>
                <w:rFonts w:ascii="Times New Roman" w:eastAsia="Times New Roman" w:hAnsi="Times New Roman" w:cs="Times New Roman"/>
                <w:sz w:val="28"/>
                <w:szCs w:val="28"/>
                <w:lang w:val="uk-UA" w:eastAsia="ru-RU"/>
              </w:rPr>
              <w:t xml:space="preserve">. </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Скільки триває бюджетний період для всіх бюджетів, що складають бюджетну систему України?</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110</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таке пайові цінні папери?</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111.</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таке боргові цінні папери?</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112</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таке іпотечні цінні папери?</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113</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таке приватизаційні цінні папери?</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114</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таке похідні цінні папери?</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115</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Які з перерахованих цінних паперів не належать до боргових?</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116</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Які з перерахованих цінних паперів належать до пайових?</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117.</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Які з перерахованих цінних паперів належать до похідних?</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118</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не належить до фінансовими послуг?</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119</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не належить до фінансових посередників?</w:t>
            </w:r>
          </w:p>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120</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не відноситься до суб’єктів фінансового ринку?</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121</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Який цінний папір дає право продавати й купувати акції за визначеною ціною?</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122</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Який цінний папір засвідчує право власника на участь у власному капіталі підприємства?</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123</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може бути базовим активом для похідних цінних паперів</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124</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Які організації можуть у своїй назві використовувати слово «страховик» та похідні від нього?</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Як називається ймовірність виникнення збитків, втрат або недоотримання прибутку порівняно з прогнозним варіантом?</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126</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Яка функція страхування пов’язана із фінансуванням заходів для попередження настання страхової події та  сприяє запобіганню великих витрат як страхувальника, так і страховика?</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127</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Як відповідно до чинного законодавства поділяється страхування?</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128</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Як називається частина збитку, що не підлягає відшкодуванню страховиком?</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129</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 xml:space="preserve">Як називається плата за страхування, яку страхувальник зобов'язаний </w:t>
            </w:r>
            <w:proofErr w:type="spellStart"/>
            <w:r w:rsidRPr="00A75577">
              <w:rPr>
                <w:rFonts w:ascii="Times New Roman" w:eastAsia="Times New Roman" w:hAnsi="Times New Roman" w:cs="Times New Roman"/>
                <w:sz w:val="28"/>
                <w:szCs w:val="28"/>
                <w:lang w:val="uk-UA" w:eastAsia="ru-RU"/>
              </w:rPr>
              <w:t>внести</w:t>
            </w:r>
            <w:proofErr w:type="spellEnd"/>
            <w:r w:rsidRPr="00A75577">
              <w:rPr>
                <w:rFonts w:ascii="Times New Roman" w:eastAsia="Times New Roman" w:hAnsi="Times New Roman" w:cs="Times New Roman"/>
                <w:sz w:val="28"/>
                <w:szCs w:val="28"/>
                <w:lang w:val="uk-UA" w:eastAsia="ru-RU"/>
              </w:rPr>
              <w:t xml:space="preserve"> страховику згідно з договором страхування?</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130</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Як називається грошова сума, в межах якої страховик відповідно до умов страхування зобов'язаний провести виплату при настанні страхового випадку?</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131</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Що забороняється   використовувати для  формування статутного капіталу страховиків?</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132</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Як називається другорядне розміщення ризику, коли перший страховик страхує виконання своїх зобов’язань або їх частину в другого страховика, тобто передає йому на страхування всі або частину ризиків за договорами страхування?</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133</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 xml:space="preserve">За якої умови можливе використання слів «державна»,  «національна» та похідних від них у назві страховика? </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134</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Яким принципом страхування передбачається передача права страховику на стягнення суми страхового відшкодування з винних осіб в межах здійснених страхових виплат?</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135</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Яку назву має</w:t>
            </w:r>
            <w:r w:rsidRPr="00C76D19">
              <w:rPr>
                <w:rFonts w:ascii="Times New Roman" w:eastAsia="Times New Roman" w:hAnsi="Times New Roman" w:cs="Times New Roman"/>
                <w:sz w:val="28"/>
                <w:szCs w:val="28"/>
                <w:lang w:eastAsia="ru-RU"/>
              </w:rPr>
              <w:t xml:space="preserve"> </w:t>
            </w:r>
            <w:proofErr w:type="spellStart"/>
            <w:r w:rsidRPr="00C76D19">
              <w:rPr>
                <w:rFonts w:ascii="Times New Roman" w:eastAsia="Times New Roman" w:hAnsi="Times New Roman" w:cs="Times New Roman"/>
                <w:sz w:val="28"/>
                <w:szCs w:val="28"/>
                <w:lang w:eastAsia="ru-RU"/>
              </w:rPr>
              <w:t>центральний</w:t>
            </w:r>
            <w:proofErr w:type="spellEnd"/>
            <w:r w:rsidRPr="00C76D19">
              <w:rPr>
                <w:rFonts w:ascii="Times New Roman" w:eastAsia="Times New Roman" w:hAnsi="Times New Roman" w:cs="Times New Roman"/>
                <w:sz w:val="28"/>
                <w:szCs w:val="28"/>
                <w:lang w:eastAsia="ru-RU"/>
              </w:rPr>
              <w:t xml:space="preserve"> банк США</w:t>
            </w:r>
            <w:r w:rsidRPr="00C76D19">
              <w:rPr>
                <w:rFonts w:ascii="Times New Roman" w:eastAsia="Times New Roman" w:hAnsi="Times New Roman" w:cs="Times New Roman"/>
                <w:sz w:val="28"/>
                <w:szCs w:val="28"/>
                <w:lang w:val="uk-UA" w:eastAsia="ru-RU"/>
              </w:rPr>
              <w:t>?</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136</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 називається співвідношення між сумою грошових надходжень, отриманих країною з-за кордону, і сумою здійснених нею платежів за кордон протягом певного періоду</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137</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Хто є нерезидентам України?</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138</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Які виділяють види валютних курсів?</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139</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Що є метою діяльності міжнародних фінансових інститутів?</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140</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Яка спеціалізована установа ООН, створена для регулювання валютно-кредитних відносин країн-членів і надання їм допомоги при дефіциті платіжного балансу шляхом надання коротко- і середньострокових кредитів в іноземній валюті?</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141</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Яка організація не входить до Групи Світового банку ?</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142</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Ключовим напрямом діяльності якої установи є підтримка приватного сектору?</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143</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 xml:space="preserve">Ключовим напрямом діяльності якої установи є страхування потенційних інвесторів у країнах, що розвиваються, від некомерційних ризиків? </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144</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Яка організація була створена у 1944 році з метою надання допомоги європейським країнам у відновленні економіки після Другої світової війни?</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145</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Яка з міжнародних інституцій створена у 1930 році і є  організатором обговорення та аналізу політики центральних банків в рамках міжнародного фінансового співробітництва, а також центром економічних та монетарних досліджень?</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146</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Яка міжнародна організація здійснює свою діяльність, ґрунтуючись на законах і принципах шаріату?</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147</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Що є головним джерелом надходжень федерального бюджету США?</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148</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Яка із цих європейських країн не входить до Європейського Союзу?</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149</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 xml:space="preserve">Які видатки </w:t>
            </w:r>
            <w:proofErr w:type="spellStart"/>
            <w:r w:rsidRPr="00C76D19">
              <w:rPr>
                <w:rFonts w:ascii="Times New Roman" w:eastAsia="Times New Roman" w:hAnsi="Times New Roman" w:cs="Times New Roman"/>
                <w:sz w:val="28"/>
                <w:szCs w:val="28"/>
                <w:lang w:val="uk-UA" w:eastAsia="ru-RU"/>
              </w:rPr>
              <w:t>фінансуютьсь</w:t>
            </w:r>
            <w:proofErr w:type="spellEnd"/>
            <w:r w:rsidRPr="00C76D19">
              <w:rPr>
                <w:rFonts w:ascii="Times New Roman" w:eastAsia="Times New Roman" w:hAnsi="Times New Roman" w:cs="Times New Roman"/>
                <w:sz w:val="28"/>
                <w:szCs w:val="28"/>
                <w:lang w:val="uk-UA" w:eastAsia="ru-RU"/>
              </w:rPr>
              <w:t xml:space="preserve"> з федерального бюджету США?</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150</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Коли триває бюджетний рік для всіх ланок фінансової системи в  Японії?</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151</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Що є ключової проблемою, що стоїть перед керівництвом Японії та потребує значних фінансових витрат та її вирішення?</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152</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Який орган чи посадова особа затверджує федеральний бюджет Федеративної республіки Німеччина?</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153</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Які організації є ключовими фінансовими посередниками в Німеччині, що контролюють більшість акціонерного капіталу країни?</w:t>
            </w:r>
          </w:p>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154</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Для якої із країн характерний найнижчий рівень витрат на утримання армії та флоту (у % до ВВП)?</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155</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Яким має бути відношення державного боргу до валового внутрішнього продукту для претендентів на вступ до ЄС?</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156</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Яким має бути відношення дефіциту державного бюджету  до валового внутрішнього продукту для претендентів на вступ до ЄС?</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157</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Завдання якого фінансового інституту ЄС полягає в наданні допомоги менш  розвинутим регіонам, модернізації економіки ЄС та підтримці великих проектів, здійснюваних більш ніж однією країною-членом ЄС?</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158</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В чому полягає принцип ефективного фінансового управління бюджетом Європейського Союзу?</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159</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Що є головною складовою видаткової частини бюджету Європейського Союзу?</w:t>
            </w:r>
          </w:p>
        </w:tc>
      </w:tr>
      <w:tr w:rsidR="005F5ED6" w:rsidRPr="008B689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160.</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544BC7">
              <w:rPr>
                <w:rFonts w:ascii="Times New Roman" w:eastAsia="Times New Roman" w:hAnsi="Times New Roman" w:cs="Times New Roman"/>
                <w:sz w:val="28"/>
                <w:szCs w:val="28"/>
                <w:lang w:val="uk-UA" w:eastAsia="ru-RU"/>
              </w:rPr>
              <w:t>Штучно створені міжнародні резервні засоби для регулювання сальдо платіжних балансів, поповнення офіційних резервів та розрахунків з МВФ, це:</w:t>
            </w:r>
          </w:p>
        </w:tc>
      </w:tr>
    </w:tbl>
    <w:p w:rsidR="005F5ED6" w:rsidRPr="00C76D19" w:rsidRDefault="005F5ED6" w:rsidP="005F5ED6">
      <w:pPr>
        <w:spacing w:after="0" w:line="240" w:lineRule="auto"/>
        <w:rPr>
          <w:rFonts w:ascii="Times New Roman" w:eastAsia="Times New Roman" w:hAnsi="Times New Roman" w:cs="Times New Roman"/>
          <w:sz w:val="24"/>
          <w:szCs w:val="24"/>
          <w:lang w:val="uk-UA" w:eastAsia="ru-RU"/>
        </w:rPr>
      </w:pPr>
    </w:p>
    <w:p w:rsidR="005F5ED6" w:rsidRPr="000010D3" w:rsidRDefault="005F5ED6">
      <w:pPr>
        <w:rPr>
          <w:lang w:val="uk-UA"/>
        </w:rPr>
      </w:pPr>
    </w:p>
    <w:sectPr w:rsidR="005F5ED6" w:rsidRPr="00001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C3"/>
    <w:rsid w:val="000010D3"/>
    <w:rsid w:val="000F535E"/>
    <w:rsid w:val="00191292"/>
    <w:rsid w:val="001E4CBA"/>
    <w:rsid w:val="002C3C66"/>
    <w:rsid w:val="003B647D"/>
    <w:rsid w:val="003B72F2"/>
    <w:rsid w:val="00462F14"/>
    <w:rsid w:val="00466C19"/>
    <w:rsid w:val="00544BC7"/>
    <w:rsid w:val="005D5C18"/>
    <w:rsid w:val="005F5ED6"/>
    <w:rsid w:val="006D47FE"/>
    <w:rsid w:val="00727A74"/>
    <w:rsid w:val="00874AEC"/>
    <w:rsid w:val="008B6893"/>
    <w:rsid w:val="008F6CC3"/>
    <w:rsid w:val="009020DA"/>
    <w:rsid w:val="00917EA8"/>
    <w:rsid w:val="009C1DE8"/>
    <w:rsid w:val="00A75577"/>
    <w:rsid w:val="00AD7C0A"/>
    <w:rsid w:val="00B95163"/>
    <w:rsid w:val="00C76D19"/>
    <w:rsid w:val="00D37225"/>
    <w:rsid w:val="00E100E8"/>
    <w:rsid w:val="00E3705C"/>
    <w:rsid w:val="00E65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57B55-DCD1-4B69-BC66-94B592B6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C3C66"/>
    <w:pPr>
      <w:keepNext/>
      <w:spacing w:after="0" w:line="240" w:lineRule="auto"/>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C66"/>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2395</Words>
  <Characters>13657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2019-11-01T03:29:00Z</dcterms:created>
  <dcterms:modified xsi:type="dcterms:W3CDTF">2019-11-01T05:53:00Z</dcterms:modified>
</cp:coreProperties>
</file>