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D9" w:rsidRPr="00BA0AD9" w:rsidRDefault="00BC270A" w:rsidP="00BA0AD9">
      <w:pPr>
        <w:widowControl w:val="0"/>
        <w:autoSpaceDE w:val="0"/>
        <w:autoSpaceDN w:val="0"/>
        <w:adjustRightInd w:val="0"/>
        <w:spacing w:after="0" w:line="240" w:lineRule="auto"/>
        <w:ind w:firstLine="340"/>
        <w:jc w:val="center"/>
        <w:rPr>
          <w:rFonts w:ascii="Arial" w:eastAsia="Times New Roman" w:hAnsi="Arial" w:cs="Arial"/>
          <w:b/>
          <w:sz w:val="28"/>
          <w:szCs w:val="28"/>
          <w:lang w:val="uk-UA"/>
        </w:rPr>
      </w:pPr>
      <w:r>
        <w:rPr>
          <w:rFonts w:ascii="Arial" w:eastAsia="Times New Roman" w:hAnsi="Arial" w:cs="Arial"/>
          <w:b/>
          <w:sz w:val="28"/>
          <w:szCs w:val="28"/>
          <w:lang w:val="uk-UA"/>
        </w:rPr>
        <w:t>ТЕМА</w:t>
      </w:r>
      <w:r w:rsidRPr="00BA0AD9">
        <w:rPr>
          <w:rFonts w:ascii="Arial" w:eastAsia="Times New Roman" w:hAnsi="Arial" w:cs="Arial"/>
          <w:b/>
          <w:sz w:val="28"/>
          <w:szCs w:val="28"/>
          <w:lang w:val="uk-UA"/>
        </w:rPr>
        <w:t xml:space="preserve"> </w:t>
      </w:r>
      <w:r w:rsidR="00DB7AD2">
        <w:rPr>
          <w:rFonts w:ascii="Arial" w:eastAsia="Times New Roman" w:hAnsi="Arial" w:cs="Arial"/>
          <w:b/>
          <w:sz w:val="28"/>
          <w:szCs w:val="28"/>
          <w:lang w:val="uk-UA"/>
        </w:rPr>
        <w:t>7</w:t>
      </w:r>
      <w:r w:rsidR="00BA0AD9" w:rsidRPr="00BA0AD9">
        <w:rPr>
          <w:rFonts w:ascii="Arial" w:eastAsia="Times New Roman" w:hAnsi="Arial" w:cs="Arial"/>
          <w:b/>
          <w:sz w:val="28"/>
          <w:szCs w:val="28"/>
          <w:lang w:val="uk-UA"/>
        </w:rPr>
        <w:t>. КЛАСИФІКАЦІЯ ТА АСОРТИМЕНТ ТОВАРІВ</w:t>
      </w:r>
      <w:r w:rsidR="00DB7AD2">
        <w:rPr>
          <w:rFonts w:ascii="Arial" w:eastAsia="Times New Roman" w:hAnsi="Arial" w:cs="Arial"/>
          <w:b/>
          <w:sz w:val="28"/>
          <w:szCs w:val="28"/>
          <w:lang w:val="uk-UA"/>
        </w:rPr>
        <w:t xml:space="preserve"> В КОМЕРЦІЙНІЙ ДІЯЛЬНОСТІ</w:t>
      </w:r>
    </w:p>
    <w:p w:rsidR="00BA0AD9" w:rsidRPr="00BA0AD9" w:rsidRDefault="00BA0AD9" w:rsidP="00BA0AD9">
      <w:pPr>
        <w:widowControl w:val="0"/>
        <w:autoSpaceDE w:val="0"/>
        <w:autoSpaceDN w:val="0"/>
        <w:adjustRightInd w:val="0"/>
        <w:spacing w:after="0" w:line="240" w:lineRule="auto"/>
        <w:ind w:firstLine="340"/>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1. Поняття та види класифікації товарів.</w:t>
      </w:r>
    </w:p>
    <w:p w:rsidR="00BA0AD9" w:rsidRPr="00BA0AD9" w:rsidRDefault="00BA0AD9" w:rsidP="00BA0AD9">
      <w:pPr>
        <w:widowControl w:val="0"/>
        <w:autoSpaceDE w:val="0"/>
        <w:autoSpaceDN w:val="0"/>
        <w:adjustRightInd w:val="0"/>
        <w:spacing w:after="0" w:line="240" w:lineRule="auto"/>
        <w:ind w:firstLine="340"/>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2. Методи побудови класифікації товарів.</w:t>
      </w:r>
    </w:p>
    <w:p w:rsidR="00BA0AD9" w:rsidRPr="00BA0AD9" w:rsidRDefault="00BA0AD9" w:rsidP="00BA0AD9">
      <w:pPr>
        <w:widowControl w:val="0"/>
        <w:autoSpaceDE w:val="0"/>
        <w:autoSpaceDN w:val="0"/>
        <w:adjustRightInd w:val="0"/>
        <w:spacing w:after="0" w:line="240" w:lineRule="auto"/>
        <w:ind w:firstLine="340"/>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3. Асортимент товарів та його види.</w:t>
      </w:r>
    </w:p>
    <w:p w:rsidR="00BA0AD9" w:rsidRPr="00BA0AD9" w:rsidRDefault="00BA0AD9" w:rsidP="00BA0AD9">
      <w:pPr>
        <w:widowControl w:val="0"/>
        <w:autoSpaceDE w:val="0"/>
        <w:autoSpaceDN w:val="0"/>
        <w:adjustRightInd w:val="0"/>
        <w:spacing w:after="0" w:line="240" w:lineRule="auto"/>
        <w:ind w:firstLine="340"/>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4. Показники асортименту товарів.</w:t>
      </w:r>
    </w:p>
    <w:p w:rsidR="00BA0AD9" w:rsidRPr="00BA0AD9" w:rsidRDefault="00BA0AD9" w:rsidP="00BA0AD9">
      <w:pPr>
        <w:widowControl w:val="0"/>
        <w:autoSpaceDE w:val="0"/>
        <w:autoSpaceDN w:val="0"/>
        <w:adjustRightInd w:val="0"/>
        <w:spacing w:after="0" w:line="240" w:lineRule="auto"/>
        <w:ind w:firstLine="340"/>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5. Асортиментна концепція та напрямки формування сучасного асортименту.</w:t>
      </w:r>
    </w:p>
    <w:p w:rsidR="00BA0AD9" w:rsidRPr="006A5B75" w:rsidRDefault="00BA0AD9" w:rsidP="00BA0AD9">
      <w:pPr>
        <w:widowControl w:val="0"/>
        <w:autoSpaceDE w:val="0"/>
        <w:autoSpaceDN w:val="0"/>
        <w:adjustRightInd w:val="0"/>
        <w:spacing w:after="0" w:line="240" w:lineRule="auto"/>
        <w:ind w:firstLine="340"/>
        <w:jc w:val="center"/>
        <w:rPr>
          <w:rFonts w:ascii="Times New Roman" w:eastAsia="Times New Roman" w:hAnsi="Times New Roman" w:cs="Times New Roman"/>
          <w:b/>
          <w:bCs/>
          <w:iCs/>
          <w:sz w:val="28"/>
          <w:szCs w:val="28"/>
        </w:rPr>
      </w:pPr>
    </w:p>
    <w:p w:rsidR="00BA0AD9" w:rsidRPr="00BA0AD9" w:rsidRDefault="00BA0AD9" w:rsidP="00385C13">
      <w:pPr>
        <w:widowControl w:val="0"/>
        <w:autoSpaceDE w:val="0"/>
        <w:autoSpaceDN w:val="0"/>
        <w:adjustRightInd w:val="0"/>
        <w:spacing w:after="0"/>
        <w:jc w:val="center"/>
        <w:rPr>
          <w:rFonts w:ascii="Times New Roman" w:eastAsia="Times New Roman" w:hAnsi="Times New Roman" w:cs="Times New Roman"/>
          <w:b/>
          <w:bCs/>
          <w:iCs/>
          <w:sz w:val="28"/>
          <w:szCs w:val="28"/>
          <w:lang w:val="uk-UA"/>
        </w:rPr>
      </w:pPr>
      <w:r w:rsidRPr="00BA0AD9">
        <w:rPr>
          <w:rFonts w:ascii="Times New Roman" w:eastAsia="Times New Roman" w:hAnsi="Times New Roman" w:cs="Times New Roman"/>
          <w:b/>
          <w:bCs/>
          <w:iCs/>
          <w:sz w:val="28"/>
          <w:szCs w:val="28"/>
          <w:lang w:val="uk-UA"/>
        </w:rPr>
        <w:t>1. Поняття та види класифікації товарів</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b/>
          <w:bCs/>
          <w:iCs/>
          <w:sz w:val="16"/>
          <w:szCs w:val="16"/>
          <w:lang w:val="uk-UA"/>
        </w:rPr>
      </w:pP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Наукові дослідження та практичне вивчення ринку споживчих товарів, попиту і споживання товарів; облік і контроль товарів в сферах обігу і виробництва; управління асортиментом і товарними потоками на мікро- і макрорівнях засновані на узагальненні та систематизації асортименту товарів. В основі систематизації сукупності товарів лежить їх класифікація.</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
          <w:sz w:val="28"/>
          <w:szCs w:val="28"/>
          <w:lang w:val="uk-UA"/>
        </w:rPr>
        <w:t>Класифікація</w:t>
      </w:r>
      <w:r w:rsidRPr="00BA0AD9">
        <w:rPr>
          <w:rFonts w:ascii="Times New Roman" w:eastAsia="Times New Roman" w:hAnsi="Times New Roman" w:cs="Times New Roman"/>
          <w:b/>
          <w:bCs/>
          <w:sz w:val="28"/>
          <w:szCs w:val="28"/>
          <w:lang w:val="uk-UA"/>
        </w:rPr>
        <w:t xml:space="preserve"> </w:t>
      </w:r>
      <w:r w:rsidRPr="00BA0AD9">
        <w:rPr>
          <w:rFonts w:ascii="Times New Roman" w:eastAsia="Times New Roman" w:hAnsi="Times New Roman" w:cs="Times New Roman"/>
          <w:sz w:val="28"/>
          <w:szCs w:val="28"/>
          <w:lang w:val="uk-UA"/>
        </w:rPr>
        <w:t xml:space="preserve">– це послідовний розподіл великої кількості об'єктів на окремі класи, групи та інші підрозділи й угруповання за найбільш загальними для кожного рівня ознаками. Без обґрунтованої класифікації неможливий розвиток науки товарознавства і торгової практики. Класифікація необхідна для впровадження автоматизованої обробки інформації про продукцію в різних сферах діяльності, для вивчення споживчих властивостей і якості товарів, обліку і планування товарообороту, розробки каталогів товарів, вдосконалення системи стандартизації та сертифікації товарів. Необхідна класифікація і для статистичного аналізу виробництва, реалізації та використання продукції на макроекономічному, регіональному й галузевому рівнях.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Метою класифікації</w:t>
      </w:r>
      <w:r w:rsidRPr="00BA0AD9">
        <w:rPr>
          <w:rFonts w:ascii="Times New Roman" w:eastAsia="Times New Roman" w:hAnsi="Times New Roman" w:cs="Times New Roman"/>
          <w:sz w:val="28"/>
          <w:szCs w:val="28"/>
          <w:lang w:val="uk-UA"/>
        </w:rPr>
        <w:t xml:space="preserve"> в товарознавстві є сприяння вивченню споживчих властивостей, якості, асортименту товарів і управління ними. Очевидно, що кількість ознак, які обираються, і порядок їх використання (за ступенем важливості або істотності) визначаються метою класифікації.</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Класифікація товарів в сучасних умовах повинна відповідати таким </w:t>
      </w:r>
      <w:r w:rsidRPr="00BA0AD9">
        <w:rPr>
          <w:rFonts w:ascii="Times New Roman" w:eastAsia="Times New Roman" w:hAnsi="Times New Roman" w:cs="Times New Roman"/>
          <w:b/>
          <w:i/>
          <w:sz w:val="28"/>
          <w:szCs w:val="28"/>
          <w:lang w:val="uk-UA"/>
        </w:rPr>
        <w:t>вимогам:</w:t>
      </w:r>
      <w:r w:rsidRPr="00BA0AD9">
        <w:rPr>
          <w:rFonts w:ascii="Times New Roman" w:eastAsia="Times New Roman" w:hAnsi="Times New Roman" w:cs="Times New Roman"/>
          <w:sz w:val="28"/>
          <w:szCs w:val="28"/>
          <w:lang w:val="uk-UA"/>
        </w:rPr>
        <w:t xml:space="preserve">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гарантувати повноту охоплення всіх видів продукції, що виробляється;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мати певну гнучкість, суть якої полягає в тому, щоб до переліку продукції можна було за необхідності включати нові найменування товарів, не порушуючи загальної системи класифікації, враховувати можливі в майбутньому зміни в номенклатурі та асортименті товарів;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сприяти дослідженню якості товарів та їх споживчої цінності;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сприяти принципам кодування товарів і утворенню короткого шифру товару.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Класифікація товарів полягає в розподілі їх по окремих категоріях або ступенях від вищих до нижчих. Вищі ступені класифікації характеризуються термінами «Розділ» «Підрозділ», «Клас», «Підклас», середні – «Група», «Позиція», «Вид». Крім того іноді використовують допоміжні терміни (нижчі категорії): «Підгрупа», </w:t>
      </w:r>
      <w:r w:rsidRPr="00BA0AD9">
        <w:rPr>
          <w:rFonts w:ascii="Times New Roman" w:eastAsia="Times New Roman" w:hAnsi="Times New Roman" w:cs="Times New Roman"/>
          <w:sz w:val="28"/>
          <w:szCs w:val="28"/>
          <w:lang w:val="uk-UA"/>
        </w:rPr>
        <w:lastRenderedPageBreak/>
        <w:t>«Різновид».</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b/>
          <w:i/>
          <w:sz w:val="28"/>
          <w:szCs w:val="28"/>
          <w:lang w:val="uk-UA"/>
        </w:rPr>
      </w:pPr>
      <w:r w:rsidRPr="007C5D76">
        <w:rPr>
          <w:rFonts w:ascii="Times New Roman" w:eastAsia="Times New Roman" w:hAnsi="Times New Roman" w:cs="Times New Roman"/>
          <w:sz w:val="28"/>
          <w:szCs w:val="28"/>
          <w:lang w:val="uk-UA"/>
        </w:rPr>
        <w:t xml:space="preserve">Традиційно </w:t>
      </w:r>
      <w:r w:rsidRPr="007C5D76">
        <w:rPr>
          <w:rFonts w:ascii="Times New Roman" w:eastAsia="Times New Roman" w:hAnsi="Times New Roman" w:cs="Times New Roman"/>
          <w:b/>
          <w:i/>
          <w:sz w:val="28"/>
          <w:szCs w:val="28"/>
          <w:lang w:val="uk-UA"/>
        </w:rPr>
        <w:t>товари поділяють на дві великі групи:</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sz w:val="28"/>
          <w:szCs w:val="28"/>
          <w:lang w:val="uk-UA"/>
        </w:rPr>
        <w:t>■ споживчі товари, або товари широкого вжитку (ТШВ);</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sz w:val="28"/>
          <w:szCs w:val="28"/>
          <w:lang w:val="uk-UA"/>
        </w:rPr>
        <w:t>■ товари промислового призначення (ТПП).</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sz w:val="28"/>
          <w:szCs w:val="28"/>
          <w:lang w:val="uk-UA"/>
        </w:rPr>
        <w:t>Своєю чергою, товари кожної з цих груп також класифікують за різними харак</w:t>
      </w:r>
      <w:r w:rsidRPr="007C5D76">
        <w:rPr>
          <w:rFonts w:ascii="Times New Roman" w:eastAsia="Times New Roman" w:hAnsi="Times New Roman" w:cs="Times New Roman"/>
          <w:sz w:val="28"/>
          <w:szCs w:val="28"/>
          <w:lang w:val="uk-UA"/>
        </w:rPr>
        <w:softHyphen/>
        <w:t>теристиками. Товари широкого вжитку</w:t>
      </w:r>
      <w:r w:rsidRPr="007C5D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включають:</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i/>
          <w:sz w:val="28"/>
          <w:szCs w:val="28"/>
          <w:lang w:val="uk-UA"/>
        </w:rPr>
        <w:t>Товари повсякденного попиту</w:t>
      </w:r>
      <w:r w:rsidRPr="007C5D76">
        <w:rPr>
          <w:rFonts w:ascii="Times New Roman" w:eastAsia="Times New Roman" w:hAnsi="Times New Roman" w:cs="Times New Roman"/>
          <w:sz w:val="28"/>
          <w:szCs w:val="28"/>
          <w:lang w:val="uk-UA"/>
        </w:rPr>
        <w:t xml:space="preserve"> – це товари, які купують часто, без особливих роздумів та з мінімальними зусиллями щодо порівняння їх</w:t>
      </w:r>
      <w:r>
        <w:rPr>
          <w:rFonts w:ascii="Times New Roman" w:eastAsia="Times New Roman" w:hAnsi="Times New Roman" w:cs="Times New Roman"/>
          <w:sz w:val="28"/>
          <w:szCs w:val="28"/>
          <w:lang w:val="uk-UA"/>
        </w:rPr>
        <w:t xml:space="preserve"> між собою. Це, зокре</w:t>
      </w:r>
      <w:r w:rsidRPr="007C5D76">
        <w:rPr>
          <w:rFonts w:ascii="Times New Roman" w:eastAsia="Times New Roman" w:hAnsi="Times New Roman" w:cs="Times New Roman"/>
          <w:sz w:val="28"/>
          <w:szCs w:val="28"/>
          <w:lang w:val="uk-UA"/>
        </w:rPr>
        <w:t>ма, хліб, мило, цукерки, сигарети тощо.</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i/>
          <w:sz w:val="28"/>
          <w:szCs w:val="28"/>
          <w:lang w:val="uk-UA"/>
        </w:rPr>
        <w:t>Товари попереднього вибору</w:t>
      </w:r>
      <w:r w:rsidRPr="007C5D76">
        <w:rPr>
          <w:rFonts w:ascii="Times New Roman" w:eastAsia="Times New Roman" w:hAnsi="Times New Roman" w:cs="Times New Roman"/>
          <w:sz w:val="28"/>
          <w:szCs w:val="28"/>
          <w:lang w:val="uk-UA"/>
        </w:rPr>
        <w:t xml:space="preserve"> – це товари, які п</w:t>
      </w:r>
      <w:r>
        <w:rPr>
          <w:rFonts w:ascii="Times New Roman" w:eastAsia="Times New Roman" w:hAnsi="Times New Roman" w:cs="Times New Roman"/>
          <w:sz w:val="28"/>
          <w:szCs w:val="28"/>
          <w:lang w:val="uk-UA"/>
        </w:rPr>
        <w:t>окупець ретельно вибирає, порів</w:t>
      </w:r>
      <w:r w:rsidRPr="007C5D76">
        <w:rPr>
          <w:rFonts w:ascii="Times New Roman" w:eastAsia="Times New Roman" w:hAnsi="Times New Roman" w:cs="Times New Roman"/>
          <w:sz w:val="28"/>
          <w:szCs w:val="28"/>
          <w:lang w:val="uk-UA"/>
        </w:rPr>
        <w:t>нює між собою за показниками якості, ціни, зовнішнього оформлення тощо. До них належать, зокрема, одяг, взуття, посуд.</w:t>
      </w:r>
    </w:p>
    <w:p w:rsid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i/>
          <w:sz w:val="28"/>
          <w:szCs w:val="28"/>
          <w:lang w:val="uk-UA"/>
        </w:rPr>
        <w:t>Товари особливого попиту</w:t>
      </w:r>
      <w:r w:rsidRPr="007C5D76">
        <w:rPr>
          <w:rFonts w:ascii="Times New Roman" w:eastAsia="Times New Roman" w:hAnsi="Times New Roman" w:cs="Times New Roman"/>
          <w:sz w:val="28"/>
          <w:szCs w:val="28"/>
          <w:lang w:val="uk-UA"/>
        </w:rPr>
        <w:t xml:space="preserve"> – престижні доро</w:t>
      </w:r>
      <w:r>
        <w:rPr>
          <w:rFonts w:ascii="Times New Roman" w:eastAsia="Times New Roman" w:hAnsi="Times New Roman" w:cs="Times New Roman"/>
          <w:sz w:val="28"/>
          <w:szCs w:val="28"/>
          <w:lang w:val="uk-UA"/>
        </w:rPr>
        <w:t>гі товари, до придбання яких по</w:t>
      </w:r>
      <w:r w:rsidRPr="007C5D76">
        <w:rPr>
          <w:rFonts w:ascii="Times New Roman" w:eastAsia="Times New Roman" w:hAnsi="Times New Roman" w:cs="Times New Roman"/>
          <w:sz w:val="28"/>
          <w:szCs w:val="28"/>
          <w:lang w:val="uk-UA"/>
        </w:rPr>
        <w:t>купці ладні докласти додаткових зусиль. Такими вважають автомобілі, відеоапаратуру, предмети антикваріату.</w:t>
      </w:r>
    </w:p>
    <w:p w:rsidR="007C5D76" w:rsidRP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i/>
          <w:sz w:val="28"/>
          <w:szCs w:val="28"/>
          <w:lang w:val="uk-UA"/>
        </w:rPr>
        <w:t>Товари пасивного попиту</w:t>
      </w:r>
      <w:r w:rsidRPr="007C5D76">
        <w:rPr>
          <w:rFonts w:ascii="Times New Roman" w:eastAsia="Times New Roman" w:hAnsi="Times New Roman" w:cs="Times New Roman"/>
          <w:sz w:val="28"/>
          <w:szCs w:val="28"/>
          <w:lang w:val="uk-UA"/>
        </w:rPr>
        <w:t xml:space="preserve"> – це товари, про які покупець нічого не знає, а якщо щось і знає, то, як звичайно, не думає про їх придбання. Це, приміром, страхові послуги, для реалізації яких потрібні значні зусилля з боку продавців. Принци­пові товарні новинки, такі, якими свого часу були мікрохвильові печі, перебувають у стані пасивного попиту доти, доки інтенсивна реклама не познайомить споживачів із вигодами їх використання.</w:t>
      </w:r>
    </w:p>
    <w:p w:rsid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sz w:val="28"/>
          <w:szCs w:val="28"/>
          <w:lang w:val="uk-UA"/>
        </w:rPr>
        <w:t>Наведена класифікація товарів широкого вжитку допомагає маркетологам вибрати правильну стратегію просування цих товарів з урахуванням специфіки процесу прийняття споживачем рішення щодо їх купівлі.</w:t>
      </w:r>
    </w:p>
    <w:p w:rsid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7C5D76">
        <w:rPr>
          <w:rFonts w:ascii="Times New Roman" w:eastAsia="Times New Roman" w:hAnsi="Times New Roman" w:cs="Times New Roman"/>
          <w:sz w:val="28"/>
          <w:szCs w:val="28"/>
          <w:lang w:val="uk-UA"/>
        </w:rPr>
        <w:t xml:space="preserve">Товари виробничого призначення, або промислові товари, можуть бути ідентифіковані за тією роллю, яку вони відіграють у виробничому процесі, та за відносними затратами (рис. </w:t>
      </w:r>
      <w:r>
        <w:rPr>
          <w:rFonts w:ascii="Times New Roman" w:eastAsia="Times New Roman" w:hAnsi="Times New Roman" w:cs="Times New Roman"/>
          <w:sz w:val="28"/>
          <w:szCs w:val="28"/>
          <w:lang w:val="uk-UA"/>
        </w:rPr>
        <w:t>3.1).</w:t>
      </w:r>
    </w:p>
    <w:p w:rsidR="007C5D76" w:rsidRP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Кожен розділ товарів поділяють на класи.</w:t>
      </w:r>
    </w:p>
    <w:p w:rsidR="007C5D76" w:rsidRP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Клас товарів</w:t>
      </w:r>
      <w:r w:rsidRPr="00BA0AD9">
        <w:rPr>
          <w:rFonts w:ascii="Times New Roman" w:eastAsia="Times New Roman" w:hAnsi="Times New Roman" w:cs="Times New Roman"/>
          <w:sz w:val="28"/>
          <w:szCs w:val="28"/>
          <w:lang w:val="uk-UA"/>
        </w:rPr>
        <w:t xml:space="preserve"> – це сукупність товарів, що задовольняють потреби узагальнених груп споживачів.</w:t>
      </w:r>
    </w:p>
    <w:p w:rsidR="007C5D76" w:rsidRP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Розділ споживчих товарів поділяють на три класи: продовольчі, непродовольчі та медичні товари.</w:t>
      </w:r>
    </w:p>
    <w:p w:rsidR="007C5D76" w:rsidRP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Підклас товарів</w:t>
      </w:r>
      <w:r w:rsidRPr="00BA0AD9">
        <w:rPr>
          <w:rFonts w:ascii="Times New Roman" w:eastAsia="Times New Roman" w:hAnsi="Times New Roman" w:cs="Times New Roman"/>
          <w:sz w:val="28"/>
          <w:szCs w:val="28"/>
          <w:lang w:val="uk-UA"/>
        </w:rPr>
        <w:t xml:space="preserve"> – це сукупність товарів, що задовольняють аналогічні групи потреб, але мають певні відмінності. Наприклад, підклас «Продовольчі товари рослинного походження», «Господарські товари».</w:t>
      </w:r>
    </w:p>
    <w:p w:rsidR="007C5D76" w:rsidRPr="00BA0AD9" w:rsidRDefault="007C5D76"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Група товарів</w:t>
      </w:r>
      <w:r w:rsidRPr="00BA0AD9">
        <w:rPr>
          <w:rFonts w:ascii="Times New Roman" w:eastAsia="Times New Roman" w:hAnsi="Times New Roman" w:cs="Times New Roman"/>
          <w:sz w:val="28"/>
          <w:szCs w:val="28"/>
          <w:lang w:val="uk-UA"/>
        </w:rPr>
        <w:t xml:space="preserve"> – це сукупність товарів, що їх об’єднують за ознакою однорідності сировини та матеріалу, призначення, способу виробництва тощо. Так, наприклад, «Продовольчі товари рослинного походження» поділяють на плодоовочеві, зерноборошняні товари, а в підкласі «Господарські товари» виділяють такі групи, як побутові, хімічні товари, будівельні матеріали тощо.</w:t>
      </w:r>
    </w:p>
    <w:p w:rsidR="007C5D76" w:rsidRPr="007C5D76" w:rsidRDefault="00B85BDC"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rPr>
        <w:lastRenderedPageBreak/>
        <w:pict>
          <v:rect id="_x0000_s1153" style="position:absolute;left:0;text-align:left;margin-left:30.6pt;margin-top:600.15pt;width:456.75pt;height:18.75pt;z-index:251658240" stroked="f"/>
        </w:pict>
      </w:r>
      <w:r w:rsidR="007C5D76">
        <w:rPr>
          <w:rFonts w:ascii="Times New Roman" w:eastAsia="Times New Roman" w:hAnsi="Times New Roman" w:cs="Times New Roman"/>
          <w:noProof/>
          <w:sz w:val="28"/>
          <w:szCs w:val="28"/>
        </w:rPr>
        <w:drawing>
          <wp:inline distT="0" distB="0" distL="0" distR="0">
            <wp:extent cx="5872303" cy="7886700"/>
            <wp:effectExtent l="19050" t="0" r="0" b="0"/>
            <wp:docPr id="1" name="Рисунок 0" descr="rys5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5_5.gif"/>
                    <pic:cNvPicPr/>
                  </pic:nvPicPr>
                  <pic:blipFill>
                    <a:blip r:embed="rId7"/>
                    <a:stretch>
                      <a:fillRect/>
                    </a:stretch>
                  </pic:blipFill>
                  <pic:spPr>
                    <a:xfrm>
                      <a:off x="0" y="0"/>
                      <a:ext cx="5875757" cy="7891339"/>
                    </a:xfrm>
                    <a:prstGeom prst="rect">
                      <a:avLst/>
                    </a:prstGeom>
                  </pic:spPr>
                </pic:pic>
              </a:graphicData>
            </a:graphic>
          </wp:inline>
        </w:drawing>
      </w:r>
    </w:p>
    <w:p w:rsidR="007C5D76" w:rsidRDefault="007C5D76" w:rsidP="007C5D76">
      <w:pPr>
        <w:widowControl w:val="0"/>
        <w:autoSpaceDE w:val="0"/>
        <w:autoSpaceDN w:val="0"/>
        <w:adjustRightInd w:val="0"/>
        <w:spacing w:after="0"/>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 3.1. Класифікація товарів виробничого призначення</w:t>
      </w:r>
    </w:p>
    <w:p w:rsidR="007C5D76" w:rsidRDefault="007C5D76" w:rsidP="007C5D76">
      <w:pPr>
        <w:widowControl w:val="0"/>
        <w:autoSpaceDE w:val="0"/>
        <w:autoSpaceDN w:val="0"/>
        <w:adjustRightInd w:val="0"/>
        <w:spacing w:after="0"/>
        <w:ind w:firstLine="567"/>
        <w:jc w:val="both"/>
        <w:rPr>
          <w:rFonts w:ascii="Times New Roman" w:eastAsia="Times New Roman" w:hAnsi="Times New Roman" w:cs="Times New Roman"/>
          <w:b/>
          <w:i/>
          <w:sz w:val="28"/>
          <w:szCs w:val="28"/>
          <w:lang w:val="uk-UA"/>
        </w:rPr>
      </w:pP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Підгрупа товарів </w:t>
      </w:r>
      <w:r w:rsidRPr="00BA0AD9">
        <w:rPr>
          <w:rFonts w:ascii="Times New Roman" w:eastAsia="Times New Roman" w:hAnsi="Times New Roman" w:cs="Times New Roman"/>
          <w:sz w:val="28"/>
          <w:szCs w:val="28"/>
          <w:lang w:val="uk-UA"/>
        </w:rPr>
        <w:t xml:space="preserve">– це сукупність товарів, що мають спільне з групою основне призначення, але відрізняються від товарів інших підгруп тільки їм притаманними ознаками. Так, наприклад, у групі зерноборошняні товари є підгрупи «Хліб» і «Булочні вироби», що відрізняються компонентами рецептурного набору (видом </w:t>
      </w:r>
      <w:r w:rsidRPr="00BA0AD9">
        <w:rPr>
          <w:rFonts w:ascii="Times New Roman" w:eastAsia="Times New Roman" w:hAnsi="Times New Roman" w:cs="Times New Roman"/>
          <w:sz w:val="28"/>
          <w:szCs w:val="28"/>
          <w:lang w:val="uk-UA"/>
        </w:rPr>
        <w:lastRenderedPageBreak/>
        <w:t>борошна та різноманітними добавками).</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Вид</w:t>
      </w:r>
      <w:r w:rsidRPr="00BA0AD9">
        <w:rPr>
          <w:rFonts w:ascii="Times New Roman" w:eastAsia="Times New Roman" w:hAnsi="Times New Roman" w:cs="Times New Roman"/>
          <w:sz w:val="28"/>
          <w:szCs w:val="28"/>
          <w:lang w:val="uk-UA"/>
        </w:rPr>
        <w:t xml:space="preserve"> – це сукупність товарів, що відрізняються індивідуальним призначенням та ідентифікаційними ознаками. Вид товару можна розпізнавати за зовнішнім виглядом, а вид харчових продуктів – додатково за смаком, запахом, консистенцією. Наприклад, види молочних товарів — молоко, вершки, кефір – відрізняються за смаком, зовнішнім виглядом та консистенцією.</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Вид може поділятися на різновиди, а різновиди – на артикули.</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Різновиди товарів</w:t>
      </w:r>
      <w:r w:rsidRPr="00BA0AD9">
        <w:rPr>
          <w:rFonts w:ascii="Times New Roman" w:eastAsia="Times New Roman" w:hAnsi="Times New Roman" w:cs="Times New Roman"/>
          <w:sz w:val="28"/>
          <w:szCs w:val="28"/>
          <w:lang w:val="uk-UA"/>
        </w:rPr>
        <w:t xml:space="preserve"> – це сукупність товарів одного виду, що відрізняються деякими поодинокими ознаками. Так наприклад, карамель залежно від наявності начинки поділяють на два різновиди – льодяникову та з начинкою.</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Класифікація повинна бути логічно побудована, мати наукове та практичне значення, не бути громіздкою, легко запам’ятовуватися.</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Найважливіше питання класифікації</w:t>
      </w:r>
      <w:r w:rsidRPr="00BA0AD9">
        <w:rPr>
          <w:rFonts w:ascii="Times New Roman" w:eastAsia="Times New Roman" w:hAnsi="Times New Roman" w:cs="Times New Roman"/>
          <w:sz w:val="28"/>
          <w:szCs w:val="28"/>
          <w:lang w:val="uk-UA"/>
        </w:rPr>
        <w:t xml:space="preserve"> – правильний вибір ознаки, за якою той чи інший товар буде зараховано до певного угруповання.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Ознака класифікації </w:t>
      </w:r>
      <w:r w:rsidRPr="00BA0AD9">
        <w:rPr>
          <w:rFonts w:ascii="Times New Roman" w:eastAsia="Times New Roman" w:hAnsi="Times New Roman" w:cs="Times New Roman"/>
          <w:sz w:val="28"/>
          <w:szCs w:val="28"/>
          <w:lang w:val="uk-UA"/>
        </w:rPr>
        <w:t>– властивість, за якою проводиться поділ заданої множини на підмножини. Ознаки являють собою показники або властивості за якими можна розпізнати або відрізнити один предмет від іншого.</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b/>
          <w:i/>
          <w:sz w:val="28"/>
          <w:szCs w:val="28"/>
          <w:lang w:val="uk-UA"/>
        </w:rPr>
      </w:pPr>
      <w:r w:rsidRPr="00BA0AD9">
        <w:rPr>
          <w:rFonts w:ascii="Times New Roman" w:eastAsia="Times New Roman" w:hAnsi="Times New Roman" w:cs="Times New Roman"/>
          <w:b/>
          <w:i/>
          <w:sz w:val="28"/>
          <w:szCs w:val="28"/>
          <w:lang w:val="uk-UA"/>
        </w:rPr>
        <w:t xml:space="preserve">Основні класифікаційні ознаки продукції: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 xml:space="preserve">• спільність технологічних процесів виробництва. </w:t>
      </w:r>
      <w:r w:rsidRPr="00BA0AD9">
        <w:rPr>
          <w:rFonts w:ascii="Times New Roman" w:eastAsia="Times New Roman" w:hAnsi="Times New Roman" w:cs="Times New Roman"/>
          <w:sz w:val="28"/>
          <w:szCs w:val="28"/>
          <w:lang w:val="uk-UA"/>
        </w:rPr>
        <w:t xml:space="preserve">При цьому до одного класифікаційного угруповання можна зарахувати різні за зовнішнім виглядом і призначенням товари;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iCs/>
          <w:sz w:val="28"/>
          <w:szCs w:val="28"/>
          <w:lang w:val="uk-UA"/>
        </w:rPr>
        <w:t xml:space="preserve">• напрям (або мета) використання товару. </w:t>
      </w:r>
      <w:r w:rsidRPr="00BA0AD9">
        <w:rPr>
          <w:rFonts w:ascii="Times New Roman" w:eastAsia="Times New Roman" w:hAnsi="Times New Roman" w:cs="Times New Roman"/>
          <w:sz w:val="28"/>
          <w:szCs w:val="28"/>
          <w:lang w:val="uk-UA"/>
        </w:rPr>
        <w:t xml:space="preserve">За цією ознакою товари поділяються на </w:t>
      </w:r>
      <w:r w:rsidRPr="00BA0AD9">
        <w:rPr>
          <w:rFonts w:ascii="Times New Roman" w:eastAsia="Times New Roman" w:hAnsi="Times New Roman" w:cs="Times New Roman"/>
          <w:bCs/>
          <w:iCs/>
          <w:sz w:val="28"/>
          <w:szCs w:val="28"/>
          <w:lang w:val="uk-UA"/>
        </w:rPr>
        <w:t xml:space="preserve">товари виробничо-технічного призначення і товари широкого вжитку;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iCs/>
          <w:sz w:val="28"/>
          <w:szCs w:val="28"/>
          <w:lang w:val="uk-UA"/>
        </w:rPr>
      </w:pPr>
      <w:r w:rsidRPr="00BA0AD9">
        <w:rPr>
          <w:rFonts w:ascii="Times New Roman" w:eastAsia="Times New Roman" w:hAnsi="Times New Roman" w:cs="Times New Roman"/>
          <w:iCs/>
          <w:sz w:val="28"/>
          <w:szCs w:val="28"/>
          <w:lang w:val="uk-UA"/>
        </w:rPr>
        <w:t>• ступінь довговічності товару. За цією ознакою товари поділяють на два види: товари тривалого користування і товари короткочасного користування;</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iCs/>
          <w:sz w:val="28"/>
          <w:szCs w:val="28"/>
          <w:lang w:val="uk-UA"/>
        </w:rPr>
      </w:pPr>
      <w:r w:rsidRPr="00BA0AD9">
        <w:rPr>
          <w:rFonts w:ascii="Times New Roman" w:eastAsia="Times New Roman" w:hAnsi="Times New Roman" w:cs="Times New Roman"/>
          <w:iCs/>
          <w:sz w:val="28"/>
          <w:szCs w:val="28"/>
          <w:lang w:val="uk-UA"/>
        </w:rPr>
        <w:t>• відношення покупців до товару дозволяє поділити товари широкого вжитку на чотири види: товари повсякденного попиту (ці товари споживачі купують часто і з мінімальними зусиллями для їх порівняння); товари попереднього вибору (ці товари при купівлі споживач порівнює з аналогічними за ціною, якістю, дизайном); товари особливого попиту (це ексклюзивні товари з унікальними характеристиками); товари пасивного попиту (це частіше за все нові або малознайомі товари, про купівлю яких споживач не думає);</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 xml:space="preserve">• фізико-хімічні властивості. </w:t>
      </w:r>
      <w:r w:rsidRPr="00BA0AD9">
        <w:rPr>
          <w:rFonts w:ascii="Times New Roman" w:eastAsia="Times New Roman" w:hAnsi="Times New Roman" w:cs="Times New Roman"/>
          <w:sz w:val="28"/>
          <w:szCs w:val="28"/>
          <w:lang w:val="uk-UA"/>
        </w:rPr>
        <w:t xml:space="preserve">Товари можуть класифікуватися за формою, габаритними розмірами, хімічним складом (вміст жиру, води, цукру тощо).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Залежно від порядку утворення класифікаційних угруповань розрізняють десяткову, сотенну, довільну системи класифікації.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При </w:t>
      </w:r>
      <w:r w:rsidRPr="00BA0AD9">
        <w:rPr>
          <w:rFonts w:ascii="Times New Roman" w:eastAsia="Times New Roman" w:hAnsi="Times New Roman" w:cs="Times New Roman"/>
          <w:iCs/>
          <w:sz w:val="28"/>
          <w:szCs w:val="28"/>
          <w:lang w:val="uk-UA"/>
        </w:rPr>
        <w:t xml:space="preserve">десятковій </w:t>
      </w:r>
      <w:r w:rsidRPr="00BA0AD9">
        <w:rPr>
          <w:rFonts w:ascii="Times New Roman" w:eastAsia="Times New Roman" w:hAnsi="Times New Roman" w:cs="Times New Roman"/>
          <w:sz w:val="28"/>
          <w:szCs w:val="28"/>
          <w:lang w:val="uk-UA"/>
        </w:rPr>
        <w:t xml:space="preserve">і </w:t>
      </w:r>
      <w:r w:rsidRPr="00BA0AD9">
        <w:rPr>
          <w:rFonts w:ascii="Times New Roman" w:eastAsia="Times New Roman" w:hAnsi="Times New Roman" w:cs="Times New Roman"/>
          <w:iCs/>
          <w:sz w:val="28"/>
          <w:szCs w:val="28"/>
          <w:lang w:val="uk-UA"/>
        </w:rPr>
        <w:t xml:space="preserve">сотенній системах класифікації </w:t>
      </w:r>
      <w:r w:rsidRPr="00BA0AD9">
        <w:rPr>
          <w:rFonts w:ascii="Times New Roman" w:eastAsia="Times New Roman" w:hAnsi="Times New Roman" w:cs="Times New Roman"/>
          <w:sz w:val="28"/>
          <w:szCs w:val="28"/>
          <w:lang w:val="uk-UA"/>
        </w:rPr>
        <w:t xml:space="preserve">кожен вищий клас поділяється відповідно на 10 або 100 наступних класів. Кількість класів в основному залежить від номенклатури товарів: з розширенням номенклатури товарів зростає число класів.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lastRenderedPageBreak/>
        <w:t>Розробка системи класифікації супроводжується присвоєнням кожному найменуванню товару номенклатурного номера (коду), величина якого залежить від прийнятої системи класифікації і системи цифр, якими визначають кожен клас. Номенклатурний номер товару необхідно будувати так, щоб його можна було легко зрозуміти, розшифрувати і побачити, до якого класу відноситься той або інший товар.</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Залежно від мети класифікація товарів може бути торговою, навчальною (учбовою) та економіко-статистичною.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Торгова класифікація</w:t>
      </w:r>
      <w:r w:rsidRPr="00BA0AD9">
        <w:rPr>
          <w:rFonts w:ascii="Times New Roman" w:eastAsia="Times New Roman" w:hAnsi="Times New Roman" w:cs="Times New Roman"/>
          <w:iCs/>
          <w:sz w:val="28"/>
          <w:szCs w:val="28"/>
          <w:lang w:val="uk-UA"/>
        </w:rPr>
        <w:t xml:space="preserve"> – є галузевою, використовується в торгівлі та </w:t>
      </w:r>
      <w:r w:rsidRPr="00BA0AD9">
        <w:rPr>
          <w:rFonts w:ascii="Times New Roman" w:eastAsia="Times New Roman" w:hAnsi="Times New Roman" w:cs="Times New Roman"/>
          <w:sz w:val="28"/>
          <w:szCs w:val="28"/>
          <w:lang w:val="uk-UA"/>
        </w:rPr>
        <w:t xml:space="preserve">стосується тільки товарів широкого вжитку. Вона не являє собою послідовну систему класифікації і базується на розподілі товарів на групи та підгрупи відповідно до способів виробництва, можливостей використання, способів транспортування і зберігання тощо. Важливим моментом у торговій класифікації є її досконалість і наближення до головної мети – раціоналізації та прискорення торгово-оперативних процесів у торгівлі, зручність у виборі товарів, наявність супутнього асортименту.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Відповідно до торгової класифікації всі товари поділяються на два класи: продовольчі та непродовольчі.</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У практиці торгівлі </w:t>
      </w:r>
      <w:r w:rsidRPr="00BA0AD9">
        <w:rPr>
          <w:rFonts w:ascii="Times New Roman" w:eastAsia="Times New Roman" w:hAnsi="Times New Roman" w:cs="Times New Roman"/>
          <w:bCs/>
          <w:iCs/>
          <w:sz w:val="28"/>
          <w:szCs w:val="28"/>
          <w:lang w:val="uk-UA"/>
        </w:rPr>
        <w:t xml:space="preserve">продовольчі товари </w:t>
      </w:r>
      <w:r w:rsidRPr="00BA0AD9">
        <w:rPr>
          <w:rFonts w:ascii="Times New Roman" w:eastAsia="Times New Roman" w:hAnsi="Times New Roman" w:cs="Times New Roman"/>
          <w:sz w:val="28"/>
          <w:szCs w:val="28"/>
          <w:lang w:val="uk-UA"/>
        </w:rPr>
        <w:t xml:space="preserve">розподілено на такі групи: хлібобулочні вироби, кондитерські вироби, молоко та молочні товари, гастрономічні товари, бакалійні товари, плоди та овочі, м'ясо, риба, горілчані вироби, вина, пиво, мінеральна вода та напої.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Основна частина </w:t>
      </w:r>
      <w:r w:rsidRPr="00BA0AD9">
        <w:rPr>
          <w:rFonts w:ascii="Times New Roman" w:eastAsia="Times New Roman" w:hAnsi="Times New Roman" w:cs="Times New Roman"/>
          <w:bCs/>
          <w:iCs/>
          <w:sz w:val="28"/>
          <w:szCs w:val="28"/>
          <w:lang w:val="uk-UA"/>
        </w:rPr>
        <w:t xml:space="preserve">непродовольчих товарів </w:t>
      </w:r>
      <w:r w:rsidRPr="00BA0AD9">
        <w:rPr>
          <w:rFonts w:ascii="Times New Roman" w:eastAsia="Times New Roman" w:hAnsi="Times New Roman" w:cs="Times New Roman"/>
          <w:sz w:val="28"/>
          <w:szCs w:val="28"/>
          <w:lang w:val="uk-UA"/>
        </w:rPr>
        <w:t xml:space="preserve">у практиці торгівлі поділяється на такі товарні групи: товари побутової хімії, вироби з пластичних мас, будівельні товари, меблеві товари, керамічні вироби, вироби зі скла, металевогосподарські товари, електротовари, побутові електромашини і прилади, текстильні, швейні, трикотажні, взуттєві, галантерейні, парфумерно-косметичні товари, хутряні вироби, ювелірні вироби та прикраси, годинники, товари культурно-побутового призначення тощо.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Навчальна (учбова) класифікація</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має за мету створити зручну, логічну та послідовну систему вивчення всього курсу товарознавства в узагальненому вигляді з мінімальною затратою часу. Вона більш послідовна, ніж торгова, але має з останньою багато спільного. </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 навчальній класифікації вся увага зосереджується на вивченні загальних принципів формування споживних властивостей. Наприклад, всі ювелірні товари умовно поділяються на: вироби на основі золотих сплавів; вироби на основі срібних сплавів, вироби на основі сплавів платини.</w:t>
      </w:r>
    </w:p>
    <w:p w:rsidR="00BA0AD9" w:rsidRPr="00BA0AD9" w:rsidRDefault="00BA0AD9" w:rsidP="007C5D76">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Економіко-статистичні класифікації</w:t>
      </w:r>
      <w:r w:rsidRPr="00BA0AD9">
        <w:rPr>
          <w:rFonts w:ascii="Times New Roman" w:eastAsia="Times New Roman" w:hAnsi="Times New Roman" w:cs="Times New Roman"/>
          <w:sz w:val="28"/>
          <w:szCs w:val="28"/>
          <w:lang w:val="uk-UA"/>
        </w:rPr>
        <w:t xml:space="preserve"> подаються в класифікаторах і в класифікації Державної служби статистики України, їх використовують при плануванні виробництва, постачання, для обліку продукції, що випускається, експортується або імпортується. </w:t>
      </w:r>
    </w:p>
    <w:p w:rsidR="00BA0AD9" w:rsidRPr="00BA0AD9" w:rsidRDefault="00BA0AD9" w:rsidP="00950E9E">
      <w:pPr>
        <w:widowControl w:val="0"/>
        <w:autoSpaceDE w:val="0"/>
        <w:autoSpaceDN w:val="0"/>
        <w:adjustRightInd w:val="0"/>
        <w:spacing w:after="0"/>
        <w:ind w:firstLine="340"/>
        <w:jc w:val="center"/>
        <w:rPr>
          <w:rFonts w:ascii="Times New Roman" w:eastAsia="Times New Roman" w:hAnsi="Times New Roman" w:cs="Times New Roman"/>
          <w:b/>
          <w:sz w:val="28"/>
          <w:szCs w:val="28"/>
          <w:lang w:val="uk-UA"/>
        </w:rPr>
      </w:pPr>
      <w:r w:rsidRPr="00BA0AD9">
        <w:rPr>
          <w:rFonts w:ascii="Times New Roman" w:eastAsia="Times New Roman" w:hAnsi="Times New Roman" w:cs="Times New Roman"/>
          <w:b/>
          <w:sz w:val="28"/>
          <w:szCs w:val="28"/>
          <w:lang w:val="uk-UA"/>
        </w:rPr>
        <w:lastRenderedPageBreak/>
        <w:t>2. Методи побудови класифікації товарів</w:t>
      </w:r>
    </w:p>
    <w:p w:rsidR="00BA0AD9" w:rsidRPr="00BA0AD9" w:rsidRDefault="00BA0AD9" w:rsidP="00950E9E">
      <w:pPr>
        <w:widowControl w:val="0"/>
        <w:autoSpaceDE w:val="0"/>
        <w:autoSpaceDN w:val="0"/>
        <w:adjustRightInd w:val="0"/>
        <w:spacing w:after="0"/>
        <w:ind w:firstLine="340"/>
        <w:jc w:val="both"/>
        <w:rPr>
          <w:rFonts w:ascii="Times New Roman" w:eastAsia="Times New Roman" w:hAnsi="Times New Roman" w:cs="Times New Roman"/>
          <w:b/>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Метод класифікації</w:t>
      </w:r>
      <w:r w:rsidRPr="00BA0AD9">
        <w:rPr>
          <w:rFonts w:ascii="Times New Roman" w:eastAsia="Times New Roman" w:hAnsi="Times New Roman" w:cs="Times New Roman"/>
          <w:sz w:val="28"/>
          <w:szCs w:val="28"/>
          <w:lang w:val="uk-UA"/>
        </w:rPr>
        <w:t xml:space="preserve"> – це сукупність правил створення системи класифікаційних угруповань та їхні зв'язки між собою.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Серед різних методів в сучасному товарознавстві використовують ієрархічний і фасетний методи класифікації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
          <w:iCs/>
          <w:sz w:val="28"/>
          <w:szCs w:val="28"/>
          <w:lang w:val="uk-UA"/>
        </w:rPr>
        <w:t>Ієрархічний метод класифікації</w:t>
      </w:r>
      <w:r w:rsidRPr="00BA0AD9">
        <w:rPr>
          <w:rFonts w:ascii="Times New Roman" w:eastAsia="Times New Roman" w:hAnsi="Times New Roman" w:cs="Times New Roman"/>
          <w:b/>
          <w:bCs/>
          <w:iCs/>
          <w:sz w:val="28"/>
          <w:szCs w:val="28"/>
          <w:lang w:val="uk-UA"/>
        </w:rPr>
        <w:t xml:space="preserve"> </w:t>
      </w:r>
      <w:r w:rsidRPr="00BA0AD9">
        <w:rPr>
          <w:rFonts w:ascii="Times New Roman" w:eastAsia="Times New Roman" w:hAnsi="Times New Roman" w:cs="Times New Roman"/>
          <w:sz w:val="28"/>
          <w:szCs w:val="28"/>
          <w:lang w:val="uk-UA"/>
        </w:rPr>
        <w:t xml:space="preserve">– послідовний розподіл великої кількості об'єктів на підлеглі класифікаційні угруповання. Особливістю цього методу виступає тісний взаємозв'язок між окремими класифікаційними угрупованнями, який виявляється через спільність і відмінність основних ознак. Розподіл на окремі угруповання проводиться від більш загальної ознаки до менш загальної. Кожна наступна ланка повинна конкретизувати ознаку попередньої ланки. Для позначення окремих ланок класифікації можна використовувати такі терміни: клас, підклас, вид, підвид, різновид, підгрупа.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В основу поділу великої кількості об'єктів класифікації на окремі угрупування покладено ступінь класифікації.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Ступінь класифікації</w:t>
      </w:r>
      <w:r w:rsidRPr="00BA0AD9">
        <w:rPr>
          <w:rFonts w:ascii="Times New Roman" w:eastAsia="Times New Roman" w:hAnsi="Times New Roman" w:cs="Times New Roman"/>
          <w:sz w:val="28"/>
          <w:szCs w:val="28"/>
          <w:lang w:val="uk-UA"/>
        </w:rPr>
        <w:t xml:space="preserve"> – це етап класифікації при ієрархічному методі, внаслідок якого утворюється сукупність класифікаційних угруповань. Кількість ознак і ступенів класифікації визначають її глибину.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Схематично суть ієрархічного методу класифікації подано на рис. 3.</w:t>
      </w:r>
      <w:r w:rsidR="007C5D76">
        <w:rPr>
          <w:rFonts w:ascii="Times New Roman" w:eastAsia="Times New Roman" w:hAnsi="Times New Roman" w:cs="Times New Roman"/>
          <w:sz w:val="28"/>
          <w:szCs w:val="28"/>
          <w:lang w:val="uk-UA"/>
        </w:rPr>
        <w:t>2</w:t>
      </w:r>
      <w:r w:rsidRPr="00BA0AD9">
        <w:rPr>
          <w:rFonts w:ascii="Times New Roman" w:eastAsia="Times New Roman" w:hAnsi="Times New Roman" w:cs="Times New Roman"/>
          <w:sz w:val="28"/>
          <w:szCs w:val="28"/>
          <w:lang w:val="uk-UA"/>
        </w:rPr>
        <w:t xml:space="preserve">. </w:t>
      </w:r>
    </w:p>
    <w:p w:rsidR="00BA0AD9" w:rsidRPr="00BA0AD9" w:rsidRDefault="00B85BDC" w:rsidP="00950E9E">
      <w:pPr>
        <w:widowControl w:val="0"/>
        <w:autoSpaceDE w:val="0"/>
        <w:autoSpaceDN w:val="0"/>
        <w:adjustRightInd w:val="0"/>
        <w:spacing w:after="0"/>
        <w:ind w:firstLine="34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r>
      <w:r>
        <w:rPr>
          <w:rFonts w:ascii="Times New Roman" w:eastAsia="Times New Roman" w:hAnsi="Times New Roman" w:cs="Times New Roman"/>
          <w:sz w:val="28"/>
          <w:szCs w:val="28"/>
          <w:lang w:val="uk-UA"/>
        </w:rPr>
        <w:pict>
          <v:group id="_x0000_s1115" editas="canvas" style="width:294.3pt;height:112.8pt;mso-position-horizontal-relative:char;mso-position-vertical-relative:line" coordorigin="600,5632" coordsize="6921,26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600;top:5632;width:6921;height:265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17" type="#_x0000_t202" style="position:absolute;left:3659;top:5632;width:723;height:459">
              <v:shadow on="t" opacity=".5" offset="-6pt,-6pt"/>
              <v:textbox style="mso-next-textbox:#_x0000_s1117">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sidRPr="00681947">
                      <w:rPr>
                        <w:rFonts w:ascii="Times New Roman" w:hAnsi="Times New Roman" w:cs="Times New Roman"/>
                        <w:vertAlign w:val="superscript"/>
                        <w:lang w:val="uk-UA"/>
                      </w:rPr>
                      <w:t>*</w:t>
                    </w:r>
                  </w:p>
                </w:txbxContent>
              </v:textbox>
            </v:shape>
            <v:shape id="_x0000_s1118" type="#_x0000_t202" style="position:absolute;left:1471;top:6435;width:724;height:459">
              <v:textbox style="mso-next-textbox:#_x0000_s1118">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sidRPr="001D3417">
                      <w:rPr>
                        <w:rFonts w:ascii="Times New Roman" w:hAnsi="Times New Roman" w:cs="Times New Roman"/>
                        <w:vertAlign w:val="subscript"/>
                        <w:lang w:val="uk-UA"/>
                      </w:rPr>
                      <w:t>1</w:t>
                    </w:r>
                  </w:p>
                </w:txbxContent>
              </v:textbox>
            </v:shape>
            <v:shape id="_x0000_s1119" type="#_x0000_t202" style="position:absolute;left:5837;top:6435;width:724;height:460">
              <v:textbox style="mso-next-textbox:#_x0000_s1119">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w:t>
                    </w:r>
                  </w:p>
                </w:txbxContent>
              </v:textbox>
            </v:shape>
            <v:shape id="_x0000_s1120" type="#_x0000_t202" style="position:absolute;left:3659;top:6435;width:723;height:459">
              <v:textbox style="mso-next-textbox:#_x0000_s1120">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sidRPr="001D3417">
                      <w:rPr>
                        <w:rFonts w:ascii="Times New Roman" w:hAnsi="Times New Roman" w:cs="Times New Roman"/>
                        <w:vertAlign w:val="subscript"/>
                        <w:lang w:val="uk-UA"/>
                      </w:rPr>
                      <w:t>2</w:t>
                    </w:r>
                  </w:p>
                </w:txbxContent>
              </v:textbox>
            </v:shape>
            <v:shape id="_x0000_s1121" type="#_x0000_t202" style="position:absolute;left:2812;top:7088;width:723;height:458">
              <v:textbox style="mso-next-textbox:#_x0000_s1121">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2.1</w:t>
                    </w:r>
                  </w:p>
                </w:txbxContent>
              </v:textbox>
            </v:shape>
            <v:shape id="_x0000_s1122" type="#_x0000_t202" style="position:absolute;left:1877;top:7088;width:723;height:458">
              <v:textbox style="mso-next-textbox:#_x0000_s1122">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1.2</w:t>
                    </w:r>
                  </w:p>
                </w:txbxContent>
              </v:textbox>
            </v:shape>
            <v:shape id="_x0000_s1123" type="#_x0000_t202" style="position:absolute;left:995;top:7088;width:723;height:458">
              <v:textbox style="mso-next-textbox:#_x0000_s1123">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1.1</w:t>
                    </w:r>
                  </w:p>
                </w:txbxContent>
              </v:textbox>
            </v:shape>
            <v:shape id="_x0000_s1124" type="#_x0000_t202" style="position:absolute;left:5475;top:7088;width:723;height:458">
              <v:textbox style="mso-next-textbox:#_x0000_s1124">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3.1</w:t>
                    </w:r>
                  </w:p>
                </w:txbxContent>
              </v:textbox>
            </v:shape>
            <v:shape id="_x0000_s1125" type="#_x0000_t202" style="position:absolute;left:4540;top:7088;width:724;height:458">
              <v:textbox style="mso-next-textbox:#_x0000_s1125">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2.3</w:t>
                    </w:r>
                  </w:p>
                </w:txbxContent>
              </v:textbox>
            </v:shape>
            <v:shape id="_x0000_s1126" type="#_x0000_t202" style="position:absolute;left:3659;top:7088;width:723;height:458">
              <v:textbox style="mso-next-textbox:#_x0000_s1126">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2.2</w:t>
                    </w:r>
                  </w:p>
                </w:txbxContent>
              </v:textbox>
            </v:shape>
            <v:shape id="_x0000_s1127" type="#_x0000_t202" style="position:absolute;left:6340;top:7088;width:723;height:458">
              <v:textbox style="mso-next-textbox:#_x0000_s1127">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3.2</w:t>
                    </w:r>
                  </w:p>
                </w:txbxContent>
              </v:textbox>
            </v:shape>
            <v:shapetype id="_x0000_t32" coordsize="21600,21600" o:spt="32" o:oned="t" path="m,l21600,21600e" filled="f">
              <v:path arrowok="t" fillok="f" o:connecttype="none"/>
              <o:lock v:ext="edit" shapetype="t"/>
            </v:shapetype>
            <v:shape id="_x0000_s1128" type="#_x0000_t32" style="position:absolute;left:1834;top:6091;width:2187;height:344;flip:x" o:connectortype="straight">
              <v:stroke endarrow="block"/>
            </v:shape>
            <v:shape id="_x0000_s1129" type="#_x0000_t32" style="position:absolute;left:4021;top:6090;width:2178;height:345" o:connectortype="straight">
              <v:stroke endarrow="block"/>
            </v:shape>
            <v:shape id="_x0000_s1130" type="#_x0000_t32" style="position:absolute;left:4021;top:6090;width:1;height:345" o:connectortype="straight">
              <v:stroke endarrow="block"/>
            </v:shape>
            <v:shape id="_x0000_s1131" type="#_x0000_t32" style="position:absolute;left:1357;top:6895;width:477;height:193;flip:x" o:connectortype="straight">
              <v:stroke endarrow="block"/>
            </v:shape>
            <v:shape id="_x0000_s1132" type="#_x0000_t32" style="position:absolute;left:1834;top:6895;width:405;height:193" o:connectortype="straight">
              <v:stroke endarrow="block"/>
            </v:shape>
            <v:shape id="_x0000_s1133" type="#_x0000_t32" style="position:absolute;left:3174;top:6895;width:847;height:193;flip:x" o:connectortype="straight">
              <v:stroke endarrow="block"/>
            </v:shape>
            <v:shape id="_x0000_s1134" type="#_x0000_t32" style="position:absolute;left:4021;top:6895;width:1;height:193" o:connectortype="straight">
              <v:stroke endarrow="block"/>
            </v:shape>
            <v:shape id="_x0000_s1135" type="#_x0000_t32" style="position:absolute;left:4021;top:6895;width:881;height:193" o:connectortype="straight">
              <v:stroke endarrow="block"/>
            </v:shape>
            <v:shape id="_x0000_s1136" type="#_x0000_t202" style="position:absolute;left:634;top:7723;width:723;height:459">
              <v:textbox style="mso-next-textbox:#_x0000_s1136">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1.1.1</w:t>
                    </w:r>
                  </w:p>
                </w:txbxContent>
              </v:textbox>
            </v:shape>
            <v:shape id="_x0000_s1137" type="#_x0000_t202" style="position:absolute;left:1471;top:7723;width:724;height:459">
              <v:textbox style="mso-next-textbox:#_x0000_s1137">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1.1.2</w:t>
                    </w:r>
                  </w:p>
                </w:txbxContent>
              </v:textbox>
            </v:shape>
            <v:shape id="_x0000_s1138" type="#_x0000_t32" style="position:absolute;left:996;top:7546;width:361;height:177;flip:x" o:connectortype="straight">
              <v:stroke endarrow="block"/>
            </v:shape>
            <v:shape id="_x0000_s1139" type="#_x0000_t32" style="position:absolute;left:1357;top:7546;width:477;height:177" o:connectortype="straight">
              <v:stroke endarrow="block"/>
            </v:shape>
            <v:shape id="_x0000_s1140" type="#_x0000_t202" style="position:absolute;left:4540;top:7723;width:724;height:459">
              <v:textbox style="mso-next-textbox:#_x0000_s1140">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2.2.3</w:t>
                    </w:r>
                  </w:p>
                </w:txbxContent>
              </v:textbox>
            </v:shape>
            <v:shape id="_x0000_s1141" type="#_x0000_t202" style="position:absolute;left:3659;top:7723;width:723;height:459">
              <v:textbox style="mso-next-textbox:#_x0000_s1141">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2.2.2</w:t>
                    </w:r>
                  </w:p>
                </w:txbxContent>
              </v:textbox>
            </v:shape>
            <v:shape id="_x0000_s1142" type="#_x0000_t202" style="position:absolute;left:2812;top:7723;width:723;height:459">
              <v:textbox style="mso-next-textbox:#_x0000_s1142">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2.2.1</w:t>
                    </w:r>
                  </w:p>
                </w:txbxContent>
              </v:textbox>
            </v:shape>
            <v:shape id="_x0000_s1143" type="#_x0000_t32" style="position:absolute;left:3174;top:7546;width:847;height:177;flip:x" o:connectortype="straight">
              <v:stroke endarrow="block"/>
            </v:shape>
            <v:shape id="_x0000_s1144" type="#_x0000_t32" style="position:absolute;left:4021;top:7546;width:1;height:177" o:connectortype="straight">
              <v:stroke endarrow="block"/>
            </v:shape>
            <v:shape id="_x0000_s1145" type="#_x0000_t32" style="position:absolute;left:4021;top:7546;width:881;height:177" o:connectortype="straight">
              <v:stroke endarrow="block"/>
            </v:shape>
            <v:shape id="_x0000_s1146" type="#_x0000_t32" style="position:absolute;left:5837;top:6895;width:362;height:193;flip:x" o:connectortype="straight">
              <v:stroke endarrow="block"/>
            </v:shape>
            <v:shape id="_x0000_s1147" type="#_x0000_t32" style="position:absolute;left:6199;top:6895;width:502;height:193" o:connectortype="straight">
              <v:stroke endarrow="block"/>
            </v:shape>
            <v:shape id="_x0000_s1148" type="#_x0000_t202" style="position:absolute;left:5837;top:7723;width:724;height:459">
              <v:textbox style="mso-next-textbox:#_x0000_s1148">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3.2.1</w:t>
                    </w:r>
                  </w:p>
                </w:txbxContent>
              </v:textbox>
            </v:shape>
            <v:shape id="_x0000_s1149" type="#_x0000_t202" style="position:absolute;left:6702;top:7723;width:723;height:459">
              <v:textbox style="mso-next-textbox:#_x0000_s1149">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3.2.2</w:t>
                    </w:r>
                  </w:p>
                </w:txbxContent>
              </v:textbox>
            </v:shape>
            <v:shape id="_x0000_s1150" type="#_x0000_t32" style="position:absolute;left:6199;top:7546;width:502;height:177;flip:x" o:connectortype="straight">
              <v:stroke endarrow="block"/>
            </v:shape>
            <v:shape id="_x0000_s1151" type="#_x0000_t32" style="position:absolute;left:6702;top:7546;width:362;height:177" o:connectortype="straight">
              <v:stroke endarrow="block"/>
            </v:shape>
            <w10:wrap type="none"/>
            <w10:anchorlock/>
          </v:group>
        </w:pict>
      </w:r>
    </w:p>
    <w:p w:rsidR="00BA0AD9" w:rsidRPr="00BA0AD9" w:rsidRDefault="00BA0AD9" w:rsidP="00950E9E">
      <w:pPr>
        <w:widowControl w:val="0"/>
        <w:autoSpaceDE w:val="0"/>
        <w:autoSpaceDN w:val="0"/>
        <w:adjustRightInd w:val="0"/>
        <w:spacing w:after="0"/>
        <w:ind w:firstLine="340"/>
        <w:jc w:val="center"/>
        <w:rPr>
          <w:rFonts w:ascii="Times New Roman" w:eastAsia="Times New Roman" w:hAnsi="Times New Roman" w:cs="Times New Roman"/>
          <w:bCs/>
          <w:i/>
          <w:sz w:val="28"/>
          <w:szCs w:val="28"/>
          <w:lang w:val="uk-UA"/>
        </w:rPr>
      </w:pPr>
      <w:r w:rsidRPr="00BA0AD9">
        <w:rPr>
          <w:rFonts w:ascii="Times New Roman" w:eastAsia="Times New Roman" w:hAnsi="Times New Roman" w:cs="Times New Roman"/>
          <w:bCs/>
          <w:i/>
          <w:sz w:val="28"/>
          <w:szCs w:val="28"/>
          <w:lang w:val="uk-UA"/>
        </w:rPr>
        <w:t>Рис. 3.</w:t>
      </w:r>
      <w:r w:rsidR="007C5D76">
        <w:rPr>
          <w:rFonts w:ascii="Times New Roman" w:eastAsia="Times New Roman" w:hAnsi="Times New Roman" w:cs="Times New Roman"/>
          <w:bCs/>
          <w:i/>
          <w:sz w:val="28"/>
          <w:szCs w:val="28"/>
          <w:lang w:val="uk-UA"/>
        </w:rPr>
        <w:t>2</w:t>
      </w:r>
      <w:r w:rsidRPr="00BA0AD9">
        <w:rPr>
          <w:rFonts w:ascii="Times New Roman" w:eastAsia="Times New Roman" w:hAnsi="Times New Roman" w:cs="Times New Roman"/>
          <w:bCs/>
          <w:i/>
          <w:sz w:val="28"/>
          <w:szCs w:val="28"/>
          <w:lang w:val="uk-UA"/>
        </w:rPr>
        <w:t>. Ієрархічний метод класифікації товарів</w:t>
      </w:r>
    </w:p>
    <w:p w:rsidR="00BA0AD9" w:rsidRPr="00BA0AD9" w:rsidRDefault="00BA0AD9" w:rsidP="00950E9E">
      <w:pPr>
        <w:widowControl w:val="0"/>
        <w:autoSpaceDE w:val="0"/>
        <w:autoSpaceDN w:val="0"/>
        <w:adjustRightInd w:val="0"/>
        <w:spacing w:after="0"/>
        <w:ind w:firstLine="340"/>
        <w:jc w:val="center"/>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 А – це початкова безліч об’єктів класифікації</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Наприклад, за ієрархічним методом класифікації всі сири можна поділити залежно від початкової сировини на натуральні та перероблені (перший ступінь класифікації). Натуральні сири залежно від способу утворення згустка поділяються на сичужні та кисломолочні (другий ступінь класифікації). Сичужні сири залежно від способів технологічної обробки згустка та хімічного складу поділяються на тверді, напівтверді, м'які та розсольні (третій ступінь класифікації). Тверді сири від ступеня подрібнення згустка та температури його подальшої обробки поділяються на сири з високою температурою другого нагрівання (типу Швейцарського) і сири з низькою температурою другого нагрівання (типу Голландського та Чедер) (четвертий ступінь класифікації).</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
          <w:bCs/>
          <w:i/>
          <w:iCs/>
          <w:sz w:val="28"/>
          <w:szCs w:val="28"/>
          <w:lang w:val="uk-UA"/>
        </w:rPr>
        <w:lastRenderedPageBreak/>
        <w:t>Перевагами</w:t>
      </w:r>
      <w:r w:rsidRPr="00BA0AD9">
        <w:rPr>
          <w:rFonts w:ascii="Times New Roman" w:eastAsia="Times New Roman" w:hAnsi="Times New Roman" w:cs="Times New Roman"/>
          <w:bCs/>
          <w:iCs/>
          <w:sz w:val="28"/>
          <w:szCs w:val="28"/>
          <w:lang w:val="uk-UA"/>
        </w:rPr>
        <w:t xml:space="preserve"> побудови ієрархічного методу класифікації товарів є:</w:t>
      </w:r>
      <w:r w:rsidRPr="00BA0AD9">
        <w:rPr>
          <w:rFonts w:ascii="Times New Roman" w:eastAsia="Times New Roman" w:hAnsi="Times New Roman" w:cs="Times New Roman"/>
          <w:b/>
          <w:bCs/>
          <w:i/>
          <w:iCs/>
          <w:sz w:val="28"/>
          <w:szCs w:val="28"/>
          <w:lang w:val="uk-UA"/>
        </w:rPr>
        <w:t xml:space="preserve"> </w:t>
      </w:r>
      <w:r w:rsidRPr="00BA0AD9">
        <w:rPr>
          <w:rFonts w:ascii="Times New Roman" w:eastAsia="Times New Roman" w:hAnsi="Times New Roman" w:cs="Times New Roman"/>
          <w:bCs/>
          <w:iCs/>
          <w:sz w:val="28"/>
          <w:szCs w:val="28"/>
          <w:lang w:val="uk-UA"/>
        </w:rPr>
        <w:t xml:space="preserve">висока інформативність; ємність і логічна послідовність; висока пристосованість для складання кодів.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Cs/>
          <w:iCs/>
          <w:sz w:val="28"/>
          <w:szCs w:val="28"/>
          <w:lang w:val="uk-UA"/>
        </w:rPr>
        <w:t xml:space="preserve">Однак унаслідок фіксованого порядку розташування ознак поділу на підмножину, ієрархічний метод класифікації має певні </w:t>
      </w:r>
      <w:r w:rsidRPr="00BA0AD9">
        <w:rPr>
          <w:rFonts w:ascii="Times New Roman" w:eastAsia="Times New Roman" w:hAnsi="Times New Roman" w:cs="Times New Roman"/>
          <w:b/>
          <w:bCs/>
          <w:i/>
          <w:iCs/>
          <w:sz w:val="28"/>
          <w:szCs w:val="28"/>
          <w:lang w:val="uk-UA"/>
        </w:rPr>
        <w:t xml:space="preserve">недоліки, </w:t>
      </w:r>
      <w:r w:rsidRPr="00BA0AD9">
        <w:rPr>
          <w:rFonts w:ascii="Times New Roman" w:eastAsia="Times New Roman" w:hAnsi="Times New Roman" w:cs="Times New Roman"/>
          <w:bCs/>
          <w:iCs/>
          <w:sz w:val="28"/>
          <w:szCs w:val="28"/>
          <w:lang w:val="uk-UA"/>
        </w:rPr>
        <w:t>а саме: не дозволяє об’єднувати групування, змінювати ознаки поділу і вносити зміни без перерозподілу класифікаційних групувань; надмірна громіздкість; утрудненість обробки інформації на ЕОМ.</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
          <w:iCs/>
          <w:sz w:val="28"/>
          <w:szCs w:val="28"/>
          <w:lang w:val="uk-UA"/>
        </w:rPr>
        <w:t>Фасетний метод класифікації</w:t>
      </w:r>
      <w:r w:rsidRPr="00BA0AD9">
        <w:rPr>
          <w:rFonts w:ascii="Times New Roman" w:eastAsia="Times New Roman" w:hAnsi="Times New Roman" w:cs="Times New Roman"/>
          <w:b/>
          <w:bCs/>
          <w:iCs/>
          <w:sz w:val="28"/>
          <w:szCs w:val="28"/>
          <w:lang w:val="uk-UA"/>
        </w:rPr>
        <w:t xml:space="preserve"> </w:t>
      </w:r>
      <w:r w:rsidRPr="00BA0AD9">
        <w:rPr>
          <w:rFonts w:ascii="Times New Roman" w:eastAsia="Times New Roman" w:hAnsi="Times New Roman" w:cs="Times New Roman"/>
          <w:sz w:val="28"/>
          <w:szCs w:val="28"/>
          <w:lang w:val="uk-UA"/>
        </w:rPr>
        <w:t xml:space="preserve">– це паралельний розподіл великої кількості об’єктів на незалежні класифікаційні угруповання.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Особливість фасетного методу полягає в тому, що різні ознаки класифікації не пов’язані між собою. Цей термін походить від французького слова </w:t>
      </w:r>
      <w:r w:rsidRPr="00BA0AD9">
        <w:rPr>
          <w:rFonts w:ascii="Times New Roman" w:eastAsia="Times New Roman" w:hAnsi="Times New Roman" w:cs="Times New Roman"/>
          <w:iCs/>
          <w:sz w:val="28"/>
          <w:szCs w:val="28"/>
          <w:lang w:val="uk-UA"/>
        </w:rPr>
        <w:t xml:space="preserve">facete, </w:t>
      </w:r>
      <w:r w:rsidRPr="00BA0AD9">
        <w:rPr>
          <w:rFonts w:ascii="Times New Roman" w:eastAsia="Times New Roman" w:hAnsi="Times New Roman" w:cs="Times New Roman"/>
          <w:sz w:val="28"/>
          <w:szCs w:val="28"/>
          <w:lang w:val="uk-UA"/>
        </w:rPr>
        <w:t xml:space="preserve">що означає «грань відшліфованого каменя». Дійсно, як кожна грань каменя існує окремо, так і різні класифікаційні угруповання при фасетному методі не залежать одне від одного і не підпорядковуються один одному.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Схематично суть ієрархічного методу класифікації подано на рис. 3.</w:t>
      </w:r>
      <w:r w:rsidR="007C5D76">
        <w:rPr>
          <w:rFonts w:ascii="Times New Roman" w:eastAsia="Times New Roman" w:hAnsi="Times New Roman" w:cs="Times New Roman"/>
          <w:sz w:val="28"/>
          <w:szCs w:val="28"/>
          <w:lang w:val="uk-UA"/>
        </w:rPr>
        <w:t>3</w:t>
      </w:r>
      <w:r w:rsidRPr="00BA0AD9">
        <w:rPr>
          <w:rFonts w:ascii="Times New Roman" w:eastAsia="Times New Roman" w:hAnsi="Times New Roman" w:cs="Times New Roman"/>
          <w:sz w:val="28"/>
          <w:szCs w:val="28"/>
          <w:lang w:val="uk-UA"/>
        </w:rPr>
        <w:t>.</w:t>
      </w:r>
    </w:p>
    <w:p w:rsidR="00BA0AD9" w:rsidRPr="00BA0AD9" w:rsidRDefault="00B85BDC" w:rsidP="00950E9E">
      <w:pPr>
        <w:widowControl w:val="0"/>
        <w:autoSpaceDE w:val="0"/>
        <w:autoSpaceDN w:val="0"/>
        <w:adjustRightInd w:val="0"/>
        <w:spacing w:after="0"/>
        <w:ind w:firstLine="34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r>
      <w:r>
        <w:rPr>
          <w:rFonts w:ascii="Times New Roman" w:eastAsia="Times New Roman" w:hAnsi="Times New Roman" w:cs="Times New Roman"/>
          <w:sz w:val="28"/>
          <w:szCs w:val="28"/>
          <w:lang w:val="uk-UA"/>
        </w:rPr>
        <w:pict>
          <v:group id="_x0000_s1098" editas="canvas" style="width:236.8pt;height:66.6pt;mso-position-horizontal-relative:char;mso-position-vertical-relative:line" coordorigin="1460,5435" coordsize="5569,1565">
            <o:lock v:ext="edit" aspectratio="t"/>
            <v:shape id="_x0000_s1099" type="#_x0000_t75" style="position:absolute;left:1460;top:5435;width:5569;height:1565" o:preferrelative="f">
              <v:fill o:detectmouseclick="t"/>
              <v:path o:extrusionok="t" o:connecttype="none"/>
              <o:lock v:ext="edit" text="t"/>
            </v:shape>
            <v:shape id="_x0000_s1100" type="#_x0000_t202" style="position:absolute;left:3911;top:5587;width:723;height:457">
              <v:shadow on="t" opacity=".5" offset="-6pt,-6pt"/>
              <v:textbox style="mso-next-textbox:#_x0000_s1100">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p>
                </w:txbxContent>
              </v:textbox>
            </v:shape>
            <v:shape id="_x0000_s1101" type="#_x0000_t202" style="position:absolute;left:1549;top:6434;width:723;height:459">
              <v:textbox style="mso-next-textbox:#_x0000_s1101">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sidRPr="001D3417">
                      <w:rPr>
                        <w:rFonts w:ascii="Times New Roman" w:hAnsi="Times New Roman" w:cs="Times New Roman"/>
                        <w:vertAlign w:val="subscript"/>
                        <w:lang w:val="uk-UA"/>
                      </w:rPr>
                      <w:t>1</w:t>
                    </w:r>
                  </w:p>
                </w:txbxContent>
              </v:textbox>
            </v:shape>
            <v:shape id="_x0000_s1102" type="#_x0000_t202" style="position:absolute;left:3439;top:6435;width:723;height:460">
              <v:textbox style="mso-next-textbox:#_x0000_s1102">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3</w:t>
                    </w:r>
                  </w:p>
                </w:txbxContent>
              </v:textbox>
            </v:shape>
            <v:shape id="_x0000_s1103" type="#_x0000_t202" style="position:absolute;left:2451;top:6435;width:723;height:460">
              <v:textbox style="mso-next-textbox:#_x0000_s1103">
                <w:txbxContent>
                  <w:p w:rsidR="006A5B75" w:rsidRPr="001D3417" w:rsidRDefault="006A5B75" w:rsidP="00BA0AD9">
                    <w:pPr>
                      <w:spacing w:after="0" w:line="240" w:lineRule="auto"/>
                      <w:jc w:val="center"/>
                      <w:rPr>
                        <w:rFonts w:ascii="Times New Roman" w:hAnsi="Times New Roman" w:cs="Times New Roman"/>
                        <w:lang w:val="uk-UA"/>
                      </w:rPr>
                    </w:pPr>
                    <w:r>
                      <w:rPr>
                        <w:rFonts w:ascii="Times New Roman" w:hAnsi="Times New Roman" w:cs="Times New Roman"/>
                        <w:lang w:val="uk-UA"/>
                      </w:rPr>
                      <w:t>А</w:t>
                    </w:r>
                    <w:r w:rsidRPr="001D3417">
                      <w:rPr>
                        <w:rFonts w:ascii="Times New Roman" w:hAnsi="Times New Roman" w:cs="Times New Roman"/>
                        <w:vertAlign w:val="subscript"/>
                        <w:lang w:val="uk-UA"/>
                      </w:rPr>
                      <w:t>2</w:t>
                    </w:r>
                  </w:p>
                </w:txbxContent>
              </v:textbox>
            </v:shape>
            <v:shape id="_x0000_s1104" type="#_x0000_t202" style="position:absolute;left:5264;top:6435;width:723;height:458">
              <v:textbox style="mso-next-textbox:#_x0000_s1104">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5</w:t>
                    </w:r>
                  </w:p>
                </w:txbxContent>
              </v:textbox>
            </v:shape>
            <v:shape id="_x0000_s1105" type="#_x0000_t202" style="position:absolute;left:4382;top:6435;width:723;height:458">
              <v:textbox style="mso-next-textbox:#_x0000_s1105">
                <w:txbxContent>
                  <w:p w:rsidR="006A5B75" w:rsidRPr="001D3417" w:rsidRDefault="006A5B75" w:rsidP="00BA0AD9">
                    <w:pPr>
                      <w:spacing w:after="0" w:line="240" w:lineRule="auto"/>
                      <w:ind w:left="-142" w:right="-111"/>
                      <w:jc w:val="center"/>
                      <w:rPr>
                        <w:rFonts w:ascii="Times New Roman" w:hAnsi="Times New Roman" w:cs="Times New Roman"/>
                        <w:lang w:val="uk-UA"/>
                      </w:rPr>
                    </w:pPr>
                    <w:r>
                      <w:rPr>
                        <w:rFonts w:ascii="Times New Roman" w:hAnsi="Times New Roman" w:cs="Times New Roman"/>
                        <w:lang w:val="uk-UA"/>
                      </w:rPr>
                      <w:t>А</w:t>
                    </w:r>
                    <w:r>
                      <w:rPr>
                        <w:rFonts w:ascii="Times New Roman" w:hAnsi="Times New Roman" w:cs="Times New Roman"/>
                        <w:vertAlign w:val="subscript"/>
                        <w:lang w:val="uk-UA"/>
                      </w:rPr>
                      <w:t>4</w:t>
                    </w:r>
                  </w:p>
                </w:txbxContent>
              </v:textbox>
            </v:shape>
            <v:shape id="_x0000_s1106" type="#_x0000_t202" style="position:absolute;left:6160;top:6435;width:723;height:458">
              <v:textbox style="mso-next-textbox:#_x0000_s1106">
                <w:txbxContent>
                  <w:p w:rsidR="006A5B75" w:rsidRPr="00681947" w:rsidRDefault="006A5B75" w:rsidP="00BA0AD9">
                    <w:pPr>
                      <w:spacing w:after="0" w:line="240" w:lineRule="auto"/>
                      <w:ind w:left="-142" w:right="-111"/>
                      <w:jc w:val="center"/>
                      <w:rPr>
                        <w:rFonts w:ascii="Times New Roman" w:hAnsi="Times New Roman" w:cs="Times New Roman"/>
                        <w:lang w:val="en-US"/>
                      </w:rPr>
                    </w:pPr>
                    <w:r>
                      <w:rPr>
                        <w:rFonts w:ascii="Times New Roman" w:hAnsi="Times New Roman" w:cs="Times New Roman"/>
                        <w:lang w:val="uk-UA"/>
                      </w:rPr>
                      <w:t>А</w:t>
                    </w:r>
                    <w:r>
                      <w:rPr>
                        <w:rFonts w:ascii="Times New Roman" w:hAnsi="Times New Roman" w:cs="Times New Roman"/>
                        <w:vertAlign w:val="subscript"/>
                        <w:lang w:val="en-US"/>
                      </w:rPr>
                      <w:t>n</w:t>
                    </w:r>
                  </w:p>
                </w:txbxContent>
              </v:textbox>
            </v:shape>
            <v:shape id="_x0000_s1107" type="#_x0000_t32" style="position:absolute;left:1953;top:6231;width:2;height:204" o:connectortype="straight">
              <v:stroke endarrow="block"/>
            </v:shape>
            <v:shape id="_x0000_s1108" type="#_x0000_t32" style="position:absolute;left:2852;top:6231;width:1;height:204" o:connectortype="straight">
              <v:stroke endarrow="block"/>
            </v:shape>
            <v:shape id="_x0000_s1109" type="#_x0000_t32" style="position:absolute;left:3788;top:6231;width:1;height:204" o:connectortype="straight">
              <v:stroke endarrow="block"/>
            </v:shape>
            <v:shape id="_x0000_s1110" type="#_x0000_t32" style="position:absolute;left:4758;top:6231;width:1;height:204" o:connectortype="straight">
              <v:stroke endarrow="block"/>
            </v:shape>
            <v:shape id="_x0000_s1111" type="#_x0000_t32" style="position:absolute;left:5640;top:6231;width:1;height:204" o:connectortype="straight">
              <v:stroke endarrow="block"/>
            </v:shape>
            <v:shape id="_x0000_s1112" type="#_x0000_t32" style="position:absolute;left:6538;top:6231;width:1;height:204" o:connectortype="straight">
              <v:stroke endarrow="block"/>
            </v:shape>
            <v:shape id="_x0000_s1113" type="#_x0000_t32" style="position:absolute;left:1953;top:6231;width:4585;height:0" o:connectortype="straight"/>
            <v:shape id="_x0000_s1114" type="#_x0000_t32" style="position:absolute;left:4264;top:6044;width:1;height:187" o:connectortype="straight"/>
            <w10:wrap type="none"/>
            <w10:anchorlock/>
          </v:group>
        </w:pict>
      </w:r>
    </w:p>
    <w:p w:rsidR="00BA0AD9" w:rsidRPr="00BA0AD9" w:rsidRDefault="00BA0AD9" w:rsidP="00950E9E">
      <w:pPr>
        <w:widowControl w:val="0"/>
        <w:autoSpaceDE w:val="0"/>
        <w:autoSpaceDN w:val="0"/>
        <w:adjustRightInd w:val="0"/>
        <w:spacing w:after="0"/>
        <w:ind w:firstLine="340"/>
        <w:jc w:val="center"/>
        <w:rPr>
          <w:rFonts w:ascii="Times New Roman" w:eastAsia="Times New Roman" w:hAnsi="Times New Roman" w:cs="Times New Roman"/>
          <w:bCs/>
          <w:i/>
          <w:sz w:val="28"/>
          <w:szCs w:val="28"/>
          <w:lang w:val="uk-UA"/>
        </w:rPr>
      </w:pPr>
      <w:r w:rsidRPr="00BA0AD9">
        <w:rPr>
          <w:rFonts w:ascii="Times New Roman" w:eastAsia="Times New Roman" w:hAnsi="Times New Roman" w:cs="Times New Roman"/>
          <w:bCs/>
          <w:i/>
          <w:sz w:val="28"/>
          <w:szCs w:val="28"/>
          <w:lang w:val="uk-UA"/>
        </w:rPr>
        <w:t>Рис. 3.</w:t>
      </w:r>
      <w:r w:rsidR="007C5D76">
        <w:rPr>
          <w:rFonts w:ascii="Times New Roman" w:eastAsia="Times New Roman" w:hAnsi="Times New Roman" w:cs="Times New Roman"/>
          <w:bCs/>
          <w:i/>
          <w:sz w:val="28"/>
          <w:szCs w:val="28"/>
          <w:lang w:val="uk-UA"/>
        </w:rPr>
        <w:t>3</w:t>
      </w:r>
      <w:r w:rsidRPr="00BA0AD9">
        <w:rPr>
          <w:rFonts w:ascii="Times New Roman" w:eastAsia="Times New Roman" w:hAnsi="Times New Roman" w:cs="Times New Roman"/>
          <w:bCs/>
          <w:i/>
          <w:sz w:val="28"/>
          <w:szCs w:val="28"/>
          <w:lang w:val="uk-UA"/>
        </w:rPr>
        <w:t>. Фасетний метод класифікації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Залежно від завдань, що вирішуються при класифікації, одночасно утворюється різна кількість товарних угрупувань або комбінація ознак їх різних фасет. Наприклад, використовуючи фасетний метод класифікації, молоко можна класифікувати за видом тварин, від яких воно одержане (коров'яче, козяче, овече, оленяче, верблюдяче); за видом термічної обробки (сире, пастеризоване, стерилізоване, топлене); за вмістом жиру (знежирене, 2,5%-не; 3,2%-не; 6,0%-не), за видом тари, в яку воно упаковане (у флягах, у скляних пляшках, у полімерних пакетах, у тетра-паках, у фін-паках), за біологічною цінністю (звичайне, вітамінізоване, білкове).</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Перевагами </w:t>
      </w:r>
      <w:r w:rsidRPr="00BA0AD9">
        <w:rPr>
          <w:rFonts w:ascii="Times New Roman" w:eastAsia="Times New Roman" w:hAnsi="Times New Roman" w:cs="Times New Roman"/>
          <w:sz w:val="28"/>
          <w:szCs w:val="28"/>
          <w:lang w:val="uk-UA"/>
        </w:rPr>
        <w:t>фасетного методу класифікації є: гнучка структура, оскільки множина, яка класифікується, поділяється за різними ознаками на незалежні групування, які можна змінювати, доповнювати, об'єднувати згідно зі зміною характеру завдань; щільність та простота будови; висока пристосовуваність для автоматизованої обробки інформації.</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Недоліками </w:t>
      </w:r>
      <w:r w:rsidRPr="00BA0AD9">
        <w:rPr>
          <w:rFonts w:ascii="Times New Roman" w:eastAsia="Times New Roman" w:hAnsi="Times New Roman" w:cs="Times New Roman"/>
          <w:sz w:val="28"/>
          <w:szCs w:val="28"/>
          <w:lang w:val="uk-UA"/>
        </w:rPr>
        <w:t>фасетного методу класифікації є: утруднення при пошуку елементів за класифікаційними ознаками, відповідним декільком фасетам; неможливість виділення спільностей і відмінностей між об’єктами в різних класифікаційних угрупуваннях.</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lastRenderedPageBreak/>
        <w:t xml:space="preserve">Кожен з розглянутих методів класифікації має свої переваги і недоліки, знання яких дозволить раціонально використовувати їх з урахуванням цільового призначення. </w:t>
      </w:r>
    </w:p>
    <w:p w:rsidR="00BA0AD9" w:rsidRPr="00BA0AD9" w:rsidRDefault="00BA0AD9" w:rsidP="00950E9E">
      <w:pPr>
        <w:widowControl w:val="0"/>
        <w:autoSpaceDE w:val="0"/>
        <w:autoSpaceDN w:val="0"/>
        <w:adjustRightInd w:val="0"/>
        <w:spacing w:after="0"/>
        <w:ind w:firstLine="340"/>
        <w:jc w:val="both"/>
        <w:rPr>
          <w:rFonts w:ascii="Times New Roman" w:eastAsia="Times New Roman" w:hAnsi="Times New Roman" w:cs="Times New Roman"/>
          <w:sz w:val="28"/>
          <w:szCs w:val="28"/>
          <w:lang w:val="uk-UA"/>
        </w:rPr>
      </w:pPr>
    </w:p>
    <w:p w:rsidR="00BA0AD9" w:rsidRPr="00BA0AD9" w:rsidRDefault="00BA0AD9" w:rsidP="007C5D76">
      <w:pPr>
        <w:widowControl w:val="0"/>
        <w:autoSpaceDE w:val="0"/>
        <w:autoSpaceDN w:val="0"/>
        <w:adjustRightInd w:val="0"/>
        <w:spacing w:after="0"/>
        <w:ind w:firstLine="340"/>
        <w:jc w:val="center"/>
        <w:rPr>
          <w:rFonts w:ascii="Times New Roman" w:eastAsia="Times New Roman" w:hAnsi="Times New Roman" w:cs="Times New Roman"/>
          <w:b/>
          <w:bCs/>
          <w:iCs/>
          <w:sz w:val="28"/>
          <w:szCs w:val="28"/>
          <w:lang w:val="uk-UA"/>
        </w:rPr>
      </w:pPr>
      <w:r w:rsidRPr="00BA0AD9">
        <w:rPr>
          <w:rFonts w:ascii="Times New Roman" w:eastAsia="Times New Roman" w:hAnsi="Times New Roman" w:cs="Times New Roman"/>
          <w:b/>
          <w:bCs/>
          <w:iCs/>
          <w:sz w:val="28"/>
          <w:szCs w:val="28"/>
          <w:lang w:val="uk-UA"/>
        </w:rPr>
        <w:t>3. Асортимент товарів та його види</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Важливою характеристикою товарної маси, що надходить у торговельну мережу, є асортимент.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sz w:val="28"/>
          <w:szCs w:val="28"/>
          <w:lang w:val="uk-UA"/>
        </w:rPr>
      </w:pPr>
      <w:r w:rsidRPr="00BA0AD9">
        <w:rPr>
          <w:rFonts w:ascii="Times New Roman" w:eastAsia="Times New Roman" w:hAnsi="Times New Roman" w:cs="Times New Roman"/>
          <w:b/>
          <w:bCs/>
          <w:i/>
          <w:sz w:val="28"/>
          <w:szCs w:val="28"/>
          <w:lang w:val="uk-UA"/>
        </w:rPr>
        <w:t>Асортимент товарів</w:t>
      </w:r>
      <w:r w:rsidRPr="00BA0AD9">
        <w:rPr>
          <w:rFonts w:ascii="Times New Roman" w:eastAsia="Times New Roman" w:hAnsi="Times New Roman" w:cs="Times New Roman"/>
          <w:bCs/>
          <w:sz w:val="28"/>
          <w:szCs w:val="28"/>
          <w:lang w:val="uk-UA"/>
        </w:rPr>
        <w:t xml:space="preserve"> – набір товарів різних груп, підгруп, видів і різновидів, що їх об’єднують за певною споживчою, торговою або виробничою ознакою для характеристики складу товарної маси в різних умовах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
          <w:bCs/>
          <w:iCs/>
          <w:sz w:val="28"/>
          <w:szCs w:val="28"/>
          <w:lang w:val="uk-UA"/>
        </w:rPr>
      </w:pPr>
      <w:r w:rsidRPr="00BA0AD9">
        <w:rPr>
          <w:rFonts w:ascii="Times New Roman" w:eastAsia="Times New Roman" w:hAnsi="Times New Roman" w:cs="Times New Roman"/>
          <w:bCs/>
          <w:iCs/>
          <w:sz w:val="28"/>
          <w:szCs w:val="28"/>
          <w:lang w:val="uk-UA"/>
        </w:rPr>
        <w:t xml:space="preserve">Товарний асортимент </w:t>
      </w:r>
      <w:r w:rsidRPr="00BA0AD9">
        <w:rPr>
          <w:rFonts w:ascii="Times New Roman" w:eastAsia="Times New Roman" w:hAnsi="Times New Roman" w:cs="Times New Roman"/>
          <w:sz w:val="28"/>
          <w:szCs w:val="28"/>
          <w:lang w:val="uk-UA"/>
        </w:rPr>
        <w:t>має велике соціально-економічне значення, оскільки від нього залежить повнота задоволення споживчого попиту і якість торгового обслуговування суб'єктів ринку.</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Cs/>
          <w:iCs/>
          <w:sz w:val="28"/>
          <w:szCs w:val="28"/>
          <w:lang w:val="uk-UA"/>
        </w:rPr>
        <w:t xml:space="preserve">Сукупність асортиментних груп товарів, що їх пропонує покупцеві продавець є товарною номенклатурою.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Товарна номенклатура</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bCs/>
          <w:sz w:val="28"/>
          <w:szCs w:val="28"/>
          <w:lang w:val="uk-UA"/>
        </w:rPr>
        <w:t>–</w:t>
      </w:r>
      <w:r w:rsidRPr="00BA0AD9">
        <w:rPr>
          <w:rFonts w:ascii="Times New Roman" w:eastAsia="Times New Roman" w:hAnsi="Times New Roman" w:cs="Times New Roman"/>
          <w:sz w:val="28"/>
          <w:szCs w:val="28"/>
          <w:lang w:val="uk-UA"/>
        </w:rPr>
        <w:t xml:space="preserve"> це перелік однорідних і різнорідних товарів загального або аналогічного призначення.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Номенклатура буквально означає перелік імен. Що стосується товарної номенклатури, то це перелік груп товарів, пропонованих конкретним продавцем. Продавець же може пропонувати покупцям продукцію одного чи декількох виробників, залучаючи номенклатуру продукції кожного з них у повному обсязі або частково.</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Отже товарний асортимент і товарна номенклатура пов’язані між собою. Можна сказати, що товарний асортимент – це згрупована за певною ознакою товарна номенклатура. І товарна номенклатура, і товарний асортимент відображають загальну сукупність виробів підприємства, але з різним ступенем деталізації. Загальна сукупність глибин кожної товарної лінії (асортиментної групи) формують товарну номенклатуру.</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Асортимент споживчих товарів</w:t>
      </w:r>
      <w:r w:rsidRPr="00BA0AD9">
        <w:rPr>
          <w:rFonts w:ascii="Times New Roman" w:eastAsia="Times New Roman" w:hAnsi="Times New Roman" w:cs="Times New Roman"/>
          <w:sz w:val="28"/>
          <w:szCs w:val="28"/>
          <w:lang w:val="uk-UA"/>
        </w:rPr>
        <w:t xml:space="preserve"> поділяється на: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групи – за розташуванням товарної маси;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підгрупи – за широтою представлення товарів у торговельній мережі;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види – за ступенем задоволення потреб;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різновиди – за характером потреб.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За </w:t>
      </w:r>
      <w:r w:rsidRPr="00BA0AD9">
        <w:rPr>
          <w:rFonts w:ascii="Times New Roman" w:eastAsia="Times New Roman" w:hAnsi="Times New Roman" w:cs="Times New Roman"/>
          <w:b/>
          <w:i/>
          <w:iCs/>
          <w:sz w:val="28"/>
          <w:szCs w:val="28"/>
          <w:lang w:val="uk-UA"/>
        </w:rPr>
        <w:t>розташуванням товарної маси</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асортимент може бути виробничим (промисловим) і торговим.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 xml:space="preserve">Виробничий (промисловий) асортимент </w:t>
      </w:r>
      <w:r w:rsidRPr="00BA0AD9">
        <w:rPr>
          <w:rFonts w:ascii="Times New Roman" w:eastAsia="Times New Roman" w:hAnsi="Times New Roman" w:cs="Times New Roman"/>
          <w:sz w:val="28"/>
          <w:szCs w:val="28"/>
          <w:lang w:val="uk-UA"/>
        </w:rPr>
        <w:t xml:space="preserve">– це сукупність товарів, які виробляє підприємство, виходячи зі своїх виробничих можливостей. Промисловий асортимент товарів різних виробників, у тому числі і підприємств громадського харчування, незалежно від форм власності повинен узгоджуватися із санітарними </w:t>
      </w:r>
      <w:r w:rsidRPr="00BA0AD9">
        <w:rPr>
          <w:rFonts w:ascii="Times New Roman" w:eastAsia="Times New Roman" w:hAnsi="Times New Roman" w:cs="Times New Roman"/>
          <w:sz w:val="28"/>
          <w:szCs w:val="28"/>
          <w:lang w:val="uk-UA"/>
        </w:rPr>
        <w:lastRenderedPageBreak/>
        <w:t xml:space="preserve">органами Міністерства охорони здоров’я України.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Торговий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сукупність товарів, що формується організацією торгівлі чи громадського харчування з урахуванням її спеціалізації, споживчого попиту й матеріально-технічної бази.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На відміну від виробничого торговий асортимент включає товари різних виробників. Винятком можуть бути фірмові магазини організацій-виробників, стратегія яких базується на збуті товарів тільки конкретної фірми. Так, у торговий асортимент кондитерського магазину (відділу) входять вироби різних вітчизняних і закордонних кондитерських фабрик, а також підприємств громадського харчування, хлібокомбінатів, харчосмакових заводів тощо.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Таким чином, торговий асортимент – це номенклатура товарів, що підлягає продажу в роздрібній торговельній мережі. Перетворення виробничого асортименту в торговий відбувається на проміжних складах готової продукції або на складі пункту відправлення продукції до одержувача.</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Торговий асортимент включає асортимент товарів, які випускаються багатьма підприємствами і поділяється на </w:t>
      </w:r>
      <w:r w:rsidRPr="00BA0AD9">
        <w:rPr>
          <w:rFonts w:ascii="Times New Roman" w:eastAsia="Times New Roman" w:hAnsi="Times New Roman" w:cs="Times New Roman"/>
          <w:iCs/>
          <w:sz w:val="28"/>
          <w:szCs w:val="28"/>
          <w:lang w:val="uk-UA"/>
        </w:rPr>
        <w:t>дві товарні галузі</w:t>
      </w:r>
      <w:r w:rsidRPr="00BA0AD9">
        <w:rPr>
          <w:rFonts w:ascii="Times New Roman" w:eastAsia="Times New Roman" w:hAnsi="Times New Roman" w:cs="Times New Roman"/>
          <w:sz w:val="28"/>
          <w:szCs w:val="28"/>
          <w:lang w:val="uk-UA"/>
        </w:rPr>
        <w:t>:</w:t>
      </w:r>
      <w:r w:rsidRPr="00BA0AD9">
        <w:rPr>
          <w:rFonts w:ascii="Times New Roman" w:eastAsia="Times New Roman" w:hAnsi="Times New Roman" w:cs="Times New Roman"/>
          <w:iCs/>
          <w:sz w:val="28"/>
          <w:szCs w:val="28"/>
          <w:lang w:val="uk-UA"/>
        </w:rPr>
        <w:t xml:space="preserve"> продовольчі і непродовольчі товари</w:t>
      </w:r>
      <w:r w:rsidRPr="00BA0AD9">
        <w:rPr>
          <w:rFonts w:ascii="Times New Roman" w:eastAsia="Times New Roman" w:hAnsi="Times New Roman" w:cs="Times New Roman"/>
          <w:sz w:val="28"/>
          <w:szCs w:val="28"/>
          <w:lang w:val="uk-UA"/>
        </w:rPr>
        <w:t xml:space="preserve">. Кожна з галузей поділяються на </w:t>
      </w:r>
      <w:r w:rsidRPr="00BA0AD9">
        <w:rPr>
          <w:rFonts w:ascii="Times New Roman" w:eastAsia="Times New Roman" w:hAnsi="Times New Roman" w:cs="Times New Roman"/>
          <w:i/>
          <w:iCs/>
          <w:sz w:val="28"/>
          <w:szCs w:val="28"/>
          <w:lang w:val="uk-UA"/>
        </w:rPr>
        <w:t>товарні групи</w:t>
      </w:r>
      <w:r w:rsidRPr="00BA0AD9">
        <w:rPr>
          <w:rFonts w:ascii="Times New Roman" w:eastAsia="Times New Roman" w:hAnsi="Times New Roman" w:cs="Times New Roman"/>
          <w:sz w:val="28"/>
          <w:szCs w:val="28"/>
          <w:lang w:val="uk-UA"/>
        </w:rPr>
        <w:t>, до складу яких входять товари, об'єднані за однорідністю сировини (молоко і молочні продукти, м'ясо і м'ясопродукти, тканини, вироби зі шкіри), споживчим призначенням (дієтичні продукти, галантерея, спорттовари) тощо.</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Товарні групи діляться на </w:t>
      </w:r>
      <w:r w:rsidRPr="00BA0AD9">
        <w:rPr>
          <w:rFonts w:ascii="Times New Roman" w:eastAsia="Times New Roman" w:hAnsi="Times New Roman" w:cs="Times New Roman"/>
          <w:i/>
          <w:iCs/>
          <w:sz w:val="28"/>
          <w:szCs w:val="28"/>
          <w:lang w:val="uk-UA"/>
        </w:rPr>
        <w:t>товарні підгрупи</w:t>
      </w:r>
      <w:r w:rsidRPr="00BA0AD9">
        <w:rPr>
          <w:rFonts w:ascii="Times New Roman" w:eastAsia="Times New Roman" w:hAnsi="Times New Roman" w:cs="Times New Roman"/>
          <w:sz w:val="28"/>
          <w:szCs w:val="28"/>
          <w:lang w:val="uk-UA"/>
        </w:rPr>
        <w:t>, в склад яких входять однорідні за ознакою спільності виробничого походження товари. Наприклад, товарна група взуття ділиться на підгрупи шкіряного, текстильного, валяного і гумового взуття.</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Кожна підгрупа складається з товарів різних видів. Під </w:t>
      </w:r>
      <w:r w:rsidRPr="00BA0AD9">
        <w:rPr>
          <w:rFonts w:ascii="Times New Roman" w:eastAsia="Times New Roman" w:hAnsi="Times New Roman" w:cs="Times New Roman"/>
          <w:i/>
          <w:iCs/>
          <w:sz w:val="28"/>
          <w:szCs w:val="28"/>
          <w:lang w:val="uk-UA"/>
        </w:rPr>
        <w:t xml:space="preserve">видом товару </w:t>
      </w:r>
      <w:r w:rsidRPr="00BA0AD9">
        <w:rPr>
          <w:rFonts w:ascii="Times New Roman" w:eastAsia="Times New Roman" w:hAnsi="Times New Roman" w:cs="Times New Roman"/>
          <w:sz w:val="28"/>
          <w:szCs w:val="28"/>
          <w:lang w:val="uk-UA"/>
        </w:rPr>
        <w:t>розуміють однакові товари різноманітного призначення (верхній одяг – чоловічий, жіночий, дитячий; меблі – для вітальні, спальні тощо). Усередині кожного виду товари можуть відрізнятися один від другого за особливими ознаками (артикулами, сортами тощо), тобто поділяються на окремі різновиди.</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З урахуванням поділу товарів на групи, підгрупи та види заведено виділяти </w:t>
      </w:r>
      <w:r w:rsidRPr="00BA0AD9">
        <w:rPr>
          <w:rFonts w:ascii="Times New Roman" w:eastAsia="Times New Roman" w:hAnsi="Times New Roman" w:cs="Times New Roman"/>
          <w:i/>
          <w:iCs/>
          <w:sz w:val="28"/>
          <w:szCs w:val="28"/>
          <w:lang w:val="uk-UA"/>
        </w:rPr>
        <w:t>груповий і внутрішньогруповий</w:t>
      </w:r>
      <w:r w:rsidRPr="00BA0AD9">
        <w:rPr>
          <w:rFonts w:ascii="Times New Roman" w:eastAsia="Times New Roman" w:hAnsi="Times New Roman" w:cs="Times New Roman"/>
          <w:sz w:val="28"/>
          <w:szCs w:val="28"/>
          <w:lang w:val="uk-UA"/>
        </w:rPr>
        <w:t xml:space="preserve"> (розгорнутий) асортимент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i/>
          <w:iCs/>
          <w:sz w:val="28"/>
          <w:szCs w:val="28"/>
          <w:lang w:val="uk-UA"/>
        </w:rPr>
      </w:pPr>
      <w:r w:rsidRPr="00BA0AD9">
        <w:rPr>
          <w:rFonts w:ascii="Times New Roman" w:eastAsia="Times New Roman" w:hAnsi="Times New Roman" w:cs="Times New Roman"/>
          <w:b/>
          <w:i/>
          <w:iCs/>
          <w:sz w:val="28"/>
          <w:szCs w:val="28"/>
          <w:lang w:val="uk-UA"/>
        </w:rPr>
        <w:t>Груповий асортимент</w:t>
      </w:r>
      <w:r w:rsidRPr="00BA0AD9">
        <w:rPr>
          <w:rFonts w:ascii="Times New Roman" w:eastAsia="Times New Roman" w:hAnsi="Times New Roman" w:cs="Times New Roman"/>
          <w:i/>
          <w:iCs/>
          <w:sz w:val="28"/>
          <w:szCs w:val="28"/>
          <w:lang w:val="uk-UA"/>
        </w:rPr>
        <w:t xml:space="preserve"> – </w:t>
      </w:r>
      <w:r w:rsidRPr="00BA0AD9">
        <w:rPr>
          <w:rFonts w:ascii="Times New Roman" w:eastAsia="Times New Roman" w:hAnsi="Times New Roman" w:cs="Times New Roman"/>
          <w:sz w:val="28"/>
          <w:szCs w:val="28"/>
          <w:lang w:val="uk-UA"/>
        </w:rPr>
        <w:t>це перелік товарних груп, включених у номенклатуру</w:t>
      </w:r>
      <w:r w:rsidRPr="00BA0AD9">
        <w:rPr>
          <w:rFonts w:ascii="Times New Roman" w:eastAsia="Times New Roman" w:hAnsi="Times New Roman" w:cs="Times New Roman"/>
          <w:i/>
          <w:iCs/>
          <w:sz w:val="28"/>
          <w:szCs w:val="28"/>
          <w:lang w:val="uk-UA"/>
        </w:rPr>
        <w:t xml:space="preserve">.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Внутрішньогруповий (розгорнутий) асортимент</w:t>
      </w:r>
      <w:r w:rsidRPr="00BA0AD9">
        <w:rPr>
          <w:rFonts w:ascii="Times New Roman" w:eastAsia="Times New Roman" w:hAnsi="Times New Roman" w:cs="Times New Roman"/>
          <w:i/>
          <w:iCs/>
          <w:sz w:val="28"/>
          <w:szCs w:val="28"/>
          <w:lang w:val="uk-UA"/>
        </w:rPr>
        <w:t xml:space="preserve"> – </w:t>
      </w:r>
      <w:r w:rsidRPr="00BA0AD9">
        <w:rPr>
          <w:rFonts w:ascii="Times New Roman" w:eastAsia="Times New Roman" w:hAnsi="Times New Roman" w:cs="Times New Roman"/>
          <w:sz w:val="28"/>
          <w:szCs w:val="28"/>
          <w:lang w:val="uk-UA"/>
        </w:rPr>
        <w:t xml:space="preserve">це деталізація групового асортименту за конкретними видами і різновидами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Ці два поняття, у свою чергу, тісно пов'язані з поняттям </w:t>
      </w:r>
      <w:r w:rsidRPr="00BA0AD9">
        <w:rPr>
          <w:rFonts w:ascii="Times New Roman" w:eastAsia="Times New Roman" w:hAnsi="Times New Roman" w:cs="Times New Roman"/>
          <w:i/>
          <w:iCs/>
          <w:sz w:val="28"/>
          <w:szCs w:val="28"/>
          <w:lang w:val="uk-UA"/>
        </w:rPr>
        <w:t>ширини і глибини асортименту.</w:t>
      </w:r>
      <w:r w:rsidRPr="00BA0AD9">
        <w:rPr>
          <w:rFonts w:ascii="Times New Roman" w:eastAsia="Times New Roman" w:hAnsi="Times New Roman" w:cs="Times New Roman"/>
          <w:sz w:val="28"/>
          <w:szCs w:val="28"/>
          <w:lang w:val="uk-UA"/>
        </w:rPr>
        <w:t xml:space="preserve"> При цьому </w:t>
      </w:r>
      <w:r w:rsidRPr="00BA0AD9">
        <w:rPr>
          <w:rFonts w:ascii="Times New Roman" w:eastAsia="Times New Roman" w:hAnsi="Times New Roman" w:cs="Times New Roman"/>
          <w:i/>
          <w:iCs/>
          <w:sz w:val="28"/>
          <w:szCs w:val="28"/>
          <w:lang w:val="uk-UA"/>
        </w:rPr>
        <w:t xml:space="preserve">ширина асортименту </w:t>
      </w:r>
      <w:r w:rsidRPr="00BA0AD9">
        <w:rPr>
          <w:rFonts w:ascii="Times New Roman" w:eastAsia="Times New Roman" w:hAnsi="Times New Roman" w:cs="Times New Roman"/>
          <w:sz w:val="28"/>
          <w:szCs w:val="28"/>
          <w:lang w:val="uk-UA"/>
        </w:rPr>
        <w:t>товарів визначається кількістю товарних груп і найменувань, а глибина – кількістю різновидів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Залежно від </w:t>
      </w:r>
      <w:r w:rsidRPr="00BA0AD9">
        <w:rPr>
          <w:rFonts w:ascii="Times New Roman" w:eastAsia="Times New Roman" w:hAnsi="Times New Roman" w:cs="Times New Roman"/>
          <w:b/>
          <w:i/>
          <w:iCs/>
          <w:sz w:val="28"/>
          <w:szCs w:val="28"/>
          <w:lang w:val="uk-UA"/>
        </w:rPr>
        <w:t>широти</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
          <w:i/>
          <w:iCs/>
          <w:sz w:val="28"/>
          <w:szCs w:val="28"/>
          <w:lang w:val="uk-UA"/>
        </w:rPr>
        <w:t>та обсягу</w:t>
      </w:r>
      <w:r w:rsidRPr="00BA0AD9">
        <w:rPr>
          <w:rFonts w:ascii="Times New Roman" w:eastAsia="Times New Roman" w:hAnsi="Times New Roman" w:cs="Times New Roman"/>
          <w:iCs/>
          <w:sz w:val="28"/>
          <w:szCs w:val="28"/>
          <w:lang w:val="uk-UA"/>
        </w:rPr>
        <w:t xml:space="preserve"> представлення товарів </w:t>
      </w:r>
      <w:r w:rsidRPr="00BA0AD9">
        <w:rPr>
          <w:rFonts w:ascii="Times New Roman" w:eastAsia="Times New Roman" w:hAnsi="Times New Roman" w:cs="Times New Roman"/>
          <w:sz w:val="28"/>
          <w:szCs w:val="28"/>
          <w:lang w:val="uk-UA"/>
        </w:rPr>
        <w:t xml:space="preserve">у торговельній мережі розрізняють наступні види асортименту: простий, складний, груповий, розгорнутий, супутній, змішаний.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Простий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сукупність невеликої кількості груп, видів, </w:t>
      </w:r>
      <w:r w:rsidRPr="00BA0AD9">
        <w:rPr>
          <w:rFonts w:ascii="Times New Roman" w:eastAsia="Times New Roman" w:hAnsi="Times New Roman" w:cs="Times New Roman"/>
          <w:sz w:val="28"/>
          <w:szCs w:val="28"/>
          <w:lang w:val="uk-UA"/>
        </w:rPr>
        <w:lastRenderedPageBreak/>
        <w:t xml:space="preserve">найменувань товарів, які задовольняють потреби обмеженої кількості споживачів. Простий асортимент товарів мають магазини, які реалізують товари повсякденного попиту в районах мешкання споживачів з низькою платоспроможністю. Наприклад, молочні та хлібобулочні магазини в селищах та сільській місцевості.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Складний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сукупність товарів, представлена значною кількістю груп, видів, різновидів і найменувань товарів, які здатні задовольнити потреби різних споживачів. Такий асортимент характерний для оптових баз та торговельних підприємств типу універсамів або універмагів, що орієнтуються на покупців з різним попитом і матеріальними можливостями.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Груповий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сукупність однорідних товарів, які об'єднані загальними ознаками і задовольняють аналогічні потреби.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Загальною спільною ознакою частіше за все виступають функціональні властивості та властивості соціального призначення товарів. Наприклад, хлібобулочні, молочні, плодоовочеві, взуттєві, одежні та інші групи товарів об'єднані за функціональним призначенням, а товари для дитячого харчування, для відпочинку й туризму – за соціальним призначенням.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Груповий асортимент покладено в основу організаційної структури багатьох торгових підприємств. Так, склади на багатьох оптових базах чи холодильниках розрізняються саме груповим асортиментом. За таким же принципом створюються секції в універмагах (одяг, взуття, іграшки, канцелярські вироби).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Розгорнутий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це сукупність товарів, яка включає значну кількість підгруп, різновидів та найменувань, що належать до групи однорідних товарів, але мають свої індивідуальні ознаки. Такий асортимент зустрічається в спеціалізованих магазинах, причому кількість груп однорідних товарів може бути порівняно невеликою. Наприклад, у торговельному асортименті магазинів, що спеціалізуються на продажі аудіо- і відеотехніки, входять три-чотири групи однорідних товарів, але ці групи представлені більшою кількістю товарів різних класів складності й торговельних марок.</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Супутній асортимент</w:t>
      </w:r>
      <w:r w:rsidRPr="00BA0AD9">
        <w:rPr>
          <w:rFonts w:ascii="Times New Roman" w:eastAsia="Times New Roman" w:hAnsi="Times New Roman" w:cs="Times New Roman"/>
          <w:sz w:val="28"/>
          <w:szCs w:val="28"/>
          <w:lang w:val="uk-UA"/>
        </w:rPr>
        <w:t xml:space="preserve"> – це сукупність товарів, які виконують допоміжні функції і не відносяться до основних для даної організації. Товари супутніх асортиментів у взуттєвому магазині – це предмети догляду за взуттям, а в продовольчому магазині – мило, сірники, деякі інші господарські товари.</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Змішаний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сукупність товарів різних груп, видів, найменувань, що відрізняються великим різноманіттям функціональних властивостей. Змішаний асортимент мають магазини, що реалізують продовольчі та непродовольчі товари.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 xml:space="preserve">За </w:t>
      </w:r>
      <w:r w:rsidRPr="00BA0AD9">
        <w:rPr>
          <w:rFonts w:ascii="Times New Roman" w:eastAsia="Times New Roman" w:hAnsi="Times New Roman" w:cs="Times New Roman"/>
          <w:b/>
          <w:i/>
          <w:iCs/>
          <w:sz w:val="28"/>
          <w:szCs w:val="28"/>
          <w:lang w:val="uk-UA"/>
        </w:rPr>
        <w:t>ступенем задоволення потреб</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розрізняють раціональний і оптимальний асортимент.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Раціональний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сукупність товарів, які найбільшою мірою здатні задовольнити реально існуючі потреби, що забезпечать максимальну якість </w:t>
      </w:r>
      <w:r w:rsidRPr="00BA0AD9">
        <w:rPr>
          <w:rFonts w:ascii="Times New Roman" w:eastAsia="Times New Roman" w:hAnsi="Times New Roman" w:cs="Times New Roman"/>
          <w:sz w:val="28"/>
          <w:szCs w:val="28"/>
          <w:lang w:val="uk-UA"/>
        </w:rPr>
        <w:lastRenderedPageBreak/>
        <w:t xml:space="preserve">життя, при певному рівні розвитку науки, техніки й технології.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Формування раціонального асортименту потребує врахування великої кількості факторів і показників, серед яких багато нестабільних або таких, що безпосередньо впливають на зміну раціонального асортименту. Наприклад, досягнення науково-технічного прогресу стимулюють розробку нових товарів і разом з тим формують нові потреби. Це виразно проявляється при формуванні раціонального асортименту побутової техніки.</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Оптимальний асортимент</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це сукупність товарів, які задовольняють реальні потреби з максимально корисним ефектом для споживача і мінімальними витратами на їх проектування, розробку, виробництво і доведення до споживачів. Товари оптимального асортименту мають підвищену конкурентоспроможність.</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
          <w:i/>
          <w:iCs/>
          <w:sz w:val="28"/>
          <w:szCs w:val="28"/>
          <w:lang w:val="uk-UA"/>
        </w:rPr>
        <w:t>Залежно від характеру потреб</w:t>
      </w:r>
      <w:r w:rsidRPr="00BA0AD9">
        <w:rPr>
          <w:rFonts w:ascii="Times New Roman" w:eastAsia="Times New Roman" w:hAnsi="Times New Roman" w:cs="Times New Roman"/>
          <w:bCs/>
          <w:iCs/>
          <w:sz w:val="28"/>
          <w:szCs w:val="28"/>
          <w:lang w:val="uk-UA"/>
        </w:rPr>
        <w:t xml:space="preserve"> асортимент може бути реальним, прогнозованим і навчальним.</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
          <w:bCs/>
          <w:iCs/>
          <w:sz w:val="28"/>
          <w:szCs w:val="28"/>
          <w:lang w:val="uk-UA"/>
        </w:rPr>
        <w:t>Реальний асортимент</w:t>
      </w:r>
      <w:r w:rsidRPr="00BA0AD9">
        <w:rPr>
          <w:rFonts w:ascii="Times New Roman" w:eastAsia="Times New Roman" w:hAnsi="Times New Roman" w:cs="Times New Roman"/>
          <w:bCs/>
          <w:iCs/>
          <w:sz w:val="28"/>
          <w:szCs w:val="28"/>
          <w:lang w:val="uk-UA"/>
        </w:rPr>
        <w:t xml:space="preserve"> – дійсний набір товарів, який є в наявності у конкретної організації виробника або продавця.</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
          <w:bCs/>
          <w:iCs/>
          <w:sz w:val="28"/>
          <w:szCs w:val="28"/>
          <w:lang w:val="uk-UA"/>
        </w:rPr>
        <w:t>Прогнозований асортимент</w:t>
      </w:r>
      <w:r w:rsidRPr="00BA0AD9">
        <w:rPr>
          <w:rFonts w:ascii="Times New Roman" w:eastAsia="Times New Roman" w:hAnsi="Times New Roman" w:cs="Times New Roman"/>
          <w:bCs/>
          <w:iCs/>
          <w:sz w:val="28"/>
          <w:szCs w:val="28"/>
          <w:lang w:val="uk-UA"/>
        </w:rPr>
        <w:t xml:space="preserve"> – набір товарів, який повинен буде задовольняти передбачувані потреби.</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iCs/>
          <w:sz w:val="28"/>
          <w:szCs w:val="28"/>
          <w:lang w:val="uk-UA"/>
        </w:rPr>
      </w:pPr>
      <w:r w:rsidRPr="00BA0AD9">
        <w:rPr>
          <w:rFonts w:ascii="Times New Roman" w:eastAsia="Times New Roman" w:hAnsi="Times New Roman" w:cs="Times New Roman"/>
          <w:bCs/>
          <w:iCs/>
          <w:sz w:val="28"/>
          <w:szCs w:val="28"/>
          <w:lang w:val="uk-UA"/>
        </w:rPr>
        <w:t>Навчальний асортимент – перелік товарів, систематизованими за певними науково обґрунтованими ознаками для досягнення поставленої мети.</w:t>
      </w:r>
    </w:p>
    <w:p w:rsidR="00F86253" w:rsidRPr="007C5D76" w:rsidRDefault="00F86253" w:rsidP="00950E9E">
      <w:pPr>
        <w:widowControl w:val="0"/>
        <w:autoSpaceDE w:val="0"/>
        <w:autoSpaceDN w:val="0"/>
        <w:adjustRightInd w:val="0"/>
        <w:spacing w:after="0"/>
        <w:ind w:firstLine="340"/>
        <w:jc w:val="center"/>
        <w:rPr>
          <w:rFonts w:ascii="Times New Roman" w:eastAsia="Times New Roman" w:hAnsi="Times New Roman" w:cs="Times New Roman"/>
          <w:b/>
          <w:sz w:val="28"/>
          <w:szCs w:val="28"/>
        </w:rPr>
      </w:pPr>
    </w:p>
    <w:p w:rsidR="00BA0AD9" w:rsidRPr="00BA0AD9" w:rsidRDefault="00BA0AD9" w:rsidP="00950E9E">
      <w:pPr>
        <w:widowControl w:val="0"/>
        <w:autoSpaceDE w:val="0"/>
        <w:autoSpaceDN w:val="0"/>
        <w:adjustRightInd w:val="0"/>
        <w:spacing w:after="0"/>
        <w:ind w:firstLine="340"/>
        <w:jc w:val="center"/>
        <w:rPr>
          <w:rFonts w:ascii="Times New Roman" w:eastAsia="Times New Roman" w:hAnsi="Times New Roman" w:cs="Times New Roman"/>
          <w:b/>
          <w:sz w:val="28"/>
          <w:szCs w:val="28"/>
          <w:lang w:val="uk-UA"/>
        </w:rPr>
      </w:pPr>
      <w:r w:rsidRPr="00BA0AD9">
        <w:rPr>
          <w:rFonts w:ascii="Times New Roman" w:eastAsia="Times New Roman" w:hAnsi="Times New Roman" w:cs="Times New Roman"/>
          <w:b/>
          <w:sz w:val="28"/>
          <w:szCs w:val="28"/>
          <w:lang w:val="uk-UA"/>
        </w:rPr>
        <w:t>4. Показники асортименту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Показник асортименту</w:t>
      </w:r>
      <w:r w:rsidRPr="00BA0AD9">
        <w:rPr>
          <w:rFonts w:ascii="Times New Roman" w:eastAsia="Times New Roman" w:hAnsi="Times New Roman" w:cs="Times New Roman"/>
          <w:sz w:val="28"/>
          <w:szCs w:val="28"/>
          <w:lang w:val="uk-UA"/>
        </w:rPr>
        <w:t xml:space="preserve"> – кількісне вираження властивостей асортименту, при цьому вимірюванню підлягає кількість видів і найменувань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Властивість товару</w:t>
      </w:r>
      <w:r w:rsidRPr="00BA0AD9">
        <w:rPr>
          <w:rFonts w:ascii="Times New Roman" w:eastAsia="Times New Roman" w:hAnsi="Times New Roman" w:cs="Times New Roman"/>
          <w:sz w:val="28"/>
          <w:szCs w:val="28"/>
          <w:lang w:val="uk-UA"/>
        </w:rPr>
        <w:t xml:space="preserve"> – специфічна особливість асортименту, що виявляється при його формуванні.</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Асортимент товарів характеризується наступними показниками: широтою, глибиною, повнотою, новизною, стійкістю, структурою.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Широта асортименту</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b/>
          <w:i/>
          <w:iCs/>
          <w:sz w:val="28"/>
          <w:szCs w:val="28"/>
          <w:lang w:val="uk-UA"/>
        </w:rPr>
        <w:t xml:space="preserve">(Ш) </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характеризується кількістю видів, різновидів і найменувань товарів однорідних і різнорідних груп.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Широта асортименту відображає те розмаїття товарів, які реалізує (виробляє) підприємство. Ця властивість характеризується двома абсолютними показниками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дійсною і базовою широтою, а також відносним показником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коефіцієнтом широти.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Дійсна широта</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
          <w:i/>
          <w:iCs/>
          <w:sz w:val="28"/>
          <w:szCs w:val="28"/>
          <w:lang w:val="uk-UA"/>
        </w:rPr>
        <w:t>(Ш</w:t>
      </w:r>
      <w:r w:rsidRPr="00BA0AD9">
        <w:rPr>
          <w:rFonts w:ascii="Times New Roman" w:eastAsia="Times New Roman" w:hAnsi="Times New Roman" w:cs="Times New Roman"/>
          <w:b/>
          <w:i/>
          <w:iCs/>
          <w:sz w:val="28"/>
          <w:szCs w:val="28"/>
          <w:vertAlign w:val="subscript"/>
          <w:lang w:val="uk-UA"/>
        </w:rPr>
        <w:t>д</w:t>
      </w:r>
      <w:r w:rsidRPr="00BA0AD9">
        <w:rPr>
          <w:rFonts w:ascii="Times New Roman" w:eastAsia="Times New Roman" w:hAnsi="Times New Roman" w:cs="Times New Roman"/>
          <w:b/>
          <w:i/>
          <w:iCs/>
          <w:sz w:val="28"/>
          <w:szCs w:val="28"/>
          <w:lang w:val="uk-UA"/>
        </w:rPr>
        <w:t>)</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це фактична кількість видів, різновидів і найменувань товарів, що є в наявності.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Базова широта</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
          <w:i/>
          <w:iCs/>
          <w:sz w:val="28"/>
          <w:szCs w:val="28"/>
          <w:lang w:val="uk-UA"/>
        </w:rPr>
        <w:t>(Ш</w:t>
      </w:r>
      <w:r w:rsidRPr="00BA0AD9">
        <w:rPr>
          <w:rFonts w:ascii="Times New Roman" w:eastAsia="Times New Roman" w:hAnsi="Times New Roman" w:cs="Times New Roman"/>
          <w:b/>
          <w:i/>
          <w:iCs/>
          <w:sz w:val="28"/>
          <w:szCs w:val="28"/>
          <w:vertAlign w:val="subscript"/>
          <w:lang w:val="uk-UA"/>
        </w:rPr>
        <w:t>б</w:t>
      </w:r>
      <w:r w:rsidRPr="00BA0AD9">
        <w:rPr>
          <w:rFonts w:ascii="Times New Roman" w:eastAsia="Times New Roman" w:hAnsi="Times New Roman" w:cs="Times New Roman"/>
          <w:b/>
          <w:i/>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широта, яка приймається за основу для порівняння. За базову широту може бути прийнято кількість видів, різновидів і найменувань товарів, регламентована нормативною або технічною документацією.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Коефіцієнт широти</w:t>
      </w:r>
      <w:r w:rsidRPr="00BA0AD9">
        <w:rPr>
          <w:rFonts w:ascii="Times New Roman" w:eastAsia="Times New Roman" w:hAnsi="Times New Roman" w:cs="Times New Roman"/>
          <w:b/>
          <w:iCs/>
          <w:sz w:val="28"/>
          <w:szCs w:val="28"/>
          <w:lang w:val="uk-UA"/>
        </w:rPr>
        <w:t xml:space="preserve"> </w:t>
      </w:r>
      <w:r w:rsidRPr="00BA0AD9">
        <w:rPr>
          <w:rFonts w:ascii="Times New Roman" w:eastAsia="Times New Roman" w:hAnsi="Times New Roman" w:cs="Times New Roman"/>
          <w:b/>
          <w:i/>
          <w:iCs/>
          <w:sz w:val="28"/>
          <w:szCs w:val="28"/>
          <w:lang w:val="uk-UA"/>
        </w:rPr>
        <w:t>(К</w:t>
      </w:r>
      <w:r w:rsidRPr="00BA0AD9">
        <w:rPr>
          <w:rFonts w:ascii="Times New Roman" w:eastAsia="Times New Roman" w:hAnsi="Times New Roman" w:cs="Times New Roman"/>
          <w:b/>
          <w:i/>
          <w:iCs/>
          <w:sz w:val="28"/>
          <w:szCs w:val="28"/>
          <w:vertAlign w:val="subscript"/>
          <w:lang w:val="uk-UA"/>
        </w:rPr>
        <w:t>ш</w:t>
      </w:r>
      <w:r w:rsidRPr="00BA0AD9">
        <w:rPr>
          <w:rFonts w:ascii="Times New Roman" w:eastAsia="Times New Roman" w:hAnsi="Times New Roman" w:cs="Times New Roman"/>
          <w:b/>
          <w:i/>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визначається як відношення дійсної широти до базової.</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lastRenderedPageBreak/>
        <w:t xml:space="preserve">Широта асортименту може бути мірою насиченості ринку товарами: чим більша широта, тим більша насиченість.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 xml:space="preserve">Глибина асортименту </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являє собою кількість різновидів конкретного виду товарів, кількість позицій в кожній групі товарів. Наприклад, в магазині кондитерських виробів наявні товари трьох груп цукристих виробів (карамелі, цукерок, фруктово-ягідних), а кожна група представлена декількома різновидами: карамелі – 5, цукерок – 5, а фруктово-ягідних – 3. Звідси глибина асортименту – 13.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Повнота асортименту</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b/>
          <w:i/>
          <w:iCs/>
          <w:sz w:val="28"/>
          <w:szCs w:val="28"/>
          <w:lang w:val="uk-UA"/>
        </w:rPr>
        <w:t xml:space="preserve">(П)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кількість найменувань і різновидів товарів однорідної групи, що знаходяться у продажу. Повнота асортименту характеризується здатністю сукупності товарів однорідної групи задовольнити однакові потреби.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Наприклад, в асортименті магазину є 3 різновиди светрів, 4 різновиди джемперів, 5 різновидів жакетів. Повнота асортименту групи «Верхній трикотаж» становить 12. Зазвичай перевіряється відповідність реальної повноти асортименту асортиментному мінімуму. Останній являє собою документ, що регламентує мінімально допустиму кількість видів і різновидів товарів, що визначають профіль організації торгівлі.</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Показники повноти асортименту можуть бути дійсними та базовими.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Дійсний показник повноти (П</w:t>
      </w:r>
      <w:r w:rsidRPr="00BA0AD9">
        <w:rPr>
          <w:rFonts w:ascii="Times New Roman" w:eastAsia="Times New Roman" w:hAnsi="Times New Roman" w:cs="Times New Roman"/>
          <w:b/>
          <w:i/>
          <w:iCs/>
          <w:sz w:val="28"/>
          <w:szCs w:val="28"/>
          <w:vertAlign w:val="subscript"/>
          <w:lang w:val="uk-UA"/>
        </w:rPr>
        <w:t>д</w:t>
      </w:r>
      <w:r w:rsidRPr="00BA0AD9">
        <w:rPr>
          <w:rFonts w:ascii="Times New Roman" w:eastAsia="Times New Roman" w:hAnsi="Times New Roman" w:cs="Times New Roman"/>
          <w:b/>
          <w:i/>
          <w:iCs/>
          <w:sz w:val="28"/>
          <w:szCs w:val="28"/>
          <w:lang w:val="uk-UA"/>
        </w:rPr>
        <w:t>)</w:t>
      </w:r>
      <w:r w:rsidRPr="00BA0AD9">
        <w:rPr>
          <w:rFonts w:ascii="Times New Roman" w:eastAsia="Times New Roman" w:hAnsi="Times New Roman" w:cs="Times New Roman"/>
          <w:iCs/>
          <w:sz w:val="28"/>
          <w:szCs w:val="28"/>
          <w:lang w:val="uk-UA"/>
        </w:rPr>
        <w:t xml:space="preserve"> – </w:t>
      </w:r>
      <w:r w:rsidRPr="00BA0AD9">
        <w:rPr>
          <w:rFonts w:ascii="Times New Roman" w:eastAsia="Times New Roman" w:hAnsi="Times New Roman" w:cs="Times New Roman"/>
          <w:sz w:val="28"/>
          <w:szCs w:val="28"/>
          <w:lang w:val="uk-UA"/>
        </w:rPr>
        <w:t xml:space="preserve">характеризується фактичною кількістю видів, різновидів і найменувань товарів однорідної групи.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Базовий показник повноти</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
          <w:i/>
          <w:iCs/>
          <w:sz w:val="28"/>
          <w:szCs w:val="28"/>
          <w:lang w:val="uk-UA"/>
        </w:rPr>
        <w:t>(П</w:t>
      </w:r>
      <w:r w:rsidRPr="00BA0AD9">
        <w:rPr>
          <w:rFonts w:ascii="Times New Roman" w:eastAsia="Times New Roman" w:hAnsi="Times New Roman" w:cs="Times New Roman"/>
          <w:b/>
          <w:i/>
          <w:iCs/>
          <w:sz w:val="28"/>
          <w:szCs w:val="28"/>
          <w:vertAlign w:val="subscript"/>
          <w:lang w:val="uk-UA"/>
        </w:rPr>
        <w:t>б</w:t>
      </w:r>
      <w:r w:rsidRPr="00BA0AD9">
        <w:rPr>
          <w:rFonts w:ascii="Times New Roman" w:eastAsia="Times New Roman" w:hAnsi="Times New Roman" w:cs="Times New Roman"/>
          <w:b/>
          <w:i/>
          <w:iCs/>
          <w:sz w:val="28"/>
          <w:szCs w:val="28"/>
          <w:lang w:val="uk-UA"/>
        </w:rPr>
        <w:t xml:space="preserve">) </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характеризується регламентованою кількістю товарів цієї групи.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iCs/>
          <w:sz w:val="28"/>
          <w:szCs w:val="28"/>
          <w:lang w:val="uk-UA"/>
        </w:rPr>
        <w:t>Коефіцієнт повноти</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
          <w:i/>
          <w:iCs/>
          <w:sz w:val="28"/>
          <w:szCs w:val="28"/>
          <w:lang w:val="uk-UA"/>
        </w:rPr>
        <w:t>(К</w:t>
      </w:r>
      <w:r w:rsidRPr="00BA0AD9">
        <w:rPr>
          <w:rFonts w:ascii="Times New Roman" w:eastAsia="Times New Roman" w:hAnsi="Times New Roman" w:cs="Times New Roman"/>
          <w:b/>
          <w:i/>
          <w:iCs/>
          <w:sz w:val="28"/>
          <w:szCs w:val="28"/>
          <w:vertAlign w:val="subscript"/>
          <w:lang w:val="uk-UA"/>
        </w:rPr>
        <w:t>п</w:t>
      </w:r>
      <w:r w:rsidRPr="00BA0AD9">
        <w:rPr>
          <w:rFonts w:ascii="Times New Roman" w:eastAsia="Times New Roman" w:hAnsi="Times New Roman" w:cs="Times New Roman"/>
          <w:b/>
          <w:i/>
          <w:iCs/>
          <w:sz w:val="28"/>
          <w:szCs w:val="28"/>
          <w:lang w:val="uk-UA"/>
        </w:rPr>
        <w:t xml:space="preserve">) </w:t>
      </w:r>
      <w:r w:rsidRPr="00BA0AD9">
        <w:rPr>
          <w:rFonts w:ascii="Times New Roman" w:eastAsia="Times New Roman" w:hAnsi="Times New Roman" w:cs="Times New Roman"/>
          <w:iCs/>
          <w:sz w:val="28"/>
          <w:szCs w:val="28"/>
          <w:lang w:val="uk-UA"/>
        </w:rPr>
        <w:t>–</w:t>
      </w:r>
      <w:r w:rsidRPr="00BA0AD9">
        <w:rPr>
          <w:rFonts w:ascii="Times New Roman" w:eastAsia="Times New Roman" w:hAnsi="Times New Roman" w:cs="Times New Roman"/>
          <w:sz w:val="28"/>
          <w:szCs w:val="28"/>
          <w:lang w:val="uk-UA"/>
        </w:rPr>
        <w:t xml:space="preserve"> це відношення дійсного показника повноти асортименту до базового.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Якщо до попереднього прикладу додати, що згідно зі стандартами таких виробів може бути 20 (базовий показник повноти асортименту), то коефіцієнт повноти асортименту – 0,60 (12/20 = 0,6) або 60</w:t>
      </w:r>
      <w:r w:rsidRPr="00BA0AD9">
        <w:rPr>
          <w:rFonts w:ascii="Times New Roman" w:eastAsia="Times New Roman" w:hAnsi="Times New Roman" w:cs="Times New Roman"/>
          <w:sz w:val="28"/>
          <w:szCs w:val="28"/>
        </w:rPr>
        <w:t xml:space="preserve"> </w:t>
      </w:r>
      <w:r w:rsidRPr="00BA0AD9">
        <w:rPr>
          <w:rFonts w:ascii="Times New Roman" w:eastAsia="Times New Roman" w:hAnsi="Times New Roman" w:cs="Times New Roman"/>
          <w:sz w:val="28"/>
          <w:szCs w:val="28"/>
          <w:lang w:val="uk-UA"/>
        </w:rPr>
        <w:t xml:space="preserve">%.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Найбільшого значення показники повноти асортименту мають на насиченому ринку. Чим більша повнота асортименту, тим вища вірогідність того, що споживний попит на товари певної групи буде задоволений. В той же час, варто враховувати, що надмірне збільшення повноти асортименту може утруднити вибір споживача, тому повнота має бути раціональною.</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Новизна (оновлення) асортименту</w:t>
      </w:r>
      <w:r w:rsidRPr="00BA0AD9">
        <w:rPr>
          <w:rFonts w:ascii="Times New Roman" w:eastAsia="Times New Roman" w:hAnsi="Times New Roman" w:cs="Times New Roman"/>
          <w:sz w:val="28"/>
          <w:szCs w:val="28"/>
          <w:lang w:val="uk-UA"/>
        </w:rPr>
        <w:t xml:space="preserve"> – це здатність певної сукупності товарів задовольняти потреби споживачів, що змінилися, за рахунок нових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Новизна асортименту характеризується дійсним оновленням і ступенем оновлення. Ступінь оновлення визначається відношенням кількості нових товарів до загальної кількості найменувань товарів, що є на підприємстві.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Оновлення асортименту</w:t>
      </w:r>
      <w:r w:rsidRPr="00BA0AD9">
        <w:rPr>
          <w:rFonts w:ascii="Times New Roman" w:eastAsia="Times New Roman" w:hAnsi="Times New Roman" w:cs="Times New Roman"/>
          <w:sz w:val="28"/>
          <w:szCs w:val="28"/>
          <w:lang w:val="uk-UA"/>
        </w:rPr>
        <w:t xml:space="preserve"> – це один з напрямків асортиментної політики підприємства, який здійснюється, як правило, в умовах насиченості ринку. Разом з тим оновлення асортименту може бути викликане дефіцитом сировини, </w:t>
      </w:r>
      <w:r w:rsidRPr="00BA0AD9">
        <w:rPr>
          <w:rFonts w:ascii="Times New Roman" w:eastAsia="Times New Roman" w:hAnsi="Times New Roman" w:cs="Times New Roman"/>
          <w:sz w:val="28"/>
          <w:szCs w:val="28"/>
          <w:lang w:val="uk-UA"/>
        </w:rPr>
        <w:lastRenderedPageBreak/>
        <w:t xml:space="preserve">технологічними можливостями, кон'юнктурою ринку.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Варто мати на увазі, що постійне та підвищене оновлення асортименту для виробника та продавця пов’язане з певними витратами та ризиком, що можуть не виправитися. Наприклад, новий товар може не користуватися попитом. Тому оновлення асортименту також повинно бути раціональним.</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Стійкість асортименту</w:t>
      </w:r>
      <w:r w:rsidRPr="00BA0AD9">
        <w:rPr>
          <w:rFonts w:ascii="Times New Roman" w:eastAsia="Times New Roman" w:hAnsi="Times New Roman" w:cs="Times New Roman"/>
          <w:sz w:val="28"/>
          <w:szCs w:val="28"/>
          <w:lang w:val="uk-UA"/>
        </w:rPr>
        <w:t xml:space="preserve"> – кількість видів, різновидів і найменувань товарів, що користуються стійким попитом у споживача.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Коефіцієнт стійкості</w:t>
      </w:r>
      <w:r w:rsidRPr="00BA0AD9">
        <w:rPr>
          <w:rFonts w:ascii="Times New Roman" w:eastAsia="Times New Roman" w:hAnsi="Times New Roman" w:cs="Times New Roman"/>
          <w:sz w:val="28"/>
          <w:szCs w:val="28"/>
          <w:lang w:val="uk-UA"/>
        </w:rPr>
        <w:t xml:space="preserve"> – відношення кількості видів, різновидів і найменувань товарів, що користуються стійким попитом у споживачів, до загальної кількості видів, різновидів і найменувань товарів тих же однорідних груп.</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Наприклад, стійким попитом користуються три види сирів з наявних п’яти видів. Отже коефіцієнт стійкості дорівнює 0,6 або 60 %.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Іноді стійкість пов’язують з терміном протягом якого товари окремих видів, різновидів і назв знаходяться у реалізації. У цьому випадку стійкість асортименту може залежати, по-перше, від наявності стійкого попиту і постійного поповнення товарних запасів на ці товари; по-друге, від відсутності або недостатності попиту на товари, що залежуються на складах і прилавках; по-третє, невідповідність товарних запасів можливостям реалізації товарів. Тому термін реалізації товарів як показник стійкості асортименту може бути використаний при визначені раціональності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Виявлення товарів, що користуються стійким попитом вимагає маркетингових досліджень методами спостереження й аналізу документальних даних про надходження й реалізацію різноманітних товарів.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Виробники і продавці найчастіше намагаються розширити кількість товарів, що користуються стійким попитом. Однак необхідно враховувати, що смак і звички з часом змінюються, тому стійкість асортименту повинна бути раціональною.</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Структура асортименту</w:t>
      </w:r>
      <w:r w:rsidRPr="00BA0AD9">
        <w:rPr>
          <w:rFonts w:ascii="Times New Roman" w:eastAsia="Times New Roman" w:hAnsi="Times New Roman" w:cs="Times New Roman"/>
          <w:bCs/>
          <w:iCs/>
          <w:sz w:val="28"/>
          <w:szCs w:val="28"/>
          <w:lang w:val="uk-UA"/>
        </w:rPr>
        <w:t xml:space="preserve"> – </w:t>
      </w:r>
      <w:r w:rsidRPr="00BA0AD9">
        <w:rPr>
          <w:rFonts w:ascii="Times New Roman" w:eastAsia="Times New Roman" w:hAnsi="Times New Roman" w:cs="Times New Roman"/>
          <w:sz w:val="28"/>
          <w:szCs w:val="28"/>
          <w:lang w:val="uk-UA"/>
        </w:rPr>
        <w:t>кількісне співвідношення груп, підгруп, видів і різновидів товарів у номенклатурі конкретного суб’єкта ринку. Показники структури асортименту можуть виражатися в натуральних і грошових одиницях, а також у відсотках. Вони розраховуються як відношення кількості окремих товарів до сумарної кількості всіх товарів, що входять в асортимент.</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При регулюванні структури асортименту необхідно враховувати економічні вигоди підприємства у випадку переваги дорогих або дешевих товарів, окупність витрат на їхню доставку, зберігання й реалізацію, а також платоспроможність сегмента споживачів, на який орієнтується торговельна організація.</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Якщо структура асортименту не відповідає споживчому попиту, утворюються запаси неходових товарів, що призводить до нераціонального використання ресурсів підприємства.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Раціонально сформований асортимент прискорює реалізацію товарів, зменшує витрати часу на їх пошук, а внаслідок попит потенціальних споживачів </w:t>
      </w:r>
      <w:r w:rsidRPr="00BA0AD9">
        <w:rPr>
          <w:rFonts w:ascii="Times New Roman" w:eastAsia="Times New Roman" w:hAnsi="Times New Roman" w:cs="Times New Roman"/>
          <w:sz w:val="28"/>
          <w:szCs w:val="28"/>
          <w:lang w:val="uk-UA"/>
        </w:rPr>
        <w:lastRenderedPageBreak/>
        <w:t xml:space="preserve">задовольняється своєчасно і в повному обсязі.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Вибір показників структури асортименту в тому або іншому випадку залежить від мети аналізу. Якщо потрібно визначити необхідність у складських приміщеннях, а також площі під викладку товарів, то аналізують структуру асортименту в натуральному вираженні. При аналізі прибутковості окремих видів товарів враховують структуру асортименту в грошовому вираженні.</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Асортиментний мінімум (перелік)</w:t>
      </w:r>
      <w:r w:rsidRPr="00BA0AD9">
        <w:rPr>
          <w:rFonts w:ascii="Times New Roman" w:eastAsia="Times New Roman" w:hAnsi="Times New Roman" w:cs="Times New Roman"/>
          <w:sz w:val="28"/>
          <w:szCs w:val="28"/>
          <w:lang w:val="uk-UA"/>
        </w:rPr>
        <w:t xml:space="preserve"> – мінімально припустима кількість видів товарів повсякденного попиту, що визначають профіль роздрібно торговельної організації.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Асортиментний перелік затверджується органами місцевого самоврядування. Він включає два-три виду товарів повсякденного попиту з кожної групи, що визначають профіль торговельної організації. Недотримання його вважається порушенням правил торгівлі.</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Раціональність асортименту</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здатність певної сукупності товарів максимально задовольняти реально обґрунтовані потреби різних сегментів споживачів.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Коефіцієнт раціональності</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середньозважене значення показника раціональності з урахуванням реальних значень показників широти, глибини, стійкості та новизни, помножених на відповідні коефіцієнти вагомості.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К</w:t>
      </w:r>
      <w:r w:rsidRPr="00BA0AD9">
        <w:rPr>
          <w:rFonts w:ascii="Times New Roman" w:eastAsia="Times New Roman" w:hAnsi="Times New Roman" w:cs="Times New Roman"/>
          <w:sz w:val="28"/>
          <w:szCs w:val="28"/>
          <w:vertAlign w:val="subscript"/>
          <w:lang w:val="uk-UA"/>
        </w:rPr>
        <w:t>р</w:t>
      </w:r>
      <w:r w:rsidRPr="00BA0AD9">
        <w:rPr>
          <w:rFonts w:ascii="Times New Roman" w:eastAsia="Times New Roman" w:hAnsi="Times New Roman" w:cs="Times New Roman"/>
          <w:sz w:val="28"/>
          <w:szCs w:val="28"/>
          <w:lang w:val="uk-UA"/>
        </w:rPr>
        <w:t xml:space="preserve"> = (К</w:t>
      </w:r>
      <w:r w:rsidRPr="00BA0AD9">
        <w:rPr>
          <w:rFonts w:ascii="Times New Roman" w:eastAsia="Times New Roman" w:hAnsi="Times New Roman" w:cs="Times New Roman"/>
          <w:sz w:val="28"/>
          <w:szCs w:val="28"/>
          <w:vertAlign w:val="subscript"/>
          <w:lang w:val="uk-UA"/>
        </w:rPr>
        <w:t>ш</w:t>
      </w:r>
      <w:r w:rsidRPr="00BA0AD9">
        <w:rPr>
          <w:rFonts w:ascii="Times New Roman" w:eastAsia="Times New Roman" w:hAnsi="Times New Roman" w:cs="Times New Roman"/>
          <w:sz w:val="28"/>
          <w:szCs w:val="28"/>
          <w:lang w:val="uk-UA"/>
        </w:rPr>
        <w:t xml:space="preserve"> х В</w:t>
      </w:r>
      <w:r w:rsidRPr="00BA0AD9">
        <w:rPr>
          <w:rFonts w:ascii="Times New Roman" w:eastAsia="Times New Roman" w:hAnsi="Times New Roman" w:cs="Times New Roman"/>
          <w:sz w:val="28"/>
          <w:szCs w:val="28"/>
          <w:vertAlign w:val="subscript"/>
          <w:lang w:val="uk-UA"/>
        </w:rPr>
        <w:t>ш</w:t>
      </w:r>
      <w:r w:rsidRPr="00BA0AD9">
        <w:rPr>
          <w:rFonts w:ascii="Times New Roman" w:eastAsia="Times New Roman" w:hAnsi="Times New Roman" w:cs="Times New Roman"/>
          <w:sz w:val="28"/>
          <w:szCs w:val="28"/>
          <w:lang w:val="uk-UA"/>
        </w:rPr>
        <w:t xml:space="preserve"> + К</w:t>
      </w:r>
      <w:r w:rsidRPr="00BA0AD9">
        <w:rPr>
          <w:rFonts w:ascii="Times New Roman" w:eastAsia="Times New Roman" w:hAnsi="Times New Roman" w:cs="Times New Roman"/>
          <w:sz w:val="28"/>
          <w:szCs w:val="28"/>
          <w:vertAlign w:val="subscript"/>
          <w:lang w:val="uk-UA"/>
        </w:rPr>
        <w:t>г</w:t>
      </w:r>
      <w:r w:rsidRPr="00BA0AD9">
        <w:rPr>
          <w:rFonts w:ascii="Times New Roman" w:eastAsia="Times New Roman" w:hAnsi="Times New Roman" w:cs="Times New Roman"/>
          <w:sz w:val="28"/>
          <w:szCs w:val="28"/>
          <w:lang w:val="uk-UA"/>
        </w:rPr>
        <w:t xml:space="preserve"> х В</w:t>
      </w:r>
      <w:r w:rsidRPr="00BA0AD9">
        <w:rPr>
          <w:rFonts w:ascii="Times New Roman" w:eastAsia="Times New Roman" w:hAnsi="Times New Roman" w:cs="Times New Roman"/>
          <w:sz w:val="28"/>
          <w:szCs w:val="28"/>
          <w:vertAlign w:val="subscript"/>
          <w:lang w:val="uk-UA"/>
        </w:rPr>
        <w:t xml:space="preserve">г </w:t>
      </w:r>
      <w:r w:rsidRPr="00BA0AD9">
        <w:rPr>
          <w:rFonts w:ascii="Times New Roman" w:eastAsia="Times New Roman" w:hAnsi="Times New Roman" w:cs="Times New Roman"/>
          <w:sz w:val="28"/>
          <w:szCs w:val="28"/>
          <w:lang w:val="uk-UA"/>
        </w:rPr>
        <w:t>+ К</w:t>
      </w:r>
      <w:r w:rsidRPr="00BA0AD9">
        <w:rPr>
          <w:rFonts w:ascii="Times New Roman" w:eastAsia="Times New Roman" w:hAnsi="Times New Roman" w:cs="Times New Roman"/>
          <w:sz w:val="28"/>
          <w:szCs w:val="28"/>
          <w:vertAlign w:val="subscript"/>
          <w:lang w:val="uk-UA"/>
        </w:rPr>
        <w:t>с</w:t>
      </w:r>
      <w:r w:rsidRPr="00BA0AD9">
        <w:rPr>
          <w:rFonts w:ascii="Times New Roman" w:eastAsia="Times New Roman" w:hAnsi="Times New Roman" w:cs="Times New Roman"/>
          <w:sz w:val="28"/>
          <w:szCs w:val="28"/>
          <w:lang w:val="uk-UA"/>
        </w:rPr>
        <w:t xml:space="preserve"> х В</w:t>
      </w:r>
      <w:r w:rsidRPr="00BA0AD9">
        <w:rPr>
          <w:rFonts w:ascii="Times New Roman" w:eastAsia="Times New Roman" w:hAnsi="Times New Roman" w:cs="Times New Roman"/>
          <w:sz w:val="28"/>
          <w:szCs w:val="28"/>
          <w:vertAlign w:val="subscript"/>
          <w:lang w:val="uk-UA"/>
        </w:rPr>
        <w:t xml:space="preserve">с </w:t>
      </w:r>
      <w:r w:rsidRPr="00BA0AD9">
        <w:rPr>
          <w:rFonts w:ascii="Times New Roman" w:eastAsia="Times New Roman" w:hAnsi="Times New Roman" w:cs="Times New Roman"/>
          <w:sz w:val="28"/>
          <w:szCs w:val="28"/>
          <w:lang w:val="uk-UA"/>
        </w:rPr>
        <w:t>+ К</w:t>
      </w:r>
      <w:r w:rsidRPr="00BA0AD9">
        <w:rPr>
          <w:rFonts w:ascii="Times New Roman" w:eastAsia="Times New Roman" w:hAnsi="Times New Roman" w:cs="Times New Roman"/>
          <w:sz w:val="28"/>
          <w:szCs w:val="28"/>
          <w:vertAlign w:val="subscript"/>
          <w:lang w:val="uk-UA"/>
        </w:rPr>
        <w:t>н</w:t>
      </w:r>
      <w:r w:rsidRPr="00BA0AD9">
        <w:rPr>
          <w:rFonts w:ascii="Times New Roman" w:eastAsia="Times New Roman" w:hAnsi="Times New Roman" w:cs="Times New Roman"/>
          <w:sz w:val="28"/>
          <w:szCs w:val="28"/>
          <w:lang w:val="uk-UA"/>
        </w:rPr>
        <w:t xml:space="preserve"> х В</w:t>
      </w:r>
      <w:r w:rsidRPr="00BA0AD9">
        <w:rPr>
          <w:rFonts w:ascii="Times New Roman" w:eastAsia="Times New Roman" w:hAnsi="Times New Roman" w:cs="Times New Roman"/>
          <w:sz w:val="28"/>
          <w:szCs w:val="28"/>
          <w:vertAlign w:val="subscript"/>
          <w:lang w:val="uk-UA"/>
        </w:rPr>
        <w:t>н</w:t>
      </w:r>
      <w:r w:rsidRPr="00BA0AD9">
        <w:rPr>
          <w:rFonts w:ascii="Times New Roman" w:eastAsia="Times New Roman" w:hAnsi="Times New Roman" w:cs="Times New Roman"/>
          <w:sz w:val="28"/>
          <w:szCs w:val="28"/>
          <w:lang w:val="uk-UA"/>
        </w:rPr>
        <w:t xml:space="preserve">) / 4, </w:t>
      </w:r>
      <w:r w:rsidRPr="00BA0AD9">
        <w:rPr>
          <w:rFonts w:ascii="Times New Roman" w:eastAsia="Times New Roman" w:hAnsi="Times New Roman" w:cs="Times New Roman"/>
          <w:sz w:val="28"/>
          <w:szCs w:val="28"/>
          <w:lang w:val="uk-UA"/>
        </w:rPr>
        <w:tab/>
        <w:t>(3.1)</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де </w:t>
      </w:r>
      <w:r w:rsidRPr="00BA0AD9">
        <w:rPr>
          <w:rFonts w:ascii="Times New Roman" w:eastAsia="Times New Roman" w:hAnsi="Times New Roman" w:cs="Times New Roman"/>
          <w:iCs/>
          <w:sz w:val="28"/>
          <w:szCs w:val="28"/>
          <w:lang w:val="uk-UA"/>
        </w:rPr>
        <w:t>К</w:t>
      </w:r>
      <w:r w:rsidRPr="00BA0AD9">
        <w:rPr>
          <w:rFonts w:ascii="Times New Roman" w:eastAsia="Times New Roman" w:hAnsi="Times New Roman" w:cs="Times New Roman"/>
          <w:iCs/>
          <w:sz w:val="28"/>
          <w:szCs w:val="28"/>
          <w:vertAlign w:val="subscript"/>
          <w:lang w:val="uk-UA"/>
        </w:rPr>
        <w:t>Р</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 коефіцієнт раціональності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К</w:t>
      </w:r>
      <w:r w:rsidRPr="00BA0AD9">
        <w:rPr>
          <w:rFonts w:ascii="Times New Roman" w:eastAsia="Times New Roman" w:hAnsi="Times New Roman" w:cs="Times New Roman"/>
          <w:iCs/>
          <w:sz w:val="28"/>
          <w:szCs w:val="28"/>
          <w:vertAlign w:val="subscript"/>
          <w:lang w:val="uk-UA"/>
        </w:rPr>
        <w:t>ш</w:t>
      </w:r>
      <w:r w:rsidRPr="00BA0AD9">
        <w:rPr>
          <w:rFonts w:ascii="Times New Roman" w:eastAsia="Times New Roman" w:hAnsi="Times New Roman" w:cs="Times New Roman"/>
          <w:iCs/>
          <w:sz w:val="28"/>
          <w:szCs w:val="28"/>
          <w:lang w:val="uk-UA"/>
        </w:rPr>
        <w:t>, К</w:t>
      </w:r>
      <w:r w:rsidRPr="00BA0AD9">
        <w:rPr>
          <w:rFonts w:ascii="Times New Roman" w:eastAsia="Times New Roman" w:hAnsi="Times New Roman" w:cs="Times New Roman"/>
          <w:iCs/>
          <w:sz w:val="28"/>
          <w:szCs w:val="28"/>
          <w:vertAlign w:val="subscript"/>
          <w:lang w:val="uk-UA"/>
        </w:rPr>
        <w:t>г</w:t>
      </w:r>
      <w:r w:rsidRPr="00BA0AD9">
        <w:rPr>
          <w:rFonts w:ascii="Times New Roman" w:eastAsia="Times New Roman" w:hAnsi="Times New Roman" w:cs="Times New Roman"/>
          <w:iCs/>
          <w:sz w:val="28"/>
          <w:szCs w:val="28"/>
          <w:lang w:val="uk-UA"/>
        </w:rPr>
        <w:t>, К</w:t>
      </w:r>
      <w:r w:rsidRPr="00BA0AD9">
        <w:rPr>
          <w:rFonts w:ascii="Times New Roman" w:eastAsia="Times New Roman" w:hAnsi="Times New Roman" w:cs="Times New Roman"/>
          <w:iCs/>
          <w:sz w:val="28"/>
          <w:szCs w:val="28"/>
          <w:vertAlign w:val="subscript"/>
          <w:lang w:val="uk-UA"/>
        </w:rPr>
        <w:t>с</w:t>
      </w:r>
      <w:r w:rsidRPr="00BA0AD9">
        <w:rPr>
          <w:rFonts w:ascii="Times New Roman" w:eastAsia="Times New Roman" w:hAnsi="Times New Roman" w:cs="Times New Roman"/>
          <w:iCs/>
          <w:sz w:val="28"/>
          <w:szCs w:val="28"/>
          <w:lang w:val="uk-UA"/>
        </w:rPr>
        <w:t>, К</w:t>
      </w:r>
      <w:r w:rsidRPr="00BA0AD9">
        <w:rPr>
          <w:rFonts w:ascii="Times New Roman" w:eastAsia="Times New Roman" w:hAnsi="Times New Roman" w:cs="Times New Roman"/>
          <w:iCs/>
          <w:sz w:val="28"/>
          <w:szCs w:val="28"/>
          <w:vertAlign w:val="subscript"/>
          <w:lang w:val="uk-UA"/>
        </w:rPr>
        <w:t>н</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 коефіцієнти широти, глибини, стійкості та новизни;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В</w:t>
      </w:r>
      <w:r w:rsidRPr="00BA0AD9">
        <w:rPr>
          <w:rFonts w:ascii="Times New Roman" w:eastAsia="Times New Roman" w:hAnsi="Times New Roman" w:cs="Times New Roman"/>
          <w:sz w:val="28"/>
          <w:szCs w:val="28"/>
          <w:vertAlign w:val="subscript"/>
          <w:lang w:val="uk-UA"/>
        </w:rPr>
        <w:t>ш</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В</w:t>
      </w:r>
      <w:r w:rsidRPr="00BA0AD9">
        <w:rPr>
          <w:rFonts w:ascii="Times New Roman" w:eastAsia="Times New Roman" w:hAnsi="Times New Roman" w:cs="Times New Roman"/>
          <w:sz w:val="28"/>
          <w:szCs w:val="28"/>
          <w:vertAlign w:val="subscript"/>
          <w:lang w:val="uk-UA"/>
        </w:rPr>
        <w:t>г</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В</w:t>
      </w:r>
      <w:r w:rsidRPr="00BA0AD9">
        <w:rPr>
          <w:rFonts w:ascii="Times New Roman" w:eastAsia="Times New Roman" w:hAnsi="Times New Roman" w:cs="Times New Roman"/>
          <w:sz w:val="28"/>
          <w:szCs w:val="28"/>
          <w:vertAlign w:val="subscript"/>
          <w:lang w:val="uk-UA"/>
        </w:rPr>
        <w:t>с</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В</w:t>
      </w:r>
      <w:r w:rsidRPr="00BA0AD9">
        <w:rPr>
          <w:rFonts w:ascii="Times New Roman" w:eastAsia="Times New Roman" w:hAnsi="Times New Roman" w:cs="Times New Roman"/>
          <w:sz w:val="28"/>
          <w:szCs w:val="28"/>
          <w:vertAlign w:val="subscript"/>
          <w:lang w:val="uk-UA"/>
        </w:rPr>
        <w:t>н</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sz w:val="28"/>
          <w:szCs w:val="28"/>
          <w:lang w:val="uk-UA"/>
        </w:rPr>
        <w:t xml:space="preserve">– коефіцієнти вагомості показників широти, глибини, стійкості та новизни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Коефіцієнти вагомості визначаються експертним шляхом, вони характеризують частку відповідного показника при формуванні споживчих переваг, що впливають на збут товарів. Практичне використання цієї формули ускладнюється тим, що не існує загальних для всіх або для окремих груп товарів коефіцієнтів вагомості. Вони індивідуальні для кожного товару.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Гармонійність асортименту</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властивість сукупності товарів різних груп, яка характеризує ступінь їх близькості щодо забезпечення раціонального товаропросування, реалізації та/або використання. Найбільшою гармонійністю відзначається груповий асортимент і його різновиди, найменшою – змішаний.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Гармонійність забезпечує якісну характеристику асортименту і не вимірюється кількісно, внаслідок чого ця властивість носить описовий характер.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Прагнення сформувати гармонійний асортимент знаходить втілення в процесі спеціалізації магазинів або окремих його секцій. До переваг гармонійного асортименту можна зарахувати зменшення витрат виробника і продавця на доставку, зберігання і реалізацію товарів, а для споживача – на пошук і придбання товарів, близьких за призначенням. Наприклад, у магазинах типу «Все для </w:t>
      </w:r>
      <w:r w:rsidRPr="00BA0AD9">
        <w:rPr>
          <w:rFonts w:ascii="Times New Roman" w:eastAsia="Times New Roman" w:hAnsi="Times New Roman" w:cs="Times New Roman"/>
          <w:sz w:val="28"/>
          <w:szCs w:val="28"/>
          <w:lang w:val="uk-UA"/>
        </w:rPr>
        <w:lastRenderedPageBreak/>
        <w:t xml:space="preserve">відпочинку», «Рибальство та мисливство», «Все для садиби» покупці можуть знайти необхідні товари цільового призначення.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p>
    <w:p w:rsidR="00BA0AD9" w:rsidRPr="00BA0AD9" w:rsidRDefault="00BA0AD9" w:rsidP="007C5D76">
      <w:pPr>
        <w:widowControl w:val="0"/>
        <w:autoSpaceDE w:val="0"/>
        <w:autoSpaceDN w:val="0"/>
        <w:adjustRightInd w:val="0"/>
        <w:spacing w:after="0"/>
        <w:ind w:firstLine="340"/>
        <w:jc w:val="center"/>
        <w:rPr>
          <w:rFonts w:ascii="Times New Roman" w:eastAsia="Times New Roman" w:hAnsi="Times New Roman" w:cs="Times New Roman"/>
          <w:b/>
          <w:bCs/>
          <w:sz w:val="28"/>
          <w:szCs w:val="28"/>
          <w:lang w:val="uk-UA"/>
        </w:rPr>
      </w:pPr>
      <w:bookmarkStart w:id="0" w:name="_GoBack"/>
      <w:bookmarkEnd w:id="0"/>
      <w:r w:rsidRPr="00BA0AD9">
        <w:rPr>
          <w:rFonts w:ascii="Times New Roman" w:eastAsia="Times New Roman" w:hAnsi="Times New Roman" w:cs="Times New Roman"/>
          <w:b/>
          <w:bCs/>
          <w:sz w:val="28"/>
          <w:szCs w:val="28"/>
          <w:lang w:val="uk-UA"/>
        </w:rPr>
        <w:t>5. Асортиментна концепція та напрямки формування сучасного асортименту</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bCs/>
          <w:sz w:val="28"/>
          <w:szCs w:val="28"/>
          <w:lang w:val="uk-UA"/>
        </w:rPr>
      </w:pP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Кожен товар, який виводиться на ринок, повинен бути орієнтований на конкретного споживача. Втілення цього важливого ринкового принципу спирається на певну асортиментну концепцію підприємства.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Асортиментна концепція</w:t>
      </w:r>
      <w:r w:rsidRPr="00BA0AD9">
        <w:rPr>
          <w:rFonts w:ascii="Times New Roman" w:eastAsia="Times New Roman" w:hAnsi="Times New Roman" w:cs="Times New Roman"/>
          <w:bCs/>
          <w:iCs/>
          <w:sz w:val="28"/>
          <w:szCs w:val="28"/>
          <w:lang w:val="uk-UA"/>
        </w:rPr>
        <w:t xml:space="preserve"> – </w:t>
      </w:r>
      <w:r w:rsidRPr="00BA0AD9">
        <w:rPr>
          <w:rFonts w:ascii="Times New Roman" w:eastAsia="Times New Roman" w:hAnsi="Times New Roman" w:cs="Times New Roman"/>
          <w:sz w:val="28"/>
          <w:szCs w:val="28"/>
          <w:lang w:val="uk-UA"/>
        </w:rPr>
        <w:t xml:space="preserve">являє собою цілеспрямовану побудову раціональної асортиментної структури товарної пропозиції. За основу беруться: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споживчі вимоги конкретних суб'єктів ринку;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забезпечення найбільш ефективного використання фінансових, матеріальних, технологічних, трудових ресурсів.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Основна мета асортиментної концепції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розробка рішень, спрямованих на її відповідність з обсягом і структурою ринкового попиту й товарної пропозиції за конкретними видами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Асортиментна концепція</w:t>
      </w:r>
      <w:r w:rsidRPr="00BA0AD9">
        <w:rPr>
          <w:rFonts w:ascii="Times New Roman" w:eastAsia="Times New Roman" w:hAnsi="Times New Roman" w:cs="Times New Roman"/>
          <w:sz w:val="28"/>
          <w:szCs w:val="28"/>
          <w:lang w:val="uk-UA"/>
        </w:rPr>
        <w:t xml:space="preserve"> – являє собою систему узагальнених показників, які характеризують: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можливості раціонального розвитку товарного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рівень і співвідношення цін на конкретні товари.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На раціональне формування асортименту товарів спрямована й асортиментна політика суб'єктів ринку.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Cs/>
          <w:iCs/>
          <w:sz w:val="28"/>
          <w:szCs w:val="28"/>
          <w:lang w:val="uk-UA"/>
        </w:rPr>
        <w:t xml:space="preserve">Асортиментна політика </w:t>
      </w:r>
      <w:r w:rsidRPr="00BA0AD9">
        <w:rPr>
          <w:rFonts w:ascii="Times New Roman" w:eastAsia="Times New Roman" w:hAnsi="Times New Roman" w:cs="Times New Roman"/>
          <w:sz w:val="28"/>
          <w:szCs w:val="28"/>
          <w:lang w:val="uk-UA"/>
        </w:rPr>
        <w:t xml:space="preserve">щодо товарного забезпечення ринку будується на основі довгострокових програм розвитку асортименту товарів, спрямованих на оптимізацію номенклатурної структури товарів, комерційно-господарських зв'язків торгівлі з виробництвом.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Ці програми обов'язково мають мету, завдання та основні напрямки формування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 xml:space="preserve">Мета </w:t>
      </w:r>
      <w:r w:rsidRPr="00BA0AD9">
        <w:rPr>
          <w:rFonts w:ascii="Times New Roman" w:eastAsia="Times New Roman" w:hAnsi="Times New Roman" w:cs="Times New Roman"/>
          <w:sz w:val="28"/>
          <w:szCs w:val="28"/>
          <w:lang w:val="uk-UA"/>
        </w:rPr>
        <w:t xml:space="preserve">підприємства щодо асортименту – формування реального і/або прогнозованого асортименту, який максимально наближається до раціонального, для задоволення різноманітних потреб споживачів і одержання запланованого прибутку.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Для цього слід розв'язати такі завдання: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встановити реальні та прогнозовані потреби в окремих товарах;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визначити основні показники асортименту й проаналізувати його раціональність;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виявити джерела товарних ресурсів, необхідних для формування раціонального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зробити оцінку матеріальних можливостей підприємства для виробництва, розподілу та реалізації продукції;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lastRenderedPageBreak/>
        <w:t xml:space="preserve">• визначити основні напрямки формування асортименту.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bCs/>
          <w:iCs/>
          <w:sz w:val="28"/>
          <w:szCs w:val="28"/>
          <w:lang w:val="uk-UA"/>
        </w:rPr>
        <w:t>Формування асортименту</w:t>
      </w:r>
      <w:r w:rsidRPr="00BA0AD9">
        <w:rPr>
          <w:rFonts w:ascii="Times New Roman" w:eastAsia="Times New Roman" w:hAnsi="Times New Roman" w:cs="Times New Roman"/>
          <w:bCs/>
          <w:iCs/>
          <w:sz w:val="28"/>
          <w:szCs w:val="28"/>
          <w:lang w:val="uk-UA"/>
        </w:rPr>
        <w:t xml:space="preserve"> –</w:t>
      </w:r>
      <w:r w:rsidRPr="00BA0AD9">
        <w:rPr>
          <w:rFonts w:ascii="Times New Roman" w:eastAsia="Times New Roman" w:hAnsi="Times New Roman" w:cs="Times New Roman"/>
          <w:sz w:val="28"/>
          <w:szCs w:val="28"/>
          <w:lang w:val="uk-UA"/>
        </w:rPr>
        <w:t xml:space="preserve"> це підбір різних груп, видів, різновидів товарної продукції відповідно до попиту суб'єктів ринку, спрямований на максимальне його задоволення.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Завдяки формуванню асортименту підприємство визначає спеціалізацію і концентрацію своєї діяльності, створює необхідні джерела з розрахунком на випуск товарної продукції відповідної якості. Це дозволяє краще використовувати матеріально-технічну базу, трудові ресурси, вдосконалювати комерційно-господарські зв'язки.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sz w:val="28"/>
          <w:szCs w:val="28"/>
          <w:lang w:val="uk-UA"/>
        </w:rPr>
        <w:t>Формування асортименту</w:t>
      </w:r>
      <w:r w:rsidRPr="00BA0AD9">
        <w:rPr>
          <w:rFonts w:ascii="Times New Roman" w:eastAsia="Times New Roman" w:hAnsi="Times New Roman" w:cs="Times New Roman"/>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це також один з методів управління асортиментом.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Асортимент товарів повинен формуватися з урахуванням таких принципів: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відображення в асортименті особливостей попиту реальних і потенціальних споживачів;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забезпечення комплексності у виборі та закупівлі товарів покупцями;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постійне додержання асортиментного профілю торгового підприємства;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забезпечення достатньої повноти і стійкості асортименту товарів постійного попиту;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визначення кола взаємозамінних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розширення асортименту за рахунок нових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 завдяки раціоналізації асортименту досягнення умов, які сприяли б зростанню товарообороту підприємства, підвищенню його прибутків.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Формування асортименту відбувається у два етапи.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 xml:space="preserve">Перший </w:t>
      </w:r>
      <w:r w:rsidRPr="00BA0AD9">
        <w:rPr>
          <w:rFonts w:ascii="Times New Roman" w:eastAsia="Times New Roman" w:hAnsi="Times New Roman" w:cs="Times New Roman"/>
          <w:sz w:val="28"/>
          <w:szCs w:val="28"/>
          <w:lang w:val="uk-UA"/>
        </w:rPr>
        <w:t xml:space="preserve">передбачає встановлення групового асортименту, тобто сукупності груп товарів, які будуть реалізуватися на даному підприємстві.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iCs/>
          <w:sz w:val="28"/>
          <w:szCs w:val="28"/>
          <w:lang w:val="uk-UA"/>
        </w:rPr>
        <w:t xml:space="preserve">Другий </w:t>
      </w:r>
      <w:r w:rsidRPr="00BA0AD9">
        <w:rPr>
          <w:rFonts w:ascii="Times New Roman" w:eastAsia="Times New Roman" w:hAnsi="Times New Roman" w:cs="Times New Roman"/>
          <w:sz w:val="28"/>
          <w:szCs w:val="28"/>
          <w:lang w:val="uk-UA"/>
        </w:rPr>
        <w:t xml:space="preserve">етап передбачає встановлення внутрішньогрупового асортименту, тобто номенклатури товарів у межах кожної групи.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
          <w:sz w:val="28"/>
          <w:szCs w:val="28"/>
          <w:lang w:val="uk-UA"/>
        </w:rPr>
        <w:t>Основними напрямками формування асортименту є</w:t>
      </w:r>
      <w:r w:rsidRPr="00BA0AD9">
        <w:rPr>
          <w:rFonts w:ascii="Times New Roman" w:eastAsia="Times New Roman" w:hAnsi="Times New Roman" w:cs="Times New Roman"/>
          <w:sz w:val="28"/>
          <w:szCs w:val="28"/>
          <w:lang w:val="uk-UA"/>
        </w:rPr>
        <w:t xml:space="preserve">: скорочення, розширення, стабілізація, оновлення, удосконалення, гармонізація.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Скорочення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кількісні та якісні зміни сукупності товарів за рахунок зменшення широти і повноти. Причинами скорочення асортименту можуть бути зменшення попиту, недостатність пропозицій, низька прибутковість при виробництві або реалізації</w:t>
      </w:r>
      <w:r w:rsidRPr="00BA0AD9">
        <w:rPr>
          <w:rFonts w:ascii="Times New Roman" w:eastAsia="Times New Roman" w:hAnsi="Times New Roman" w:cs="Times New Roman"/>
          <w:sz w:val="28"/>
          <w:szCs w:val="28"/>
        </w:rPr>
        <w:t xml:space="preserve"> </w:t>
      </w:r>
      <w:r w:rsidRPr="00BA0AD9">
        <w:rPr>
          <w:rFonts w:ascii="Times New Roman" w:eastAsia="Times New Roman" w:hAnsi="Times New Roman" w:cs="Times New Roman"/>
          <w:sz w:val="28"/>
          <w:szCs w:val="28"/>
          <w:lang w:val="uk-UA"/>
        </w:rPr>
        <w:t xml:space="preserve">окремих товарів.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Розширення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кількісні та якісні зміни сукупності товарів за рахунок збільшення показників широти, повноти і новизни. Причинами розширення асортименту можуть бути збільшення попиту і пропозиції, висока рентабельність виробництва (реалізації), впровадження на ринок нових товарів й/або виробників.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 xml:space="preserve">Розширення асортименту поряд із збільшенням товарної маси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одна з важливих умов насиченості ринку товарами. Разом з тим цей напрямок асортиментної політики не виключає інших напрямків, які доповнюють його і </w:t>
      </w:r>
      <w:r w:rsidRPr="00BA0AD9">
        <w:rPr>
          <w:rFonts w:ascii="Times New Roman" w:eastAsia="Times New Roman" w:hAnsi="Times New Roman" w:cs="Times New Roman"/>
          <w:sz w:val="28"/>
          <w:szCs w:val="28"/>
          <w:lang w:val="uk-UA"/>
        </w:rPr>
        <w:lastRenderedPageBreak/>
        <w:t>додають нових аспектів. Так, розширення асортименту може відбуватися за рахунок його відновлення при одночасному скороченні частки товарів, що не користуються попитом. Розширення асортиментів за рахунок імпортних товарів пов’язане зі скороченням асортиментів вітчизняних товарів, а також зниженням їхнього виробництва в цілому.</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Стабілізація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стан сукупності товарів, який характеризується високою стійкістю і низьким ступенем оновлення. Це досить рідкісний стан асортименту, який може мати місце в асортименті продовольчих товарів повсякденного попиту. Асортимент непродовольчих товарів відрізняється високим ступенем змін під впливом моди, досягнень науково-технічного прогресу та інших факторів.</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Оновлення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якісні та кількісні зміни сукупності товарів, що характеризуються збільшенням показника новизни. Критерієм для вибору цього напрямку можна вважати бажання виробника задовольняти нові потреби споживачів; зміни моди; підвищення конкурентоспроможності товарів; досягнення науково-технічного прогресу.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Вдосконалення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кількісні та якісні зміни сукупності товарів, спрямовані на підвищення його раціональності. Це комплексний напрямок зміни асортименту товарів, який обумовлюється вибором різних шляхів: скороченням, розширенням, оновленням асортименту товарів для формування раціонального асортименту. При цьому повинні враховуватися науково обґрунтовані раціональні потреби індивідів, а також потреби суспільства: безпечність для споживачів і навколишнього середовища, використання досягнень науково-технічного прогресу для максимального підвищення якості життя людини. </w:t>
      </w:r>
    </w:p>
    <w:p w:rsidR="00BA0AD9" w:rsidRP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b/>
          <w:iCs/>
          <w:sz w:val="28"/>
          <w:szCs w:val="28"/>
          <w:lang w:val="uk-UA"/>
        </w:rPr>
        <w:t>Гармонізація асортименту</w:t>
      </w:r>
      <w:r w:rsidRPr="00BA0AD9">
        <w:rPr>
          <w:rFonts w:ascii="Times New Roman" w:eastAsia="Times New Roman" w:hAnsi="Times New Roman" w:cs="Times New Roman"/>
          <w:iCs/>
          <w:sz w:val="28"/>
          <w:szCs w:val="28"/>
          <w:lang w:val="uk-UA"/>
        </w:rPr>
        <w:t xml:space="preserve"> </w:t>
      </w:r>
      <w:r w:rsidRPr="00BA0AD9">
        <w:rPr>
          <w:rFonts w:ascii="Times New Roman" w:eastAsia="Times New Roman" w:hAnsi="Times New Roman" w:cs="Times New Roman"/>
          <w:bCs/>
          <w:iCs/>
          <w:sz w:val="28"/>
          <w:szCs w:val="28"/>
          <w:lang w:val="uk-UA"/>
        </w:rPr>
        <w:t>–</w:t>
      </w:r>
      <w:r w:rsidRPr="00BA0AD9">
        <w:rPr>
          <w:rFonts w:ascii="Times New Roman" w:eastAsia="Times New Roman" w:hAnsi="Times New Roman" w:cs="Times New Roman"/>
          <w:sz w:val="28"/>
          <w:szCs w:val="28"/>
          <w:lang w:val="uk-UA"/>
        </w:rPr>
        <w:t xml:space="preserve"> кількісні та якісні зміни стану сукупності товарів, які відображають ступінь наближення реального асортименту до оптимального або кращим закордонним і вітчизняним аналогам, що найбільш повно відповідають цілям організації.</w:t>
      </w:r>
    </w:p>
    <w:p w:rsidR="00BA0AD9" w:rsidRDefault="00BA0AD9" w:rsidP="00385C13">
      <w:pPr>
        <w:widowControl w:val="0"/>
        <w:autoSpaceDE w:val="0"/>
        <w:autoSpaceDN w:val="0"/>
        <w:adjustRightInd w:val="0"/>
        <w:spacing w:after="0"/>
        <w:ind w:firstLine="567"/>
        <w:jc w:val="both"/>
        <w:rPr>
          <w:rFonts w:ascii="Times New Roman" w:eastAsia="Times New Roman" w:hAnsi="Times New Roman" w:cs="Times New Roman"/>
          <w:sz w:val="28"/>
          <w:szCs w:val="28"/>
          <w:lang w:val="uk-UA"/>
        </w:rPr>
      </w:pPr>
      <w:r w:rsidRPr="00BA0AD9">
        <w:rPr>
          <w:rFonts w:ascii="Times New Roman" w:eastAsia="Times New Roman" w:hAnsi="Times New Roman" w:cs="Times New Roman"/>
          <w:sz w:val="28"/>
          <w:szCs w:val="28"/>
          <w:lang w:val="uk-UA"/>
        </w:rPr>
        <w:t>Формування асортименту є складним і безперервним процесом. Вибір того або іншого напрямку вимагає знання факторів, що впливають на формування асортименту. Оптимальний асортимент є індивідуальним для кожного підприємства і залежить від ринків збуту, попиту, наявності фінансових та інших ресурсів.</w:t>
      </w:r>
    </w:p>
    <w:sectPr w:rsidR="00BA0AD9" w:rsidSect="00BA0AD9">
      <w:headerReference w:type="default" r:id="rId8"/>
      <w:pgSz w:w="11906" w:h="16838"/>
      <w:pgMar w:top="1134"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DC" w:rsidRDefault="00B85BDC" w:rsidP="00BA0AD9">
      <w:pPr>
        <w:spacing w:after="0" w:line="240" w:lineRule="auto"/>
      </w:pPr>
      <w:r>
        <w:separator/>
      </w:r>
    </w:p>
  </w:endnote>
  <w:endnote w:type="continuationSeparator" w:id="0">
    <w:p w:rsidR="00B85BDC" w:rsidRDefault="00B85BDC" w:rsidP="00BA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DC" w:rsidRDefault="00B85BDC" w:rsidP="00BA0AD9">
      <w:pPr>
        <w:spacing w:after="0" w:line="240" w:lineRule="auto"/>
      </w:pPr>
      <w:r>
        <w:separator/>
      </w:r>
    </w:p>
  </w:footnote>
  <w:footnote w:type="continuationSeparator" w:id="0">
    <w:p w:rsidR="00B85BDC" w:rsidRDefault="00B85BDC" w:rsidP="00BA0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454"/>
    </w:sdtPr>
    <w:sdtEndPr>
      <w:rPr>
        <w:rFonts w:ascii="Times New Roman" w:hAnsi="Times New Roman" w:cs="Times New Roman"/>
      </w:rPr>
    </w:sdtEndPr>
    <w:sdtContent>
      <w:p w:rsidR="006A5B75" w:rsidRPr="00BA0AD9" w:rsidRDefault="00621E9D" w:rsidP="00BA0AD9">
        <w:pPr>
          <w:pStyle w:val="a5"/>
          <w:jc w:val="right"/>
          <w:rPr>
            <w:rFonts w:ascii="Times New Roman" w:hAnsi="Times New Roman" w:cs="Times New Roman"/>
          </w:rPr>
        </w:pPr>
        <w:r w:rsidRPr="00BA0AD9">
          <w:rPr>
            <w:rFonts w:ascii="Times New Roman" w:hAnsi="Times New Roman" w:cs="Times New Roman"/>
          </w:rPr>
          <w:fldChar w:fldCharType="begin"/>
        </w:r>
        <w:r w:rsidR="006A5B75" w:rsidRPr="00BA0AD9">
          <w:rPr>
            <w:rFonts w:ascii="Times New Roman" w:hAnsi="Times New Roman" w:cs="Times New Roman"/>
          </w:rPr>
          <w:instrText xml:space="preserve"> PAGE   \* MERGEFORMAT </w:instrText>
        </w:r>
        <w:r w:rsidRPr="00BA0AD9">
          <w:rPr>
            <w:rFonts w:ascii="Times New Roman" w:hAnsi="Times New Roman" w:cs="Times New Roman"/>
          </w:rPr>
          <w:fldChar w:fldCharType="separate"/>
        </w:r>
        <w:r w:rsidR="00DB7AD2">
          <w:rPr>
            <w:rFonts w:ascii="Times New Roman" w:hAnsi="Times New Roman" w:cs="Times New Roman"/>
            <w:noProof/>
          </w:rPr>
          <w:t>15</w:t>
        </w:r>
        <w:r w:rsidRPr="00BA0AD9">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6296"/>
    <w:multiLevelType w:val="hybridMultilevel"/>
    <w:tmpl w:val="A7F6FEC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 w15:restartNumberingAfterBreak="0">
    <w:nsid w:val="07AA4706"/>
    <w:multiLevelType w:val="hybridMultilevel"/>
    <w:tmpl w:val="0C100ABC"/>
    <w:lvl w:ilvl="0" w:tplc="770C78DA">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041468"/>
    <w:multiLevelType w:val="hybridMultilevel"/>
    <w:tmpl w:val="28665842"/>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15:restartNumberingAfterBreak="0">
    <w:nsid w:val="0F72459F"/>
    <w:multiLevelType w:val="hybridMultilevel"/>
    <w:tmpl w:val="4D30B7F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12DC3FD2"/>
    <w:multiLevelType w:val="hybridMultilevel"/>
    <w:tmpl w:val="1C3CAE9C"/>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5" w15:restartNumberingAfterBreak="0">
    <w:nsid w:val="19AF164D"/>
    <w:multiLevelType w:val="hybridMultilevel"/>
    <w:tmpl w:val="5CEAE43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27937CB5"/>
    <w:multiLevelType w:val="multilevel"/>
    <w:tmpl w:val="0EA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43B23"/>
    <w:multiLevelType w:val="hybridMultilevel"/>
    <w:tmpl w:val="CDB418FE"/>
    <w:lvl w:ilvl="0" w:tplc="873A4B40">
      <w:start w:val="1"/>
      <w:numFmt w:val="bullet"/>
      <w:lvlText w:val=""/>
      <w:lvlJc w:val="left"/>
      <w:pPr>
        <w:tabs>
          <w:tab w:val="num" w:pos="1021"/>
        </w:tabs>
        <w:ind w:left="1021"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C4D0A3B"/>
    <w:multiLevelType w:val="multilevel"/>
    <w:tmpl w:val="3CF0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F6396"/>
    <w:multiLevelType w:val="hybridMultilevel"/>
    <w:tmpl w:val="B074ED20"/>
    <w:lvl w:ilvl="0" w:tplc="8E7801A0">
      <w:numFmt w:val="bullet"/>
      <w:lvlText w:val="-"/>
      <w:lvlJc w:val="left"/>
      <w:pPr>
        <w:ind w:left="880" w:hanging="54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0" w15:restartNumberingAfterBreak="0">
    <w:nsid w:val="550143CA"/>
    <w:multiLevelType w:val="multilevel"/>
    <w:tmpl w:val="DF2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245E2"/>
    <w:multiLevelType w:val="hybridMultilevel"/>
    <w:tmpl w:val="81761EC0"/>
    <w:lvl w:ilvl="0" w:tplc="770C78DA">
      <w:start w:val="1"/>
      <w:numFmt w:val="bullet"/>
      <w:lvlText w:val=""/>
      <w:lvlJc w:val="left"/>
      <w:pPr>
        <w:tabs>
          <w:tab w:val="num" w:pos="993"/>
        </w:tabs>
        <w:ind w:left="993"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C3E7826"/>
    <w:multiLevelType w:val="hybridMultilevel"/>
    <w:tmpl w:val="4F422F44"/>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6D2737CD"/>
    <w:multiLevelType w:val="hybridMultilevel"/>
    <w:tmpl w:val="D3B0A2FC"/>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0"/>
  </w:num>
  <w:num w:numId="2">
    <w:abstractNumId w:val="13"/>
  </w:num>
  <w:num w:numId="3">
    <w:abstractNumId w:val="4"/>
  </w:num>
  <w:num w:numId="4">
    <w:abstractNumId w:val="10"/>
  </w:num>
  <w:num w:numId="5">
    <w:abstractNumId w:val="6"/>
  </w:num>
  <w:num w:numId="6">
    <w:abstractNumId w:val="8"/>
  </w:num>
  <w:num w:numId="7">
    <w:abstractNumId w:val="12"/>
  </w:num>
  <w:num w:numId="8">
    <w:abstractNumId w:val="9"/>
  </w:num>
  <w:num w:numId="9">
    <w:abstractNumId w:val="2"/>
  </w:num>
  <w:num w:numId="10">
    <w:abstractNumId w:val="3"/>
  </w:num>
  <w:num w:numId="11">
    <w:abstractNumId w:val="5"/>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0AD9"/>
    <w:rsid w:val="000512A4"/>
    <w:rsid w:val="002F3A9D"/>
    <w:rsid w:val="00366E30"/>
    <w:rsid w:val="003823D5"/>
    <w:rsid w:val="00385C13"/>
    <w:rsid w:val="003A66D2"/>
    <w:rsid w:val="0047142F"/>
    <w:rsid w:val="005B3ADF"/>
    <w:rsid w:val="00621E9D"/>
    <w:rsid w:val="006A5B75"/>
    <w:rsid w:val="00782640"/>
    <w:rsid w:val="007C5D76"/>
    <w:rsid w:val="00950E9E"/>
    <w:rsid w:val="00A83DA4"/>
    <w:rsid w:val="00AD64C6"/>
    <w:rsid w:val="00B479D9"/>
    <w:rsid w:val="00B52913"/>
    <w:rsid w:val="00B83F33"/>
    <w:rsid w:val="00B85BDC"/>
    <w:rsid w:val="00BA0AD9"/>
    <w:rsid w:val="00BC270A"/>
    <w:rsid w:val="00C75FC2"/>
    <w:rsid w:val="00CD6A89"/>
    <w:rsid w:val="00DB7AD2"/>
    <w:rsid w:val="00F1704D"/>
    <w:rsid w:val="00F27417"/>
    <w:rsid w:val="00F86253"/>
    <w:rsid w:val="00FA2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rules v:ext="edit">
        <o:r id="V:Rule1" type="connector" idref="#_x0000_s1146">
          <o:proxy start="" idref="#_x0000_s1119" connectloc="2"/>
          <o:proxy end="" idref="#_x0000_s1124" connectloc="0"/>
        </o:r>
        <o:r id="V:Rule2" type="connector" idref="#_x0000_s1129">
          <o:proxy start="" idref="#_x0000_s1117" connectloc="2"/>
          <o:proxy end="" idref="#_x0000_s1119" connectloc="0"/>
        </o:r>
        <o:r id="V:Rule3" type="connector" idref="#_x0000_s1151">
          <o:proxy start="" idref="#_x0000_s1127" connectloc="2"/>
          <o:proxy end="" idref="#_x0000_s1149" connectloc="0"/>
        </o:r>
        <o:r id="V:Rule4" type="connector" idref="#_x0000_s1114"/>
        <o:r id="V:Rule5" type="connector" idref="#_x0000_s1108"/>
        <o:r id="V:Rule6" type="connector" idref="#_x0000_s1112"/>
        <o:r id="V:Rule7" type="connector" idref="#_x0000_s1131">
          <o:proxy start="" idref="#_x0000_s1118" connectloc="2"/>
          <o:proxy end="" idref="#_x0000_s1123" connectloc="0"/>
        </o:r>
        <o:r id="V:Rule8" type="connector" idref="#_x0000_s1109"/>
        <o:r id="V:Rule9" type="connector" idref="#_x0000_s1145">
          <o:proxy start="" idref="#_x0000_s1126" connectloc="2"/>
          <o:proxy end="" idref="#_x0000_s1140" connectloc="0"/>
        </o:r>
        <o:r id="V:Rule10" type="connector" idref="#_x0000_s1147">
          <o:proxy start="" idref="#_x0000_s1119" connectloc="2"/>
          <o:proxy end="" idref="#_x0000_s1127" connectloc="0"/>
        </o:r>
        <o:r id="V:Rule11" type="connector" idref="#_x0000_s1111"/>
        <o:r id="V:Rule12" type="connector" idref="#_x0000_s1107"/>
        <o:r id="V:Rule13" type="connector" idref="#_x0000_s1132">
          <o:proxy start="" idref="#_x0000_s1118" connectloc="2"/>
          <o:proxy end="" idref="#_x0000_s1122" connectloc="0"/>
        </o:r>
        <o:r id="V:Rule14" type="connector" idref="#_x0000_s1110"/>
        <o:r id="V:Rule15" type="connector" idref="#_x0000_s1134">
          <o:proxy start="" idref="#_x0000_s1120" connectloc="2"/>
          <o:proxy end="" idref="#_x0000_s1126" connectloc="0"/>
        </o:r>
        <o:r id="V:Rule16" type="connector" idref="#_x0000_s1130">
          <o:proxy start="" idref="#_x0000_s1117" connectloc="2"/>
          <o:proxy end="" idref="#_x0000_s1120" connectloc="0"/>
        </o:r>
        <o:r id="V:Rule17" type="connector" idref="#_x0000_s1150">
          <o:proxy start="" idref="#_x0000_s1127" connectloc="2"/>
          <o:proxy end="" idref="#_x0000_s1148" connectloc="0"/>
        </o:r>
        <o:r id="V:Rule18" type="connector" idref="#_x0000_s1135">
          <o:proxy start="" idref="#_x0000_s1120" connectloc="2"/>
          <o:proxy end="" idref="#_x0000_s1125" connectloc="0"/>
        </o:r>
        <o:r id="V:Rule19" type="connector" idref="#_x0000_s1144">
          <o:proxy start="" idref="#_x0000_s1126" connectloc="2"/>
          <o:proxy end="" idref="#_x0000_s1141" connectloc="0"/>
        </o:r>
        <o:r id="V:Rule20" type="connector" idref="#_x0000_s1139">
          <o:proxy start="" idref="#_x0000_s1123" connectloc="2"/>
          <o:proxy end="" idref="#_x0000_s1137" connectloc="0"/>
        </o:r>
        <o:r id="V:Rule21" type="connector" idref="#_x0000_s1143">
          <o:proxy start="" idref="#_x0000_s1126" connectloc="2"/>
          <o:proxy end="" idref="#_x0000_s1142" connectloc="0"/>
        </o:r>
        <o:r id="V:Rule22" type="connector" idref="#_x0000_s1113"/>
        <o:r id="V:Rule23" type="connector" idref="#_x0000_s1133">
          <o:proxy start="" idref="#_x0000_s1120" connectloc="2"/>
          <o:proxy end="" idref="#_x0000_s1121" connectloc="0"/>
        </o:r>
        <o:r id="V:Rule24" type="connector" idref="#_x0000_s1128">
          <o:proxy start="" idref="#_x0000_s1117" connectloc="2"/>
          <o:proxy end="" idref="#_x0000_s1118" connectloc="0"/>
        </o:r>
        <o:r id="V:Rule25" type="connector" idref="#_x0000_s1138">
          <o:proxy start="" idref="#_x0000_s1123" connectloc="2"/>
          <o:proxy end="" idref="#_x0000_s1136" connectloc="0"/>
        </o:r>
      </o:rules>
    </o:shapelayout>
  </w:shapeDefaults>
  <w:decimalSymbol w:val=","/>
  <w:listSeparator w:val=";"/>
  <w15:docId w15:val="{DF8514B6-9073-4A01-9506-C4201184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D33"/>
  </w:style>
  <w:style w:type="paragraph" w:styleId="2">
    <w:name w:val="heading 2"/>
    <w:basedOn w:val="a"/>
    <w:link w:val="20"/>
    <w:uiPriority w:val="9"/>
    <w:qFormat/>
    <w:rsid w:val="005B3ADF"/>
    <w:pPr>
      <w:widowControl w:val="0"/>
      <w:autoSpaceDE w:val="0"/>
      <w:autoSpaceDN w:val="0"/>
      <w:adjustRightInd w:val="0"/>
      <w:spacing w:before="100" w:beforeAutospacing="1" w:after="100" w:afterAutospacing="1" w:line="240" w:lineRule="auto"/>
      <w:ind w:firstLine="340"/>
      <w:jc w:val="both"/>
      <w:outlineLvl w:val="1"/>
    </w:pPr>
    <w:rPr>
      <w:rFonts w:ascii="Times New Roman" w:eastAsia="Times New Roman" w:hAnsi="Times New Roman" w:cs="Times New Roman"/>
      <w:b/>
      <w:bCs/>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3ADF"/>
    <w:rPr>
      <w:rFonts w:ascii="Times New Roman" w:eastAsia="Times New Roman" w:hAnsi="Times New Roman" w:cs="Times New Roman"/>
      <w:b/>
      <w:bCs/>
      <w:sz w:val="36"/>
      <w:szCs w:val="36"/>
      <w:lang w:val="uk-UA"/>
    </w:rPr>
  </w:style>
  <w:style w:type="table" w:styleId="a3">
    <w:name w:val="Table Grid"/>
    <w:basedOn w:val="a1"/>
    <w:rsid w:val="00BA0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A0AD9"/>
    <w:pPr>
      <w:ind w:left="720"/>
      <w:contextualSpacing/>
    </w:pPr>
  </w:style>
  <w:style w:type="paragraph" w:styleId="a5">
    <w:name w:val="header"/>
    <w:basedOn w:val="a"/>
    <w:link w:val="a6"/>
    <w:uiPriority w:val="99"/>
    <w:unhideWhenUsed/>
    <w:rsid w:val="00BA0A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0AD9"/>
  </w:style>
  <w:style w:type="paragraph" w:styleId="a7">
    <w:name w:val="footer"/>
    <w:basedOn w:val="a"/>
    <w:link w:val="a8"/>
    <w:uiPriority w:val="99"/>
    <w:semiHidden/>
    <w:unhideWhenUsed/>
    <w:rsid w:val="00BA0AD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A0AD9"/>
  </w:style>
  <w:style w:type="paragraph" w:styleId="a9">
    <w:name w:val="Balloon Text"/>
    <w:basedOn w:val="a"/>
    <w:link w:val="aa"/>
    <w:uiPriority w:val="99"/>
    <w:semiHidden/>
    <w:unhideWhenUsed/>
    <w:rsid w:val="005B3ADF"/>
    <w:pPr>
      <w:widowControl w:val="0"/>
      <w:autoSpaceDE w:val="0"/>
      <w:autoSpaceDN w:val="0"/>
      <w:adjustRightInd w:val="0"/>
      <w:spacing w:after="0" w:line="240" w:lineRule="auto"/>
      <w:ind w:firstLine="340"/>
      <w:jc w:val="both"/>
    </w:pPr>
    <w:rPr>
      <w:rFonts w:ascii="Tahoma" w:eastAsia="Times New Roman" w:hAnsi="Tahoma" w:cs="Tahoma"/>
      <w:sz w:val="16"/>
      <w:szCs w:val="16"/>
      <w:lang w:val="uk-UA"/>
    </w:rPr>
  </w:style>
  <w:style w:type="character" w:customStyle="1" w:styleId="aa">
    <w:name w:val="Текст выноски Знак"/>
    <w:basedOn w:val="a0"/>
    <w:link w:val="a9"/>
    <w:uiPriority w:val="99"/>
    <w:semiHidden/>
    <w:rsid w:val="005B3ADF"/>
    <w:rPr>
      <w:rFonts w:ascii="Tahoma" w:eastAsia="Times New Roman" w:hAnsi="Tahoma" w:cs="Tahoma"/>
      <w:sz w:val="16"/>
      <w:szCs w:val="16"/>
      <w:lang w:val="uk-UA"/>
    </w:rPr>
  </w:style>
  <w:style w:type="character" w:styleId="ab">
    <w:name w:val="Emphasis"/>
    <w:basedOn w:val="a0"/>
    <w:uiPriority w:val="20"/>
    <w:qFormat/>
    <w:rsid w:val="005B3ADF"/>
    <w:rPr>
      <w:i/>
      <w:iCs/>
    </w:rPr>
  </w:style>
  <w:style w:type="character" w:styleId="ac">
    <w:name w:val="Strong"/>
    <w:basedOn w:val="a0"/>
    <w:uiPriority w:val="22"/>
    <w:qFormat/>
    <w:rsid w:val="005B3ADF"/>
    <w:rPr>
      <w:b/>
      <w:bCs/>
    </w:rPr>
  </w:style>
  <w:style w:type="character" w:styleId="ad">
    <w:name w:val="Hyperlink"/>
    <w:basedOn w:val="a0"/>
    <w:uiPriority w:val="99"/>
    <w:unhideWhenUsed/>
    <w:rsid w:val="005B3ADF"/>
    <w:rPr>
      <w:color w:val="0000FF" w:themeColor="hyperlink"/>
      <w:u w:val="single"/>
    </w:rPr>
  </w:style>
  <w:style w:type="character" w:customStyle="1" w:styleId="apple-converted-space">
    <w:name w:val="apple-converted-space"/>
    <w:basedOn w:val="a0"/>
    <w:rsid w:val="005B3ADF"/>
  </w:style>
  <w:style w:type="paragraph" w:styleId="ae">
    <w:name w:val="Normal (Web)"/>
    <w:basedOn w:val="a"/>
    <w:uiPriority w:val="99"/>
    <w:semiHidden/>
    <w:unhideWhenUsed/>
    <w:rsid w:val="007C5D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3895">
      <w:bodyDiv w:val="1"/>
      <w:marLeft w:val="0"/>
      <w:marRight w:val="0"/>
      <w:marTop w:val="0"/>
      <w:marBottom w:val="0"/>
      <w:divBdr>
        <w:top w:val="none" w:sz="0" w:space="0" w:color="auto"/>
        <w:left w:val="none" w:sz="0" w:space="0" w:color="auto"/>
        <w:bottom w:val="none" w:sz="0" w:space="0" w:color="auto"/>
        <w:right w:val="none" w:sz="0" w:space="0" w:color="auto"/>
      </w:divBdr>
    </w:div>
    <w:div w:id="600534140">
      <w:bodyDiv w:val="1"/>
      <w:marLeft w:val="0"/>
      <w:marRight w:val="0"/>
      <w:marTop w:val="0"/>
      <w:marBottom w:val="0"/>
      <w:divBdr>
        <w:top w:val="none" w:sz="0" w:space="0" w:color="auto"/>
        <w:left w:val="none" w:sz="0" w:space="0" w:color="auto"/>
        <w:bottom w:val="none" w:sz="0" w:space="0" w:color="auto"/>
        <w:right w:val="none" w:sz="0" w:space="0" w:color="auto"/>
      </w:divBdr>
    </w:div>
    <w:div w:id="15954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17</Pages>
  <Words>5940</Words>
  <Characters>33860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ХХХ</cp:lastModifiedBy>
  <cp:revision>12</cp:revision>
  <dcterms:created xsi:type="dcterms:W3CDTF">2019-09-06T12:20:00Z</dcterms:created>
  <dcterms:modified xsi:type="dcterms:W3CDTF">2026-04-05T17:41:00Z</dcterms:modified>
</cp:coreProperties>
</file>