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E601" w14:textId="526D255B" w:rsidR="006B25C4" w:rsidRPr="006B25C4" w:rsidRDefault="006B25C4" w:rsidP="006B25C4">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B25C4">
        <w:rPr>
          <w:rFonts w:ascii="Times New Roman" w:eastAsia="Times New Roman" w:hAnsi="Times New Roman" w:cs="Times New Roman"/>
          <w:b/>
          <w:bCs/>
          <w:sz w:val="36"/>
          <w:szCs w:val="36"/>
          <w:lang w:eastAsia="uk-UA"/>
        </w:rPr>
        <w:t>Практичне заняття</w:t>
      </w:r>
      <w:r>
        <w:rPr>
          <w:rFonts w:ascii="Times New Roman" w:eastAsia="Times New Roman" w:hAnsi="Times New Roman" w:cs="Times New Roman"/>
          <w:b/>
          <w:bCs/>
          <w:sz w:val="36"/>
          <w:szCs w:val="36"/>
          <w:lang w:eastAsia="uk-UA"/>
        </w:rPr>
        <w:t xml:space="preserve"> № 6</w:t>
      </w:r>
    </w:p>
    <w:p w14:paraId="6D75AF9E"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b/>
          <w:bCs/>
          <w:sz w:val="24"/>
          <w:szCs w:val="24"/>
          <w:lang w:eastAsia="uk-UA"/>
        </w:rPr>
        <w:t>Тема:</w:t>
      </w:r>
      <w:r w:rsidRPr="006B25C4">
        <w:rPr>
          <w:rFonts w:ascii="Times New Roman" w:eastAsia="Times New Roman" w:hAnsi="Times New Roman" w:cs="Times New Roman"/>
          <w:sz w:val="24"/>
          <w:szCs w:val="24"/>
          <w:lang w:eastAsia="uk-UA"/>
        </w:rPr>
        <w:t xml:space="preserve"> Програма комплексного відновлення регіонів та окремих територіальних громад</w:t>
      </w:r>
    </w:p>
    <w:p w14:paraId="56DF38F5"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b/>
          <w:bCs/>
          <w:sz w:val="24"/>
          <w:szCs w:val="24"/>
          <w:lang w:eastAsia="uk-UA"/>
        </w:rPr>
        <w:t>Мета заняття:</w:t>
      </w:r>
      <w:r w:rsidRPr="006B25C4">
        <w:rPr>
          <w:rFonts w:ascii="Times New Roman" w:eastAsia="Times New Roman" w:hAnsi="Times New Roman" w:cs="Times New Roman"/>
          <w:sz w:val="24"/>
          <w:szCs w:val="24"/>
          <w:lang w:eastAsia="uk-UA"/>
        </w:rPr>
        <w:br/>
        <w:t>сформувати у здобувачів вищої освіти навички аналізу програм відновлення територій з урахуванням безпекових, соціальних, екологічних, інфраструктурних та економічних вимог.</w:t>
      </w:r>
    </w:p>
    <w:p w14:paraId="07CE43D2" w14:textId="403EE8BA" w:rsidR="006B25C4" w:rsidRPr="006B25C4" w:rsidRDefault="006B25C4" w:rsidP="006B25C4">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B25C4">
        <w:rPr>
          <w:rFonts w:ascii="Times New Roman" w:eastAsia="Times New Roman" w:hAnsi="Times New Roman" w:cs="Times New Roman"/>
          <w:b/>
          <w:bCs/>
          <w:sz w:val="36"/>
          <w:szCs w:val="36"/>
          <w:lang w:eastAsia="uk-UA"/>
        </w:rPr>
        <w:t xml:space="preserve">Завдання 1. </w:t>
      </w:r>
    </w:p>
    <w:p w14:paraId="0F0C82FE"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b/>
          <w:bCs/>
          <w:sz w:val="24"/>
          <w:szCs w:val="24"/>
          <w:lang w:eastAsia="uk-UA"/>
        </w:rPr>
        <w:t>Охарактеризуйте сутність програми комплексного відновлення територій.</w:t>
      </w:r>
    </w:p>
    <w:p w14:paraId="6E0A0A7C"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На основі матеріалу зі с. 3, де визначено контекст воєнних викликів, значні прямі збитки інфраструктурі та мету відновлення за принципом </w:t>
      </w:r>
      <w:proofErr w:type="spellStart"/>
      <w:r w:rsidRPr="006B25C4">
        <w:rPr>
          <w:rFonts w:ascii="Times New Roman" w:eastAsia="Times New Roman" w:hAnsi="Times New Roman" w:cs="Times New Roman"/>
          <w:b/>
          <w:bCs/>
          <w:sz w:val="24"/>
          <w:szCs w:val="24"/>
          <w:lang w:eastAsia="uk-UA"/>
        </w:rPr>
        <w:t>Build</w:t>
      </w:r>
      <w:proofErr w:type="spellEnd"/>
      <w:r w:rsidRPr="006B25C4">
        <w:rPr>
          <w:rFonts w:ascii="Times New Roman" w:eastAsia="Times New Roman" w:hAnsi="Times New Roman" w:cs="Times New Roman"/>
          <w:b/>
          <w:bCs/>
          <w:sz w:val="24"/>
          <w:szCs w:val="24"/>
          <w:lang w:eastAsia="uk-UA"/>
        </w:rPr>
        <w:t xml:space="preserve"> </w:t>
      </w:r>
      <w:proofErr w:type="spellStart"/>
      <w:r w:rsidRPr="006B25C4">
        <w:rPr>
          <w:rFonts w:ascii="Times New Roman" w:eastAsia="Times New Roman" w:hAnsi="Times New Roman" w:cs="Times New Roman"/>
          <w:b/>
          <w:bCs/>
          <w:sz w:val="24"/>
          <w:szCs w:val="24"/>
          <w:lang w:eastAsia="uk-UA"/>
        </w:rPr>
        <w:t>Back</w:t>
      </w:r>
      <w:proofErr w:type="spellEnd"/>
      <w:r w:rsidRPr="006B25C4">
        <w:rPr>
          <w:rFonts w:ascii="Times New Roman" w:eastAsia="Times New Roman" w:hAnsi="Times New Roman" w:cs="Times New Roman"/>
          <w:b/>
          <w:bCs/>
          <w:sz w:val="24"/>
          <w:szCs w:val="24"/>
          <w:lang w:eastAsia="uk-UA"/>
        </w:rPr>
        <w:t xml:space="preserve"> </w:t>
      </w:r>
      <w:proofErr w:type="spellStart"/>
      <w:r w:rsidRPr="006B25C4">
        <w:rPr>
          <w:rFonts w:ascii="Times New Roman" w:eastAsia="Times New Roman" w:hAnsi="Times New Roman" w:cs="Times New Roman"/>
          <w:b/>
          <w:bCs/>
          <w:sz w:val="24"/>
          <w:szCs w:val="24"/>
          <w:lang w:eastAsia="uk-UA"/>
        </w:rPr>
        <w:t>Better</w:t>
      </w:r>
      <w:proofErr w:type="spellEnd"/>
      <w:r w:rsidRPr="006B25C4">
        <w:rPr>
          <w:rFonts w:ascii="Times New Roman" w:eastAsia="Times New Roman" w:hAnsi="Times New Roman" w:cs="Times New Roman"/>
          <w:sz w:val="24"/>
          <w:szCs w:val="24"/>
          <w:lang w:eastAsia="uk-UA"/>
        </w:rPr>
        <w:t>, дайте відповіді на питання:</w:t>
      </w:r>
    </w:p>
    <w:p w14:paraId="12412A71" w14:textId="77777777" w:rsidR="006B25C4" w:rsidRPr="006B25C4" w:rsidRDefault="006B25C4" w:rsidP="006B25C4">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Чому відновлення територій не може обмежуватися лише фізичною відбудовою зруйнованих об’єктів? </w:t>
      </w:r>
    </w:p>
    <w:p w14:paraId="6905DA09" w14:textId="77777777" w:rsidR="006B25C4" w:rsidRPr="006B25C4" w:rsidRDefault="006B25C4" w:rsidP="006B25C4">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У чому полягає принцип </w:t>
      </w:r>
      <w:proofErr w:type="spellStart"/>
      <w:r w:rsidRPr="006B25C4">
        <w:rPr>
          <w:rFonts w:ascii="Times New Roman" w:eastAsia="Times New Roman" w:hAnsi="Times New Roman" w:cs="Times New Roman"/>
          <w:b/>
          <w:bCs/>
          <w:sz w:val="24"/>
          <w:szCs w:val="24"/>
          <w:lang w:eastAsia="uk-UA"/>
        </w:rPr>
        <w:t>людиноцентризму</w:t>
      </w:r>
      <w:proofErr w:type="spellEnd"/>
      <w:r w:rsidRPr="006B25C4">
        <w:rPr>
          <w:rFonts w:ascii="Times New Roman" w:eastAsia="Times New Roman" w:hAnsi="Times New Roman" w:cs="Times New Roman"/>
          <w:sz w:val="24"/>
          <w:szCs w:val="24"/>
          <w:lang w:eastAsia="uk-UA"/>
        </w:rPr>
        <w:t xml:space="preserve"> в програмах відновлення? </w:t>
      </w:r>
    </w:p>
    <w:p w14:paraId="208A72D3" w14:textId="77777777" w:rsidR="006B25C4" w:rsidRPr="006B25C4" w:rsidRDefault="006B25C4" w:rsidP="006B25C4">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Що означає раціональне просторове планування в умовах повоєнної відбудови? </w:t>
      </w:r>
    </w:p>
    <w:p w14:paraId="7A63BD2D" w14:textId="77777777" w:rsidR="006B25C4" w:rsidRPr="006B25C4" w:rsidRDefault="006B25C4" w:rsidP="006B25C4">
      <w:pPr>
        <w:numPr>
          <w:ilvl w:val="0"/>
          <w:numId w:val="1"/>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Які основні цілі має переслідувати сучасна програма відновлення регіону чи громади? </w:t>
      </w:r>
    </w:p>
    <w:p w14:paraId="6E791315" w14:textId="48730B26" w:rsidR="006B25C4" w:rsidRPr="006B25C4" w:rsidRDefault="006B25C4" w:rsidP="006B25C4">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B25C4">
        <w:rPr>
          <w:rFonts w:ascii="Times New Roman" w:eastAsia="Times New Roman" w:hAnsi="Times New Roman" w:cs="Times New Roman"/>
          <w:b/>
          <w:bCs/>
          <w:sz w:val="36"/>
          <w:szCs w:val="36"/>
          <w:lang w:eastAsia="uk-UA"/>
        </w:rPr>
        <w:t xml:space="preserve">Завдання 2. </w:t>
      </w:r>
    </w:p>
    <w:p w14:paraId="35DDF3CE"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b/>
          <w:bCs/>
          <w:sz w:val="24"/>
          <w:szCs w:val="24"/>
          <w:lang w:eastAsia="uk-UA"/>
        </w:rPr>
        <w:t>Оцініть територію для включення до програми відновлення.</w:t>
      </w:r>
    </w:p>
    <w:p w14:paraId="1EDF0453"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Уявіть, що територіальна громада зазнала руйнувань житлового фонду, має забруднені земельні ділянки, пошкоджену промислову інфраструктуру та потребує відновлення соціальної сфери. Використовуючи підходи зі с. 4, де наголошено на необхідності детального аналізу території, розмінування, демонтажу завалів і рекультивації земель, визначте:</w:t>
      </w:r>
    </w:p>
    <w:p w14:paraId="6CB59980" w14:textId="77777777" w:rsidR="006B25C4" w:rsidRPr="006B25C4" w:rsidRDefault="006B25C4" w:rsidP="006B25C4">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Які першочергові дії потрібно здійснити перед початком відбудови? </w:t>
      </w:r>
    </w:p>
    <w:p w14:paraId="0DCEA9EE" w14:textId="77777777" w:rsidR="006B25C4" w:rsidRPr="006B25C4" w:rsidRDefault="006B25C4" w:rsidP="006B25C4">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Які ризики необхідно оцінити? </w:t>
      </w:r>
    </w:p>
    <w:p w14:paraId="4C59CEA0" w14:textId="77777777" w:rsidR="006B25C4" w:rsidRPr="006B25C4" w:rsidRDefault="006B25C4" w:rsidP="006B25C4">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Які об’єкти слід відновлювати першочергово? </w:t>
      </w:r>
    </w:p>
    <w:p w14:paraId="2C58AEB0" w14:textId="77777777" w:rsidR="006B25C4" w:rsidRPr="006B25C4" w:rsidRDefault="006B25C4" w:rsidP="006B25C4">
      <w:pPr>
        <w:numPr>
          <w:ilvl w:val="0"/>
          <w:numId w:val="2"/>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Які екологічні та безпекові фактори потрібно врахувати? </w:t>
      </w:r>
    </w:p>
    <w:p w14:paraId="730E4232" w14:textId="007F9A02" w:rsidR="006B25C4" w:rsidRPr="006B25C4" w:rsidRDefault="006B25C4" w:rsidP="006B25C4">
      <w:pPr>
        <w:spacing w:before="100" w:beforeAutospacing="1" w:after="100" w:afterAutospacing="1" w:line="240" w:lineRule="auto"/>
        <w:outlineLvl w:val="1"/>
        <w:rPr>
          <w:rFonts w:ascii="Times New Roman" w:eastAsia="Times New Roman" w:hAnsi="Times New Roman" w:cs="Times New Roman"/>
          <w:b/>
          <w:bCs/>
          <w:sz w:val="36"/>
          <w:szCs w:val="36"/>
          <w:lang w:eastAsia="uk-UA"/>
        </w:rPr>
      </w:pPr>
      <w:r w:rsidRPr="006B25C4">
        <w:rPr>
          <w:rFonts w:ascii="Times New Roman" w:eastAsia="Times New Roman" w:hAnsi="Times New Roman" w:cs="Times New Roman"/>
          <w:b/>
          <w:bCs/>
          <w:sz w:val="36"/>
          <w:szCs w:val="36"/>
          <w:lang w:eastAsia="uk-UA"/>
        </w:rPr>
        <w:t xml:space="preserve">Завдання 3. </w:t>
      </w:r>
    </w:p>
    <w:p w14:paraId="050E729A"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b/>
          <w:bCs/>
          <w:sz w:val="24"/>
          <w:szCs w:val="24"/>
          <w:lang w:eastAsia="uk-UA"/>
        </w:rPr>
        <w:t>Проаналізуйте вимоги до безпечного зонування території.</w:t>
      </w:r>
    </w:p>
    <w:p w14:paraId="164F29EE" w14:textId="77777777" w:rsidR="006B25C4" w:rsidRPr="006B25C4" w:rsidRDefault="006B25C4" w:rsidP="006B25C4">
      <w:p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На с. 4 презентації підкреслено важливість дотримання санітарних розривів між промисловими і житловими зонами, а також винесення шкідливих виробництв за межі </w:t>
      </w:r>
      <w:proofErr w:type="spellStart"/>
      <w:r w:rsidRPr="006B25C4">
        <w:rPr>
          <w:rFonts w:ascii="Times New Roman" w:eastAsia="Times New Roman" w:hAnsi="Times New Roman" w:cs="Times New Roman"/>
          <w:sz w:val="24"/>
          <w:szCs w:val="24"/>
          <w:lang w:eastAsia="uk-UA"/>
        </w:rPr>
        <w:t>сельбищних</w:t>
      </w:r>
      <w:proofErr w:type="spellEnd"/>
      <w:r w:rsidRPr="006B25C4">
        <w:rPr>
          <w:rFonts w:ascii="Times New Roman" w:eastAsia="Times New Roman" w:hAnsi="Times New Roman" w:cs="Times New Roman"/>
          <w:sz w:val="24"/>
          <w:szCs w:val="24"/>
          <w:lang w:eastAsia="uk-UA"/>
        </w:rPr>
        <w:t xml:space="preserve"> територій. На цій основі:</w:t>
      </w:r>
    </w:p>
    <w:p w14:paraId="76085AD6" w14:textId="77777777" w:rsidR="006B25C4" w:rsidRPr="006B25C4" w:rsidRDefault="006B25C4" w:rsidP="006B25C4">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Поясніть, чому безпечне зонування є обов’язковим елементом програми відновлення. </w:t>
      </w:r>
    </w:p>
    <w:p w14:paraId="3991B99B" w14:textId="77777777" w:rsidR="006B25C4" w:rsidRPr="006B25C4" w:rsidRDefault="006B25C4" w:rsidP="006B25C4">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Порівняйте наслідки правильного і неправильного функціонального зонування. </w:t>
      </w:r>
    </w:p>
    <w:p w14:paraId="268A3E82" w14:textId="77777777" w:rsidR="006B25C4" w:rsidRPr="006B25C4" w:rsidRDefault="006B25C4" w:rsidP="006B25C4">
      <w:pPr>
        <w:numPr>
          <w:ilvl w:val="0"/>
          <w:numId w:val="3"/>
        </w:numPr>
        <w:spacing w:before="100" w:beforeAutospacing="1" w:after="100" w:afterAutospacing="1" w:line="240" w:lineRule="auto"/>
        <w:rPr>
          <w:rFonts w:ascii="Times New Roman" w:eastAsia="Times New Roman" w:hAnsi="Times New Roman" w:cs="Times New Roman"/>
          <w:sz w:val="24"/>
          <w:szCs w:val="24"/>
          <w:lang w:eastAsia="uk-UA"/>
        </w:rPr>
      </w:pPr>
      <w:r w:rsidRPr="006B25C4">
        <w:rPr>
          <w:rFonts w:ascii="Times New Roman" w:eastAsia="Times New Roman" w:hAnsi="Times New Roman" w:cs="Times New Roman"/>
          <w:sz w:val="24"/>
          <w:szCs w:val="24"/>
          <w:lang w:eastAsia="uk-UA"/>
        </w:rPr>
        <w:t xml:space="preserve">Запропонуйте модель територіального зонування для громади, де є житлова забудова, лікарня, школа та промисловий майданчик. </w:t>
      </w:r>
    </w:p>
    <w:p w14:paraId="5BD20503" w14:textId="77777777" w:rsidR="006B25C4" w:rsidRDefault="006B25C4" w:rsidP="006B25C4">
      <w:pPr>
        <w:spacing w:before="100" w:beforeAutospacing="1" w:after="100" w:afterAutospacing="1" w:line="240" w:lineRule="auto"/>
        <w:outlineLvl w:val="1"/>
        <w:rPr>
          <w:rFonts w:ascii="Times New Roman" w:eastAsia="Times New Roman" w:hAnsi="Times New Roman" w:cs="Times New Roman"/>
          <w:b/>
          <w:bCs/>
          <w:sz w:val="24"/>
          <w:szCs w:val="24"/>
          <w:lang w:eastAsia="uk-UA"/>
        </w:rPr>
      </w:pPr>
    </w:p>
    <w:p w14:paraId="5BACB263" w14:textId="77777777" w:rsidR="000E47F2" w:rsidRDefault="000E47F2"/>
    <w:sectPr w:rsidR="000E47F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D3D95"/>
    <w:multiLevelType w:val="multilevel"/>
    <w:tmpl w:val="9238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6FD1B94"/>
    <w:multiLevelType w:val="multilevel"/>
    <w:tmpl w:val="71D68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6C6355"/>
    <w:multiLevelType w:val="multilevel"/>
    <w:tmpl w:val="DE087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4C3F07"/>
    <w:multiLevelType w:val="multilevel"/>
    <w:tmpl w:val="6F7C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C4"/>
    <w:rsid w:val="000E47F2"/>
    <w:rsid w:val="006B25C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380E8"/>
  <w15:chartTrackingRefBased/>
  <w15:docId w15:val="{5F728147-7383-43AE-8F53-4F72AF131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6B25C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B25C4"/>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6B25C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6B25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13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1296</Words>
  <Characters>740</Characters>
  <Application>Microsoft Office Word</Application>
  <DocSecurity>0</DocSecurity>
  <Lines>6</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Abramova</dc:creator>
  <cp:keywords/>
  <dc:description/>
  <cp:lastModifiedBy>Iryna Abramova</cp:lastModifiedBy>
  <cp:revision>1</cp:revision>
  <dcterms:created xsi:type="dcterms:W3CDTF">2026-03-26T11:49:00Z</dcterms:created>
  <dcterms:modified xsi:type="dcterms:W3CDTF">2026-03-26T11:51:00Z</dcterms:modified>
</cp:coreProperties>
</file>