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F7" w:rsidRDefault="00854EF7" w:rsidP="00854EF7">
      <w:pPr>
        <w:pStyle w:val="2"/>
        <w:ind w:left="412" w:right="736"/>
        <w:jc w:val="center"/>
        <w:rPr>
          <w:rFonts w:ascii="Times New Roman" w:hAnsi="Times New Roman" w:cs="Times New Roman"/>
          <w:sz w:val="24"/>
          <w:szCs w:val="24"/>
        </w:rPr>
      </w:pPr>
      <w:r>
        <w:rPr>
          <w:rFonts w:ascii="Times New Roman" w:hAnsi="Times New Roman" w:cs="Times New Roman"/>
          <w:color w:val="231F20"/>
          <w:w w:val="115"/>
          <w:sz w:val="24"/>
          <w:szCs w:val="24"/>
        </w:rPr>
        <w:t>Практичне заняття 2. ТЕОРЕТИЧНІ ОСНОВИ МЕНЕДЖМЕНТУ</w:t>
      </w:r>
    </w:p>
    <w:p w:rsidR="0048346D" w:rsidRDefault="0048346D" w:rsidP="0048346D">
      <w:pPr>
        <w:pStyle w:val="psection"/>
        <w:shd w:val="clear" w:color="auto" w:fill="FFFFFF"/>
        <w:spacing w:before="0" w:beforeAutospacing="0" w:after="0" w:afterAutospacing="0"/>
        <w:ind w:firstLine="448"/>
        <w:jc w:val="both"/>
        <w:rPr>
          <w:color w:val="000000"/>
        </w:rPr>
      </w:pPr>
    </w:p>
    <w:p w:rsidR="00081C41" w:rsidRDefault="00081C41" w:rsidP="0048346D">
      <w:pPr>
        <w:pStyle w:val="psection"/>
        <w:shd w:val="clear" w:color="auto" w:fill="FFFFFF"/>
        <w:spacing w:before="0" w:beforeAutospacing="0" w:after="0" w:afterAutospacing="0"/>
        <w:ind w:firstLine="448"/>
        <w:jc w:val="both"/>
        <w:rPr>
          <w:color w:val="000000"/>
        </w:rPr>
      </w:pPr>
    </w:p>
    <w:p w:rsidR="00B1044B" w:rsidRPr="00A72C47" w:rsidRDefault="00B1044B" w:rsidP="00A72C47">
      <w:pPr>
        <w:pStyle w:val="a3"/>
        <w:numPr>
          <w:ilvl w:val="0"/>
          <w:numId w:val="1"/>
        </w:numPr>
        <w:shd w:val="clear" w:color="auto" w:fill="FFFFFF"/>
        <w:ind w:right="964"/>
        <w:jc w:val="both"/>
        <w:rPr>
          <w:rFonts w:ascii="Times New Roman" w:hAnsi="Times New Roman" w:cs="Times New Roman"/>
          <w:bCs/>
          <w:spacing w:val="-6"/>
          <w:sz w:val="24"/>
          <w:szCs w:val="24"/>
        </w:rPr>
      </w:pPr>
      <w:r w:rsidRPr="00A72C47">
        <w:rPr>
          <w:rFonts w:ascii="Times New Roman" w:hAnsi="Times New Roman" w:cs="Times New Roman"/>
          <w:b/>
          <w:bCs/>
          <w:spacing w:val="-6"/>
          <w:sz w:val="24"/>
          <w:szCs w:val="24"/>
        </w:rPr>
        <w:t>Вправа  Менеджери майбутнього</w:t>
      </w:r>
    </w:p>
    <w:p w:rsidR="00B1044B" w:rsidRPr="00B1044B" w:rsidRDefault="00B1044B" w:rsidP="00A52740">
      <w:pPr>
        <w:shd w:val="clear" w:color="auto" w:fill="FFFFFF"/>
        <w:spacing w:after="0" w:line="240" w:lineRule="auto"/>
        <w:ind w:left="284" w:right="-17" w:firstLine="284"/>
        <w:jc w:val="both"/>
        <w:rPr>
          <w:rFonts w:ascii="Times New Roman" w:hAnsi="Times New Roman" w:cs="Times New Roman"/>
          <w:sz w:val="24"/>
          <w:szCs w:val="24"/>
        </w:rPr>
      </w:pPr>
      <w:r w:rsidRPr="00B1044B">
        <w:rPr>
          <w:rFonts w:ascii="Times New Roman" w:hAnsi="Times New Roman" w:cs="Times New Roman"/>
          <w:b/>
          <w:bCs/>
          <w:spacing w:val="-6"/>
          <w:sz w:val="24"/>
          <w:szCs w:val="24"/>
        </w:rPr>
        <w:t>Поведінка</w:t>
      </w:r>
      <w:r w:rsidRPr="00B1044B">
        <w:rPr>
          <w:rFonts w:ascii="Times New Roman" w:hAnsi="Times New Roman" w:cs="Times New Roman"/>
          <w:b/>
          <w:bCs/>
          <w:color w:val="000000"/>
          <w:spacing w:val="-6"/>
          <w:sz w:val="24"/>
          <w:szCs w:val="24"/>
        </w:rPr>
        <w:t xml:space="preserve"> </w:t>
      </w:r>
      <w:r w:rsidRPr="00B1044B">
        <w:rPr>
          <w:rFonts w:ascii="Times New Roman" w:hAnsi="Times New Roman" w:cs="Times New Roman"/>
          <w:b/>
          <w:bCs/>
          <w:spacing w:val="-6"/>
          <w:sz w:val="24"/>
          <w:szCs w:val="24"/>
        </w:rPr>
        <w:t>менеджерів</w:t>
      </w:r>
      <w:r w:rsidRPr="00B1044B">
        <w:rPr>
          <w:rFonts w:ascii="Times New Roman" w:hAnsi="Times New Roman" w:cs="Times New Roman"/>
          <w:b/>
          <w:bCs/>
          <w:color w:val="000000"/>
          <w:spacing w:val="-6"/>
          <w:sz w:val="24"/>
          <w:szCs w:val="24"/>
        </w:rPr>
        <w:t xml:space="preserve">, </w:t>
      </w:r>
      <w:r w:rsidRPr="00B1044B">
        <w:rPr>
          <w:rFonts w:ascii="Times New Roman" w:hAnsi="Times New Roman" w:cs="Times New Roman"/>
          <w:color w:val="000000"/>
          <w:spacing w:val="-6"/>
          <w:sz w:val="24"/>
          <w:szCs w:val="24"/>
        </w:rPr>
        <w:t xml:space="preserve">на думку </w:t>
      </w:r>
      <w:r w:rsidRPr="00B1044B">
        <w:rPr>
          <w:rFonts w:ascii="Times New Roman" w:hAnsi="Times New Roman" w:cs="Times New Roman"/>
          <w:spacing w:val="-6"/>
          <w:sz w:val="24"/>
          <w:szCs w:val="24"/>
        </w:rPr>
        <w:t>закордонних</w:t>
      </w:r>
      <w:r w:rsidRPr="00B1044B">
        <w:rPr>
          <w:rFonts w:ascii="Times New Roman" w:hAnsi="Times New Roman" w:cs="Times New Roman"/>
          <w:color w:val="000000"/>
          <w:spacing w:val="-6"/>
          <w:sz w:val="24"/>
          <w:szCs w:val="24"/>
        </w:rPr>
        <w:t xml:space="preserve"> </w:t>
      </w:r>
      <w:r w:rsidRPr="00B1044B">
        <w:rPr>
          <w:rFonts w:ascii="Times New Roman" w:hAnsi="Times New Roman" w:cs="Times New Roman"/>
          <w:spacing w:val="-6"/>
          <w:sz w:val="24"/>
          <w:szCs w:val="24"/>
        </w:rPr>
        <w:t>експертів</w:t>
      </w:r>
      <w:r w:rsidRPr="00B1044B">
        <w:rPr>
          <w:rFonts w:ascii="Times New Roman" w:hAnsi="Times New Roman" w:cs="Times New Roman"/>
          <w:color w:val="000000"/>
          <w:spacing w:val="-6"/>
          <w:sz w:val="24"/>
          <w:szCs w:val="24"/>
        </w:rPr>
        <w:t xml:space="preserve">, </w:t>
      </w:r>
      <w:r w:rsidRPr="00B1044B">
        <w:rPr>
          <w:rFonts w:ascii="Times New Roman" w:hAnsi="Times New Roman" w:cs="Times New Roman"/>
          <w:spacing w:val="-6"/>
          <w:sz w:val="24"/>
          <w:szCs w:val="24"/>
        </w:rPr>
        <w:t>повинне</w:t>
      </w:r>
      <w:r w:rsidRPr="00B1044B">
        <w:rPr>
          <w:rFonts w:ascii="Times New Roman" w:hAnsi="Times New Roman" w:cs="Times New Roman"/>
          <w:color w:val="000000"/>
          <w:spacing w:val="-6"/>
          <w:sz w:val="24"/>
          <w:szCs w:val="24"/>
        </w:rPr>
        <w:t xml:space="preserve"> </w:t>
      </w:r>
      <w:r w:rsidRPr="00B1044B">
        <w:rPr>
          <w:rFonts w:ascii="Times New Roman" w:hAnsi="Times New Roman" w:cs="Times New Roman"/>
          <w:spacing w:val="-6"/>
          <w:sz w:val="24"/>
          <w:szCs w:val="24"/>
        </w:rPr>
        <w:t>відрізнятися</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деякою</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агресивністю</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наполегливістю</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готовністю</w:t>
      </w:r>
      <w:r w:rsidRPr="00B1044B">
        <w:rPr>
          <w:rFonts w:ascii="Times New Roman" w:hAnsi="Times New Roman" w:cs="Times New Roman"/>
          <w:color w:val="000000"/>
          <w:spacing w:val="-7"/>
          <w:sz w:val="24"/>
          <w:szCs w:val="24"/>
        </w:rPr>
        <w:t xml:space="preserve"> до </w:t>
      </w:r>
      <w:r w:rsidRPr="00B1044B">
        <w:rPr>
          <w:rFonts w:ascii="Times New Roman" w:hAnsi="Times New Roman" w:cs="Times New Roman"/>
          <w:spacing w:val="-7"/>
          <w:sz w:val="24"/>
          <w:szCs w:val="24"/>
        </w:rPr>
        <w:t>сприйняття</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1"/>
          <w:sz w:val="24"/>
          <w:szCs w:val="24"/>
        </w:rPr>
        <w:t>й</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передачі</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інформації</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раціональністю</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навичками</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групової</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роботи</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7"/>
          <w:sz w:val="24"/>
          <w:szCs w:val="24"/>
        </w:rPr>
        <w:t>старанністю</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й</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точністю</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чесністю</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справедливістю</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гумором</w:t>
      </w:r>
      <w:r w:rsidRPr="00B1044B">
        <w:rPr>
          <w:rFonts w:ascii="Times New Roman" w:hAnsi="Times New Roman" w:cs="Times New Roman"/>
          <w:color w:val="000000"/>
          <w:spacing w:val="-7"/>
          <w:sz w:val="24"/>
          <w:szCs w:val="24"/>
        </w:rPr>
        <w:t xml:space="preserve">, </w:t>
      </w:r>
      <w:r w:rsidRPr="00B1044B">
        <w:rPr>
          <w:rFonts w:ascii="Times New Roman" w:hAnsi="Times New Roman" w:cs="Times New Roman"/>
          <w:spacing w:val="-7"/>
          <w:sz w:val="24"/>
          <w:szCs w:val="24"/>
        </w:rPr>
        <w:t>прагненням</w:t>
      </w:r>
      <w:r w:rsidRPr="00B1044B">
        <w:rPr>
          <w:rFonts w:ascii="Times New Roman" w:hAnsi="Times New Roman" w:cs="Times New Roman"/>
          <w:color w:val="000000"/>
          <w:spacing w:val="-6"/>
          <w:sz w:val="24"/>
          <w:szCs w:val="24"/>
        </w:rPr>
        <w:t xml:space="preserve"> до </w:t>
      </w:r>
      <w:r w:rsidRPr="00B1044B">
        <w:rPr>
          <w:rFonts w:ascii="Times New Roman" w:hAnsi="Times New Roman" w:cs="Times New Roman"/>
          <w:spacing w:val="-6"/>
          <w:sz w:val="24"/>
          <w:szCs w:val="24"/>
        </w:rPr>
        <w:t>встановлення</w:t>
      </w:r>
      <w:r w:rsidRPr="00B1044B">
        <w:rPr>
          <w:rFonts w:ascii="Times New Roman" w:hAnsi="Times New Roman" w:cs="Times New Roman"/>
          <w:color w:val="000000"/>
          <w:spacing w:val="-6"/>
          <w:sz w:val="24"/>
          <w:szCs w:val="24"/>
        </w:rPr>
        <w:t xml:space="preserve"> </w:t>
      </w:r>
      <w:r w:rsidRPr="00B1044B">
        <w:rPr>
          <w:rFonts w:ascii="Times New Roman" w:hAnsi="Times New Roman" w:cs="Times New Roman"/>
          <w:spacing w:val="-6"/>
          <w:sz w:val="24"/>
          <w:szCs w:val="24"/>
        </w:rPr>
        <w:t>контактів</w:t>
      </w:r>
      <w:r w:rsidRPr="00B1044B">
        <w:rPr>
          <w:rFonts w:ascii="Times New Roman" w:hAnsi="Times New Roman" w:cs="Times New Roman"/>
          <w:color w:val="000000"/>
          <w:spacing w:val="-6"/>
          <w:sz w:val="24"/>
          <w:szCs w:val="24"/>
        </w:rPr>
        <w:t xml:space="preserve">, </w:t>
      </w:r>
      <w:r w:rsidRPr="00B1044B">
        <w:rPr>
          <w:rFonts w:ascii="Times New Roman" w:hAnsi="Times New Roman" w:cs="Times New Roman"/>
          <w:spacing w:val="-6"/>
          <w:sz w:val="24"/>
          <w:szCs w:val="24"/>
        </w:rPr>
        <w:t>здатністю</w:t>
      </w:r>
      <w:r w:rsidRPr="00B1044B">
        <w:rPr>
          <w:rFonts w:ascii="Times New Roman" w:hAnsi="Times New Roman" w:cs="Times New Roman"/>
          <w:color w:val="000000"/>
          <w:spacing w:val="-6"/>
          <w:sz w:val="24"/>
          <w:szCs w:val="24"/>
        </w:rPr>
        <w:t xml:space="preserve"> правильно </w:t>
      </w:r>
      <w:r w:rsidRPr="00B1044B">
        <w:rPr>
          <w:rFonts w:ascii="Times New Roman" w:hAnsi="Times New Roman" w:cs="Times New Roman"/>
          <w:spacing w:val="-6"/>
          <w:sz w:val="24"/>
          <w:szCs w:val="24"/>
        </w:rPr>
        <w:t>реагувати</w:t>
      </w:r>
      <w:r w:rsidRPr="00B1044B">
        <w:rPr>
          <w:rFonts w:ascii="Times New Roman" w:hAnsi="Times New Roman" w:cs="Times New Roman"/>
          <w:color w:val="000000"/>
          <w:spacing w:val="-6"/>
          <w:sz w:val="24"/>
          <w:szCs w:val="24"/>
        </w:rPr>
        <w:t xml:space="preserve"> на </w:t>
      </w:r>
      <w:r w:rsidRPr="00B1044B">
        <w:rPr>
          <w:rFonts w:ascii="Times New Roman" w:hAnsi="Times New Roman" w:cs="Times New Roman"/>
          <w:spacing w:val="-6"/>
          <w:sz w:val="24"/>
          <w:szCs w:val="24"/>
        </w:rPr>
        <w:t>обґрунтовані</w:t>
      </w:r>
      <w:r w:rsidRPr="00B1044B">
        <w:rPr>
          <w:rFonts w:ascii="Times New Roman" w:hAnsi="Times New Roman" w:cs="Times New Roman"/>
          <w:color w:val="000000"/>
          <w:spacing w:val="-8"/>
          <w:sz w:val="24"/>
          <w:szCs w:val="24"/>
        </w:rPr>
        <w:t xml:space="preserve"> </w:t>
      </w:r>
      <w:r w:rsidRPr="00B1044B">
        <w:rPr>
          <w:rFonts w:ascii="Times New Roman" w:hAnsi="Times New Roman" w:cs="Times New Roman"/>
          <w:spacing w:val="-8"/>
          <w:sz w:val="24"/>
          <w:szCs w:val="24"/>
        </w:rPr>
        <w:t>заперечення</w:t>
      </w:r>
      <w:r w:rsidRPr="00B1044B">
        <w:rPr>
          <w:rFonts w:ascii="Times New Roman" w:hAnsi="Times New Roman" w:cs="Times New Roman"/>
          <w:color w:val="000000"/>
          <w:spacing w:val="-8"/>
          <w:sz w:val="24"/>
          <w:szCs w:val="24"/>
        </w:rPr>
        <w:t xml:space="preserve">, </w:t>
      </w:r>
      <w:r w:rsidRPr="00B1044B">
        <w:rPr>
          <w:rFonts w:ascii="Times New Roman" w:hAnsi="Times New Roman" w:cs="Times New Roman"/>
          <w:spacing w:val="-8"/>
          <w:sz w:val="24"/>
          <w:szCs w:val="24"/>
        </w:rPr>
        <w:t>готовністю</w:t>
      </w:r>
      <w:r w:rsidRPr="00B1044B">
        <w:rPr>
          <w:rFonts w:ascii="Times New Roman" w:hAnsi="Times New Roman" w:cs="Times New Roman"/>
          <w:color w:val="000000"/>
          <w:spacing w:val="-8"/>
          <w:sz w:val="24"/>
          <w:szCs w:val="24"/>
        </w:rPr>
        <w:t xml:space="preserve"> до </w:t>
      </w:r>
      <w:r w:rsidRPr="00B1044B">
        <w:rPr>
          <w:rFonts w:ascii="Times New Roman" w:hAnsi="Times New Roman" w:cs="Times New Roman"/>
          <w:spacing w:val="-8"/>
          <w:sz w:val="24"/>
          <w:szCs w:val="24"/>
        </w:rPr>
        <w:t>прийняття</w:t>
      </w:r>
      <w:r w:rsidRPr="00B1044B">
        <w:rPr>
          <w:rFonts w:ascii="Times New Roman" w:hAnsi="Times New Roman" w:cs="Times New Roman"/>
          <w:color w:val="000000"/>
          <w:spacing w:val="-8"/>
          <w:sz w:val="24"/>
          <w:szCs w:val="24"/>
        </w:rPr>
        <w:t xml:space="preserve"> </w:t>
      </w:r>
      <w:r w:rsidRPr="00B1044B">
        <w:rPr>
          <w:rFonts w:ascii="Times New Roman" w:hAnsi="Times New Roman" w:cs="Times New Roman"/>
          <w:spacing w:val="-8"/>
          <w:sz w:val="24"/>
          <w:szCs w:val="24"/>
        </w:rPr>
        <w:t>рішень</w:t>
      </w:r>
      <w:r w:rsidRPr="00B1044B">
        <w:rPr>
          <w:rFonts w:ascii="Times New Roman" w:hAnsi="Times New Roman" w:cs="Times New Roman"/>
          <w:color w:val="000000"/>
          <w:spacing w:val="-8"/>
          <w:sz w:val="24"/>
          <w:szCs w:val="24"/>
        </w:rPr>
        <w:t xml:space="preserve">, </w:t>
      </w:r>
      <w:r w:rsidRPr="00B1044B">
        <w:rPr>
          <w:rFonts w:ascii="Times New Roman" w:hAnsi="Times New Roman" w:cs="Times New Roman"/>
          <w:spacing w:val="-8"/>
          <w:sz w:val="24"/>
          <w:szCs w:val="24"/>
        </w:rPr>
        <w:t>самокритичністю</w:t>
      </w:r>
      <w:r w:rsidRPr="00B1044B">
        <w:rPr>
          <w:rFonts w:ascii="Times New Roman" w:hAnsi="Times New Roman" w:cs="Times New Roman"/>
          <w:color w:val="000000"/>
          <w:spacing w:val="-8"/>
          <w:sz w:val="24"/>
          <w:szCs w:val="24"/>
        </w:rPr>
        <w:t xml:space="preserve">, </w:t>
      </w:r>
      <w:r w:rsidRPr="00B1044B">
        <w:rPr>
          <w:rFonts w:ascii="Times New Roman" w:hAnsi="Times New Roman" w:cs="Times New Roman"/>
          <w:color w:val="000000"/>
          <w:spacing w:val="-9"/>
          <w:sz w:val="24"/>
          <w:szCs w:val="24"/>
        </w:rPr>
        <w:t xml:space="preserve">самоконтролем, </w:t>
      </w:r>
      <w:r w:rsidRPr="00B1044B">
        <w:rPr>
          <w:rFonts w:ascii="Times New Roman" w:hAnsi="Times New Roman" w:cs="Times New Roman"/>
          <w:spacing w:val="-9"/>
          <w:sz w:val="24"/>
          <w:szCs w:val="24"/>
        </w:rPr>
        <w:t>упевненістю</w:t>
      </w:r>
      <w:r w:rsidRPr="00B1044B">
        <w:rPr>
          <w:rFonts w:ascii="Times New Roman" w:hAnsi="Times New Roman" w:cs="Times New Roman"/>
          <w:color w:val="000000"/>
          <w:spacing w:val="-9"/>
          <w:sz w:val="24"/>
          <w:szCs w:val="24"/>
        </w:rPr>
        <w:t xml:space="preserve"> в </w:t>
      </w:r>
      <w:r w:rsidRPr="00B1044B">
        <w:rPr>
          <w:rFonts w:ascii="Times New Roman" w:hAnsi="Times New Roman" w:cs="Times New Roman"/>
          <w:spacing w:val="-9"/>
          <w:sz w:val="24"/>
          <w:szCs w:val="24"/>
        </w:rPr>
        <w:t>манері</w:t>
      </w:r>
      <w:r w:rsidRPr="00B1044B">
        <w:rPr>
          <w:rFonts w:ascii="Times New Roman" w:hAnsi="Times New Roman" w:cs="Times New Roman"/>
          <w:color w:val="000000"/>
          <w:spacing w:val="-9"/>
          <w:sz w:val="24"/>
          <w:szCs w:val="24"/>
        </w:rPr>
        <w:t xml:space="preserve"> </w:t>
      </w:r>
      <w:r w:rsidRPr="00B1044B">
        <w:rPr>
          <w:rFonts w:ascii="Times New Roman" w:hAnsi="Times New Roman" w:cs="Times New Roman"/>
          <w:spacing w:val="-9"/>
          <w:sz w:val="24"/>
          <w:szCs w:val="24"/>
        </w:rPr>
        <w:t>поводження</w:t>
      </w:r>
      <w:r w:rsidRPr="00B1044B">
        <w:rPr>
          <w:rFonts w:ascii="Times New Roman" w:hAnsi="Times New Roman" w:cs="Times New Roman"/>
          <w:color w:val="000000"/>
          <w:spacing w:val="-9"/>
          <w:sz w:val="24"/>
          <w:szCs w:val="24"/>
        </w:rPr>
        <w:t xml:space="preserve">, </w:t>
      </w:r>
      <w:r w:rsidRPr="00B1044B">
        <w:rPr>
          <w:rFonts w:ascii="Times New Roman" w:hAnsi="Times New Roman" w:cs="Times New Roman"/>
          <w:spacing w:val="-9"/>
          <w:sz w:val="24"/>
          <w:szCs w:val="24"/>
        </w:rPr>
        <w:t>тактовністю</w:t>
      </w:r>
      <w:r w:rsidRPr="00B1044B">
        <w:rPr>
          <w:rFonts w:ascii="Times New Roman" w:hAnsi="Times New Roman" w:cs="Times New Roman"/>
          <w:color w:val="000000"/>
          <w:spacing w:val="-9"/>
          <w:sz w:val="24"/>
          <w:szCs w:val="24"/>
        </w:rPr>
        <w:t xml:space="preserve">, </w:t>
      </w:r>
      <w:r w:rsidRPr="00B1044B">
        <w:rPr>
          <w:rFonts w:ascii="Times New Roman" w:hAnsi="Times New Roman" w:cs="Times New Roman"/>
          <w:spacing w:val="-9"/>
          <w:sz w:val="24"/>
          <w:szCs w:val="24"/>
        </w:rPr>
        <w:t>терпимістю</w:t>
      </w:r>
      <w:r w:rsidRPr="00B1044B">
        <w:rPr>
          <w:rFonts w:ascii="Times New Roman" w:hAnsi="Times New Roman" w:cs="Times New Roman"/>
          <w:color w:val="000000"/>
          <w:spacing w:val="-9"/>
          <w:sz w:val="24"/>
          <w:szCs w:val="24"/>
        </w:rPr>
        <w:t xml:space="preserve">, </w:t>
      </w:r>
      <w:r w:rsidRPr="00B1044B">
        <w:rPr>
          <w:rFonts w:ascii="Times New Roman" w:hAnsi="Times New Roman" w:cs="Times New Roman"/>
          <w:spacing w:val="-6"/>
          <w:sz w:val="24"/>
          <w:szCs w:val="24"/>
        </w:rPr>
        <w:t>повагою</w:t>
      </w:r>
      <w:r w:rsidRPr="00B1044B">
        <w:rPr>
          <w:rFonts w:ascii="Times New Roman" w:hAnsi="Times New Roman" w:cs="Times New Roman"/>
          <w:color w:val="000000"/>
          <w:spacing w:val="-6"/>
          <w:sz w:val="24"/>
          <w:szCs w:val="24"/>
        </w:rPr>
        <w:t xml:space="preserve"> до людей, </w:t>
      </w:r>
      <w:r w:rsidRPr="00B1044B">
        <w:rPr>
          <w:rFonts w:ascii="Times New Roman" w:hAnsi="Times New Roman" w:cs="Times New Roman"/>
          <w:spacing w:val="-6"/>
          <w:sz w:val="24"/>
          <w:szCs w:val="24"/>
        </w:rPr>
        <w:t>позитивним</w:t>
      </w:r>
      <w:r w:rsidRPr="00B1044B">
        <w:rPr>
          <w:rFonts w:ascii="Times New Roman" w:hAnsi="Times New Roman" w:cs="Times New Roman"/>
          <w:color w:val="000000"/>
          <w:spacing w:val="-6"/>
          <w:sz w:val="24"/>
          <w:szCs w:val="24"/>
        </w:rPr>
        <w:t xml:space="preserve"> </w:t>
      </w:r>
      <w:r w:rsidRPr="00B1044B">
        <w:rPr>
          <w:rFonts w:ascii="Times New Roman" w:hAnsi="Times New Roman" w:cs="Times New Roman"/>
          <w:spacing w:val="-6"/>
          <w:sz w:val="24"/>
          <w:szCs w:val="24"/>
        </w:rPr>
        <w:t>відношенням</w:t>
      </w:r>
      <w:r w:rsidRPr="00B1044B">
        <w:rPr>
          <w:rFonts w:ascii="Times New Roman" w:hAnsi="Times New Roman" w:cs="Times New Roman"/>
          <w:color w:val="000000"/>
          <w:spacing w:val="-6"/>
          <w:sz w:val="24"/>
          <w:szCs w:val="24"/>
        </w:rPr>
        <w:t xml:space="preserve"> до </w:t>
      </w:r>
      <w:r w:rsidRPr="00B1044B">
        <w:rPr>
          <w:rFonts w:ascii="Times New Roman" w:hAnsi="Times New Roman" w:cs="Times New Roman"/>
          <w:spacing w:val="-6"/>
          <w:sz w:val="24"/>
          <w:szCs w:val="24"/>
        </w:rPr>
        <w:t>змагальності</w:t>
      </w:r>
      <w:r w:rsidRPr="00B1044B">
        <w:rPr>
          <w:rFonts w:ascii="Times New Roman" w:hAnsi="Times New Roman" w:cs="Times New Roman"/>
          <w:color w:val="000000"/>
          <w:spacing w:val="-6"/>
          <w:sz w:val="24"/>
          <w:szCs w:val="24"/>
        </w:rPr>
        <w:t xml:space="preserve">, </w:t>
      </w:r>
      <w:r w:rsidRPr="00B1044B">
        <w:rPr>
          <w:rFonts w:ascii="Times New Roman" w:hAnsi="Times New Roman" w:cs="Times New Roman"/>
          <w:spacing w:val="-6"/>
          <w:sz w:val="24"/>
          <w:szCs w:val="24"/>
        </w:rPr>
        <w:t>орієнтованістю</w:t>
      </w:r>
      <w:r w:rsidRPr="00B1044B">
        <w:rPr>
          <w:rFonts w:ascii="Times New Roman" w:hAnsi="Times New Roman" w:cs="Times New Roman"/>
          <w:color w:val="000000"/>
          <w:spacing w:val="-3"/>
          <w:sz w:val="24"/>
          <w:szCs w:val="24"/>
        </w:rPr>
        <w:t xml:space="preserve"> на </w:t>
      </w:r>
      <w:r w:rsidRPr="00B1044B">
        <w:rPr>
          <w:rFonts w:ascii="Times New Roman" w:hAnsi="Times New Roman" w:cs="Times New Roman"/>
          <w:spacing w:val="-3"/>
          <w:sz w:val="24"/>
          <w:szCs w:val="24"/>
        </w:rPr>
        <w:t>досягнення</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поставлених</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цілей</w:t>
      </w:r>
      <w:r w:rsidRPr="00B1044B">
        <w:rPr>
          <w:rFonts w:ascii="Times New Roman" w:hAnsi="Times New Roman" w:cs="Times New Roman"/>
          <w:color w:val="000000"/>
          <w:spacing w:val="-3"/>
          <w:sz w:val="24"/>
          <w:szCs w:val="24"/>
        </w:rPr>
        <w:t>.</w:t>
      </w:r>
    </w:p>
    <w:p w:rsidR="00B1044B" w:rsidRPr="00B1044B" w:rsidRDefault="00B1044B" w:rsidP="00A52740">
      <w:pPr>
        <w:shd w:val="clear" w:color="auto" w:fill="FFFFFF"/>
        <w:spacing w:after="0" w:line="240" w:lineRule="auto"/>
        <w:ind w:left="284" w:right="-17" w:firstLine="284"/>
        <w:jc w:val="both"/>
        <w:rPr>
          <w:rFonts w:ascii="Times New Roman" w:hAnsi="Times New Roman" w:cs="Times New Roman"/>
          <w:sz w:val="24"/>
          <w:szCs w:val="24"/>
        </w:rPr>
      </w:pPr>
      <w:r w:rsidRPr="00B1044B">
        <w:rPr>
          <w:rFonts w:ascii="Times New Roman" w:hAnsi="Times New Roman" w:cs="Times New Roman"/>
          <w:spacing w:val="-3"/>
          <w:sz w:val="24"/>
          <w:szCs w:val="24"/>
        </w:rPr>
        <w:t>Із</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середини</w:t>
      </w:r>
      <w:r w:rsidRPr="00B1044B">
        <w:rPr>
          <w:rFonts w:ascii="Times New Roman" w:hAnsi="Times New Roman" w:cs="Times New Roman"/>
          <w:color w:val="000000"/>
          <w:spacing w:val="-3"/>
          <w:sz w:val="24"/>
          <w:szCs w:val="24"/>
        </w:rPr>
        <w:t xml:space="preserve"> 80-х </w:t>
      </w:r>
      <w:r w:rsidRPr="00B1044B">
        <w:rPr>
          <w:rFonts w:ascii="Times New Roman" w:hAnsi="Times New Roman" w:cs="Times New Roman"/>
          <w:spacing w:val="-3"/>
          <w:sz w:val="24"/>
          <w:szCs w:val="24"/>
        </w:rPr>
        <w:t>років</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нові</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риси</w:t>
      </w:r>
      <w:r w:rsidRPr="00B1044B">
        <w:rPr>
          <w:rFonts w:ascii="Times New Roman" w:hAnsi="Times New Roman" w:cs="Times New Roman"/>
          <w:color w:val="000000"/>
          <w:spacing w:val="-3"/>
          <w:sz w:val="24"/>
          <w:szCs w:val="24"/>
        </w:rPr>
        <w:t xml:space="preserve"> портрета </w:t>
      </w:r>
      <w:r w:rsidRPr="00B1044B">
        <w:rPr>
          <w:rFonts w:ascii="Times New Roman" w:hAnsi="Times New Roman" w:cs="Times New Roman"/>
          <w:spacing w:val="-3"/>
          <w:sz w:val="24"/>
          <w:szCs w:val="24"/>
        </w:rPr>
        <w:t>вищих</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керуючих</w:t>
      </w:r>
      <w:r w:rsidRPr="00B1044B">
        <w:rPr>
          <w:rFonts w:ascii="Times New Roman" w:hAnsi="Times New Roman" w:cs="Times New Roman"/>
          <w:color w:val="000000"/>
          <w:spacing w:val="-3"/>
          <w:sz w:val="24"/>
          <w:szCs w:val="24"/>
        </w:rPr>
        <w:t xml:space="preserve"> стали</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формуватися</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й</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i/>
          <w:iCs/>
          <w:spacing w:val="-1"/>
          <w:sz w:val="24"/>
          <w:szCs w:val="24"/>
        </w:rPr>
        <w:t>фірмах</w:t>
      </w:r>
      <w:r w:rsidRPr="00B1044B">
        <w:rPr>
          <w:rFonts w:ascii="Times New Roman" w:hAnsi="Times New Roman" w:cs="Times New Roman"/>
          <w:i/>
          <w:iCs/>
          <w:color w:val="000000"/>
          <w:spacing w:val="-1"/>
          <w:sz w:val="24"/>
          <w:szCs w:val="24"/>
        </w:rPr>
        <w:t xml:space="preserve"> </w:t>
      </w:r>
      <w:r w:rsidRPr="00B1044B">
        <w:rPr>
          <w:rFonts w:ascii="Times New Roman" w:hAnsi="Times New Roman" w:cs="Times New Roman"/>
          <w:i/>
          <w:iCs/>
          <w:spacing w:val="-1"/>
          <w:sz w:val="24"/>
          <w:szCs w:val="24"/>
        </w:rPr>
        <w:t>Японії</w:t>
      </w:r>
      <w:r w:rsidRPr="00B1044B">
        <w:rPr>
          <w:rFonts w:ascii="Times New Roman" w:hAnsi="Times New Roman" w:cs="Times New Roman"/>
          <w:i/>
          <w:iCs/>
          <w:color w:val="000000"/>
          <w:spacing w:val="-1"/>
          <w:sz w:val="24"/>
          <w:szCs w:val="24"/>
        </w:rPr>
        <w:t xml:space="preserve">, </w:t>
      </w:r>
      <w:r w:rsidRPr="00B1044B">
        <w:rPr>
          <w:rFonts w:ascii="Times New Roman" w:hAnsi="Times New Roman" w:cs="Times New Roman"/>
          <w:spacing w:val="-1"/>
          <w:sz w:val="24"/>
          <w:szCs w:val="24"/>
        </w:rPr>
        <w:t>що</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відбилося</w:t>
      </w:r>
      <w:r w:rsidRPr="00B1044B">
        <w:rPr>
          <w:rFonts w:ascii="Times New Roman" w:hAnsi="Times New Roman" w:cs="Times New Roman"/>
          <w:color w:val="000000"/>
          <w:spacing w:val="-1"/>
          <w:sz w:val="24"/>
          <w:szCs w:val="24"/>
        </w:rPr>
        <w:t xml:space="preserve"> на </w:t>
      </w:r>
      <w:r w:rsidRPr="00B1044B">
        <w:rPr>
          <w:rFonts w:ascii="Times New Roman" w:hAnsi="Times New Roman" w:cs="Times New Roman"/>
          <w:spacing w:val="-1"/>
          <w:sz w:val="24"/>
          <w:szCs w:val="24"/>
        </w:rPr>
        <w:t>зміні</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критеріїв</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підбора</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кандидатів</w:t>
      </w:r>
      <w:r w:rsidRPr="00B1044B">
        <w:rPr>
          <w:rFonts w:ascii="Times New Roman" w:hAnsi="Times New Roman" w:cs="Times New Roman"/>
          <w:color w:val="000000"/>
          <w:spacing w:val="-4"/>
          <w:sz w:val="24"/>
          <w:szCs w:val="24"/>
        </w:rPr>
        <w:t xml:space="preserve"> на </w:t>
      </w:r>
      <w:r w:rsidRPr="00B1044B">
        <w:rPr>
          <w:rFonts w:ascii="Times New Roman" w:hAnsi="Times New Roman" w:cs="Times New Roman"/>
          <w:spacing w:val="-4"/>
          <w:sz w:val="24"/>
          <w:szCs w:val="24"/>
        </w:rPr>
        <w:t>високі</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управлінські</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пости</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робляться</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спроби</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ввести</w:t>
      </w:r>
      <w:r w:rsidRPr="00B1044B">
        <w:rPr>
          <w:rFonts w:ascii="Times New Roman" w:hAnsi="Times New Roman" w:cs="Times New Roman"/>
          <w:color w:val="000000"/>
          <w:spacing w:val="-2"/>
          <w:sz w:val="24"/>
          <w:szCs w:val="24"/>
        </w:rPr>
        <w:t xml:space="preserve"> систему </w:t>
      </w:r>
      <w:r w:rsidRPr="00B1044B">
        <w:rPr>
          <w:rFonts w:ascii="Times New Roman" w:hAnsi="Times New Roman" w:cs="Times New Roman"/>
          <w:spacing w:val="-2"/>
          <w:sz w:val="24"/>
          <w:szCs w:val="24"/>
        </w:rPr>
        <w:t>просування</w:t>
      </w:r>
      <w:r w:rsidRPr="00B1044B">
        <w:rPr>
          <w:rFonts w:ascii="Times New Roman" w:hAnsi="Times New Roman" w:cs="Times New Roman"/>
          <w:color w:val="000000"/>
          <w:spacing w:val="-2"/>
          <w:sz w:val="24"/>
          <w:szCs w:val="24"/>
        </w:rPr>
        <w:t xml:space="preserve"> по </w:t>
      </w:r>
      <w:r w:rsidRPr="00B1044B">
        <w:rPr>
          <w:rFonts w:ascii="Times New Roman" w:hAnsi="Times New Roman" w:cs="Times New Roman"/>
          <w:spacing w:val="-2"/>
          <w:sz w:val="24"/>
          <w:szCs w:val="24"/>
        </w:rPr>
        <w:t xml:space="preserve">службовій </w:t>
      </w:r>
      <w:r w:rsidRPr="00B1044B">
        <w:rPr>
          <w:rFonts w:ascii="Times New Roman" w:hAnsi="Times New Roman" w:cs="Times New Roman"/>
          <w:color w:val="000000"/>
          <w:spacing w:val="-2"/>
          <w:sz w:val="24"/>
          <w:szCs w:val="24"/>
        </w:rPr>
        <w:t xml:space="preserve">драбині </w:t>
      </w:r>
      <w:r w:rsidRPr="00B1044B">
        <w:rPr>
          <w:rFonts w:ascii="Times New Roman" w:hAnsi="Times New Roman" w:cs="Times New Roman"/>
          <w:spacing w:val="-2"/>
          <w:sz w:val="24"/>
          <w:szCs w:val="24"/>
        </w:rPr>
        <w:t>у</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 xml:space="preserve">відповідності з </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індивідуальними</w:t>
      </w:r>
      <w:r w:rsidRPr="00B1044B">
        <w:rPr>
          <w:rFonts w:ascii="Times New Roman" w:hAnsi="Times New Roman" w:cs="Times New Roman"/>
          <w:color w:val="000000"/>
          <w:spacing w:val="-2"/>
          <w:sz w:val="24"/>
          <w:szCs w:val="24"/>
        </w:rPr>
        <w:t xml:space="preserve"> </w:t>
      </w:r>
      <w:proofErr w:type="spellStart"/>
      <w:r w:rsidRPr="00B1044B">
        <w:rPr>
          <w:rFonts w:ascii="Times New Roman" w:hAnsi="Times New Roman" w:cs="Times New Roman"/>
          <w:spacing w:val="-2"/>
          <w:sz w:val="24"/>
          <w:szCs w:val="24"/>
        </w:rPr>
        <w:t>здатностями</w:t>
      </w:r>
      <w:proofErr w:type="spellEnd"/>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активізується</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діяльність</w:t>
      </w:r>
      <w:r w:rsidRPr="00B1044B">
        <w:rPr>
          <w:rFonts w:ascii="Times New Roman" w:hAnsi="Times New Roman" w:cs="Times New Roman"/>
          <w:color w:val="000000"/>
          <w:spacing w:val="-2"/>
          <w:sz w:val="24"/>
          <w:szCs w:val="24"/>
        </w:rPr>
        <w:t xml:space="preserve"> по </w:t>
      </w:r>
      <w:r w:rsidRPr="00B1044B">
        <w:rPr>
          <w:rFonts w:ascii="Times New Roman" w:hAnsi="Times New Roman" w:cs="Times New Roman"/>
          <w:spacing w:val="-2"/>
          <w:sz w:val="24"/>
          <w:szCs w:val="24"/>
        </w:rPr>
        <w:t>перепідготовці</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й</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підвищенню</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кваліфікації</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Крім</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того</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у</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сучасний</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період</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розвитку</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міжнародного</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співробітництва</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й</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інтеграції</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інтернаціоналізується</w:t>
      </w:r>
      <w:r w:rsidRPr="00B1044B">
        <w:rPr>
          <w:rFonts w:ascii="Times New Roman" w:hAnsi="Times New Roman" w:cs="Times New Roman"/>
          <w:color w:val="000000"/>
          <w:spacing w:val="-5"/>
          <w:sz w:val="24"/>
          <w:szCs w:val="24"/>
        </w:rPr>
        <w:t xml:space="preserve">" культура </w:t>
      </w:r>
      <w:r w:rsidRPr="00B1044B">
        <w:rPr>
          <w:rFonts w:ascii="Times New Roman" w:hAnsi="Times New Roman" w:cs="Times New Roman"/>
          <w:spacing w:val="-5"/>
          <w:sz w:val="24"/>
          <w:szCs w:val="24"/>
        </w:rPr>
        <w:t>менеджменту</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що</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приводить</w:t>
      </w:r>
      <w:r w:rsidRPr="00B1044B">
        <w:rPr>
          <w:rFonts w:ascii="Times New Roman" w:hAnsi="Times New Roman" w:cs="Times New Roman"/>
          <w:color w:val="000000"/>
          <w:spacing w:val="-5"/>
          <w:sz w:val="24"/>
          <w:szCs w:val="24"/>
        </w:rPr>
        <w:t xml:space="preserve"> до </w:t>
      </w:r>
      <w:r w:rsidRPr="00B1044B">
        <w:rPr>
          <w:rFonts w:ascii="Times New Roman" w:hAnsi="Times New Roman" w:cs="Times New Roman"/>
          <w:spacing w:val="-5"/>
          <w:sz w:val="24"/>
          <w:szCs w:val="24"/>
        </w:rPr>
        <w:t>зближення</w:t>
      </w:r>
      <w:r w:rsidRPr="00B1044B">
        <w:rPr>
          <w:rFonts w:ascii="Times New Roman" w:hAnsi="Times New Roman" w:cs="Times New Roman"/>
          <w:color w:val="000000"/>
          <w:spacing w:val="-5"/>
          <w:sz w:val="24"/>
          <w:szCs w:val="24"/>
        </w:rPr>
        <w:t xml:space="preserve"> рис, які характерні для </w:t>
      </w:r>
      <w:r w:rsidRPr="00B1044B">
        <w:rPr>
          <w:rFonts w:ascii="Times New Roman" w:hAnsi="Times New Roman" w:cs="Times New Roman"/>
          <w:spacing w:val="-5"/>
          <w:sz w:val="24"/>
          <w:szCs w:val="24"/>
        </w:rPr>
        <w:t>керуючих</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компаній</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промислово</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розвинених</w:t>
      </w:r>
      <w:r w:rsidRPr="00B1044B">
        <w:rPr>
          <w:rFonts w:ascii="Times New Roman" w:hAnsi="Times New Roman" w:cs="Times New Roman"/>
          <w:color w:val="000000"/>
          <w:spacing w:val="-5"/>
          <w:sz w:val="24"/>
          <w:szCs w:val="24"/>
        </w:rPr>
        <w:t xml:space="preserve"> </w:t>
      </w:r>
      <w:r w:rsidRPr="00B1044B">
        <w:rPr>
          <w:rFonts w:ascii="Times New Roman" w:hAnsi="Times New Roman" w:cs="Times New Roman"/>
          <w:spacing w:val="-5"/>
          <w:sz w:val="24"/>
          <w:szCs w:val="24"/>
        </w:rPr>
        <w:t>країн</w:t>
      </w:r>
      <w:r w:rsidRPr="00B1044B">
        <w:rPr>
          <w:rFonts w:ascii="Times New Roman" w:hAnsi="Times New Roman" w:cs="Times New Roman"/>
          <w:color w:val="000000"/>
          <w:spacing w:val="-5"/>
          <w:sz w:val="24"/>
          <w:szCs w:val="24"/>
        </w:rPr>
        <w:t>.</w:t>
      </w:r>
    </w:p>
    <w:p w:rsidR="00B1044B" w:rsidRPr="00B1044B" w:rsidRDefault="00B1044B" w:rsidP="00A52740">
      <w:pPr>
        <w:shd w:val="clear" w:color="auto" w:fill="FFFFFF"/>
        <w:spacing w:after="0" w:line="240" w:lineRule="auto"/>
        <w:ind w:left="284" w:right="-17" w:firstLine="284"/>
        <w:jc w:val="both"/>
        <w:rPr>
          <w:rFonts w:ascii="Times New Roman" w:hAnsi="Times New Roman" w:cs="Times New Roman"/>
          <w:sz w:val="24"/>
          <w:szCs w:val="24"/>
        </w:rPr>
      </w:pPr>
      <w:r w:rsidRPr="00B1044B">
        <w:rPr>
          <w:rFonts w:ascii="Times New Roman" w:hAnsi="Times New Roman" w:cs="Times New Roman"/>
          <w:spacing w:val="-1"/>
          <w:sz w:val="24"/>
          <w:szCs w:val="24"/>
        </w:rPr>
        <w:t>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цьому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зв'язку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розробляються</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b/>
          <w:bCs/>
          <w:spacing w:val="-1"/>
          <w:sz w:val="24"/>
          <w:szCs w:val="24"/>
        </w:rPr>
        <w:t>загальні</w:t>
      </w:r>
      <w:r w:rsidRPr="00B1044B">
        <w:rPr>
          <w:rFonts w:ascii="Times New Roman" w:hAnsi="Times New Roman" w:cs="Times New Roman"/>
          <w:b/>
          <w:bCs/>
          <w:color w:val="000000"/>
          <w:spacing w:val="-1"/>
          <w:sz w:val="24"/>
          <w:szCs w:val="24"/>
        </w:rPr>
        <w:t xml:space="preserve"> характеристики менеджера </w:t>
      </w:r>
      <w:r w:rsidRPr="00B1044B">
        <w:rPr>
          <w:rFonts w:ascii="Times New Roman" w:hAnsi="Times New Roman" w:cs="Times New Roman"/>
          <w:b/>
          <w:bCs/>
          <w:spacing w:val="-1"/>
          <w:sz w:val="24"/>
          <w:szCs w:val="24"/>
        </w:rPr>
        <w:t>майбутнього</w:t>
      </w:r>
      <w:r w:rsidRPr="00B1044B">
        <w:rPr>
          <w:rFonts w:ascii="Times New Roman" w:hAnsi="Times New Roman" w:cs="Times New Roman"/>
          <w:b/>
          <w:bCs/>
          <w:color w:val="000000"/>
          <w:spacing w:val="-3"/>
          <w:sz w:val="24"/>
          <w:szCs w:val="24"/>
        </w:rPr>
        <w:t xml:space="preserve">, </w:t>
      </w:r>
      <w:r w:rsidRPr="00B1044B">
        <w:rPr>
          <w:rFonts w:ascii="Times New Roman" w:hAnsi="Times New Roman" w:cs="Times New Roman"/>
          <w:spacing w:val="-3"/>
          <w:sz w:val="24"/>
          <w:szCs w:val="24"/>
        </w:rPr>
        <w:t>обґрунтовується</w:t>
      </w:r>
      <w:r w:rsidRPr="00B1044B">
        <w:rPr>
          <w:rFonts w:ascii="Times New Roman" w:hAnsi="Times New Roman" w:cs="Times New Roman"/>
          <w:color w:val="000000"/>
          <w:spacing w:val="-3"/>
          <w:sz w:val="24"/>
          <w:szCs w:val="24"/>
        </w:rPr>
        <w:t xml:space="preserve"> роль </w:t>
      </w:r>
      <w:r w:rsidRPr="00B1044B">
        <w:rPr>
          <w:rFonts w:ascii="Times New Roman" w:hAnsi="Times New Roman" w:cs="Times New Roman"/>
          <w:spacing w:val="-3"/>
          <w:sz w:val="24"/>
          <w:szCs w:val="24"/>
        </w:rPr>
        <w:t>професійного</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навчання</w:t>
      </w:r>
      <w:r w:rsidRPr="00B1044B">
        <w:rPr>
          <w:rFonts w:ascii="Times New Roman" w:hAnsi="Times New Roman" w:cs="Times New Roman"/>
          <w:color w:val="000000"/>
          <w:spacing w:val="-3"/>
          <w:sz w:val="24"/>
          <w:szCs w:val="24"/>
        </w:rPr>
        <w:t xml:space="preserve"> в </w:t>
      </w:r>
      <w:r w:rsidRPr="00B1044B">
        <w:rPr>
          <w:rFonts w:ascii="Times New Roman" w:hAnsi="Times New Roman" w:cs="Times New Roman"/>
          <w:spacing w:val="-3"/>
          <w:sz w:val="24"/>
          <w:szCs w:val="24"/>
        </w:rPr>
        <w:t>його</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формуванні</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Закордонні</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експерти</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відзначають</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що</w:t>
      </w:r>
      <w:r w:rsidRPr="00B1044B">
        <w:rPr>
          <w:rFonts w:ascii="Times New Roman" w:hAnsi="Times New Roman" w:cs="Times New Roman"/>
          <w:color w:val="000000"/>
          <w:spacing w:val="-2"/>
          <w:sz w:val="24"/>
          <w:szCs w:val="24"/>
        </w:rPr>
        <w:t xml:space="preserve"> в </w:t>
      </w:r>
      <w:r w:rsidRPr="00B1044B">
        <w:rPr>
          <w:rFonts w:ascii="Times New Roman" w:hAnsi="Times New Roman" w:cs="Times New Roman"/>
          <w:spacing w:val="-2"/>
          <w:sz w:val="24"/>
          <w:szCs w:val="24"/>
        </w:rPr>
        <w:t>перспективі</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основне</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завдання</w:t>
      </w:r>
      <w:r w:rsidRPr="00B1044B">
        <w:rPr>
          <w:rFonts w:ascii="Times New Roman" w:hAnsi="Times New Roman" w:cs="Times New Roman"/>
          <w:color w:val="000000"/>
          <w:spacing w:val="-2"/>
          <w:sz w:val="24"/>
          <w:szCs w:val="24"/>
        </w:rPr>
        <w:t xml:space="preserve"> менеджера </w:t>
      </w:r>
      <w:r w:rsidRPr="00B1044B">
        <w:rPr>
          <w:rFonts w:ascii="Times New Roman" w:hAnsi="Times New Roman" w:cs="Times New Roman"/>
          <w:spacing w:val="-2"/>
          <w:sz w:val="24"/>
          <w:szCs w:val="24"/>
        </w:rPr>
        <w:t>буде</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складатися</w:t>
      </w:r>
      <w:r w:rsidRPr="00B1044B">
        <w:rPr>
          <w:rFonts w:ascii="Times New Roman" w:hAnsi="Times New Roman" w:cs="Times New Roman"/>
          <w:color w:val="000000"/>
          <w:spacing w:val="-2"/>
          <w:sz w:val="24"/>
          <w:szCs w:val="24"/>
        </w:rPr>
        <w:t xml:space="preserve"> в </w:t>
      </w:r>
      <w:r w:rsidRPr="00B1044B">
        <w:rPr>
          <w:rFonts w:ascii="Times New Roman" w:hAnsi="Times New Roman" w:cs="Times New Roman"/>
          <w:spacing w:val="-2"/>
          <w:sz w:val="24"/>
          <w:szCs w:val="24"/>
        </w:rPr>
        <w:t>інтегруванні</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невизначеності</w:t>
      </w:r>
      <w:r w:rsidRPr="00B1044B">
        <w:rPr>
          <w:rFonts w:ascii="Times New Roman" w:hAnsi="Times New Roman" w:cs="Times New Roman"/>
          <w:color w:val="000000"/>
          <w:spacing w:val="-2"/>
          <w:sz w:val="24"/>
          <w:szCs w:val="24"/>
        </w:rPr>
        <w:t xml:space="preserve"> в систему </w:t>
      </w:r>
      <w:r w:rsidRPr="00B1044B">
        <w:rPr>
          <w:rFonts w:ascii="Times New Roman" w:hAnsi="Times New Roman" w:cs="Times New Roman"/>
          <w:spacing w:val="-1"/>
          <w:sz w:val="24"/>
          <w:szCs w:val="24"/>
        </w:rPr>
        <w:t>прогнозування</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прийняття</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рішень</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й</w:t>
      </w:r>
      <w:r w:rsidRPr="00B1044B">
        <w:rPr>
          <w:rFonts w:ascii="Times New Roman" w:hAnsi="Times New Roman" w:cs="Times New Roman"/>
          <w:color w:val="000000"/>
          <w:spacing w:val="-1"/>
          <w:sz w:val="24"/>
          <w:szCs w:val="24"/>
        </w:rPr>
        <w:t xml:space="preserve"> в </w:t>
      </w:r>
      <w:r w:rsidRPr="00B1044B">
        <w:rPr>
          <w:rFonts w:ascii="Times New Roman" w:hAnsi="Times New Roman" w:cs="Times New Roman"/>
          <w:spacing w:val="-1"/>
          <w:sz w:val="24"/>
          <w:szCs w:val="24"/>
        </w:rPr>
        <w:t>організаційну</w:t>
      </w:r>
      <w:r w:rsidRPr="00B1044B">
        <w:rPr>
          <w:rFonts w:ascii="Times New Roman" w:hAnsi="Times New Roman" w:cs="Times New Roman"/>
          <w:color w:val="000000"/>
          <w:spacing w:val="-1"/>
          <w:sz w:val="24"/>
          <w:szCs w:val="24"/>
        </w:rPr>
        <w:t xml:space="preserve"> структуру, </w:t>
      </w:r>
      <w:r w:rsidRPr="00B1044B">
        <w:rPr>
          <w:rFonts w:ascii="Times New Roman" w:hAnsi="Times New Roman" w:cs="Times New Roman"/>
          <w:spacing w:val="-1"/>
          <w:sz w:val="24"/>
          <w:szCs w:val="24"/>
        </w:rPr>
        <w:t>що</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2"/>
          <w:sz w:val="24"/>
          <w:szCs w:val="24"/>
        </w:rPr>
        <w:t>зажадає</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від</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керівника</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нового</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професіоналізму</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здатності</w:t>
      </w:r>
      <w:r w:rsidRPr="00B1044B">
        <w:rPr>
          <w:rFonts w:ascii="Times New Roman" w:hAnsi="Times New Roman" w:cs="Times New Roman"/>
          <w:color w:val="000000"/>
          <w:spacing w:val="2"/>
          <w:sz w:val="24"/>
          <w:szCs w:val="24"/>
        </w:rPr>
        <w:t xml:space="preserve"> до </w:t>
      </w:r>
      <w:r w:rsidRPr="00B1044B">
        <w:rPr>
          <w:rFonts w:ascii="Times New Roman" w:hAnsi="Times New Roman" w:cs="Times New Roman"/>
          <w:spacing w:val="-2"/>
          <w:sz w:val="24"/>
          <w:szCs w:val="24"/>
        </w:rPr>
        <w:t>адаптації</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інноваціям</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і</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постійним</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змінам</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b/>
          <w:bCs/>
          <w:spacing w:val="-2"/>
          <w:sz w:val="24"/>
          <w:szCs w:val="24"/>
        </w:rPr>
        <w:t>Найбільш</w:t>
      </w:r>
      <w:r w:rsidRPr="00B1044B">
        <w:rPr>
          <w:rFonts w:ascii="Times New Roman" w:hAnsi="Times New Roman" w:cs="Times New Roman"/>
          <w:b/>
          <w:bCs/>
          <w:color w:val="000000"/>
          <w:spacing w:val="-2"/>
          <w:sz w:val="24"/>
          <w:szCs w:val="24"/>
        </w:rPr>
        <w:t xml:space="preserve"> </w:t>
      </w:r>
      <w:r w:rsidRPr="00B1044B">
        <w:rPr>
          <w:rFonts w:ascii="Times New Roman" w:hAnsi="Times New Roman" w:cs="Times New Roman"/>
          <w:b/>
          <w:bCs/>
          <w:spacing w:val="-2"/>
          <w:sz w:val="24"/>
          <w:szCs w:val="24"/>
        </w:rPr>
        <w:t>важливі</w:t>
      </w:r>
      <w:r w:rsidRPr="00B1044B">
        <w:rPr>
          <w:rFonts w:ascii="Times New Roman" w:hAnsi="Times New Roman" w:cs="Times New Roman"/>
          <w:b/>
          <w:bCs/>
          <w:color w:val="000000"/>
          <w:spacing w:val="-2"/>
          <w:sz w:val="24"/>
          <w:szCs w:val="24"/>
        </w:rPr>
        <w:t xml:space="preserve"> характеристики </w:t>
      </w:r>
      <w:r w:rsidRPr="00B1044B">
        <w:rPr>
          <w:rFonts w:ascii="Times New Roman" w:hAnsi="Times New Roman" w:cs="Times New Roman"/>
          <w:b/>
          <w:bCs/>
          <w:spacing w:val="-2"/>
          <w:sz w:val="24"/>
          <w:szCs w:val="24"/>
        </w:rPr>
        <w:t>діяльності</w:t>
      </w:r>
      <w:r w:rsidRPr="00B1044B">
        <w:rPr>
          <w:rFonts w:ascii="Times New Roman" w:hAnsi="Times New Roman" w:cs="Times New Roman"/>
          <w:b/>
          <w:bCs/>
          <w:color w:val="000000"/>
          <w:spacing w:val="-2"/>
          <w:sz w:val="24"/>
          <w:szCs w:val="24"/>
        </w:rPr>
        <w:t xml:space="preserve"> </w:t>
      </w:r>
      <w:r w:rsidRPr="00B1044B">
        <w:rPr>
          <w:rFonts w:ascii="Times New Roman" w:hAnsi="Times New Roman" w:cs="Times New Roman"/>
          <w:b/>
          <w:bCs/>
          <w:spacing w:val="-2"/>
          <w:sz w:val="24"/>
          <w:szCs w:val="24"/>
        </w:rPr>
        <w:t>менеджерів</w:t>
      </w:r>
      <w:r w:rsidRPr="00B1044B">
        <w:rPr>
          <w:rFonts w:ascii="Times New Roman" w:hAnsi="Times New Roman" w:cs="Times New Roman"/>
          <w:b/>
          <w:bCs/>
          <w:color w:val="000000"/>
          <w:spacing w:val="-2"/>
          <w:sz w:val="24"/>
          <w:szCs w:val="24"/>
        </w:rPr>
        <w:t xml:space="preserve">: </w:t>
      </w:r>
      <w:r w:rsidRPr="00B1044B">
        <w:rPr>
          <w:rFonts w:ascii="Times New Roman" w:hAnsi="Times New Roman" w:cs="Times New Roman"/>
          <w:spacing w:val="-2"/>
          <w:sz w:val="24"/>
          <w:szCs w:val="24"/>
        </w:rPr>
        <w:t>уміння</w:t>
      </w:r>
      <w:r w:rsidRPr="00B1044B">
        <w:rPr>
          <w:rFonts w:ascii="Times New Roman" w:hAnsi="Times New Roman" w:cs="Times New Roman"/>
          <w:color w:val="000000"/>
          <w:spacing w:val="-2"/>
          <w:sz w:val="24"/>
          <w:szCs w:val="24"/>
        </w:rPr>
        <w:t xml:space="preserve"> </w:t>
      </w:r>
      <w:proofErr w:type="spellStart"/>
      <w:r w:rsidRPr="00B1044B">
        <w:rPr>
          <w:rFonts w:ascii="Times New Roman" w:hAnsi="Times New Roman" w:cs="Times New Roman"/>
          <w:spacing w:val="-2"/>
          <w:sz w:val="24"/>
          <w:szCs w:val="24"/>
        </w:rPr>
        <w:t>реалістично</w:t>
      </w:r>
      <w:proofErr w:type="spellEnd"/>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оцінювати</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сильні</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й</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слабкі</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сторони</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підлеглих</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здатність</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мислити</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стратегічно</w:t>
      </w:r>
      <w:r w:rsidRPr="00B1044B">
        <w:rPr>
          <w:rFonts w:ascii="Times New Roman" w:hAnsi="Times New Roman" w:cs="Times New Roman"/>
          <w:color w:val="000000"/>
          <w:sz w:val="24"/>
          <w:szCs w:val="24"/>
        </w:rPr>
        <w:t xml:space="preserve">; </w:t>
      </w:r>
      <w:r w:rsidRPr="00B1044B">
        <w:rPr>
          <w:rFonts w:ascii="Times New Roman" w:hAnsi="Times New Roman" w:cs="Times New Roman"/>
          <w:sz w:val="24"/>
          <w:szCs w:val="24"/>
        </w:rPr>
        <w:t>уміння</w:t>
      </w:r>
      <w:r w:rsidRPr="00B1044B">
        <w:rPr>
          <w:rFonts w:ascii="Times New Roman" w:hAnsi="Times New Roman" w:cs="Times New Roman"/>
          <w:color w:val="000000"/>
          <w:sz w:val="24"/>
          <w:szCs w:val="24"/>
        </w:rPr>
        <w:t xml:space="preserve"> </w:t>
      </w:r>
      <w:r w:rsidRPr="00B1044B">
        <w:rPr>
          <w:rFonts w:ascii="Times New Roman" w:hAnsi="Times New Roman" w:cs="Times New Roman"/>
          <w:sz w:val="24"/>
          <w:szCs w:val="24"/>
        </w:rPr>
        <w:t>вести</w:t>
      </w:r>
      <w:r w:rsidRPr="00B1044B">
        <w:rPr>
          <w:rFonts w:ascii="Times New Roman" w:hAnsi="Times New Roman" w:cs="Times New Roman"/>
          <w:color w:val="000000"/>
          <w:sz w:val="24"/>
          <w:szCs w:val="24"/>
        </w:rPr>
        <w:t xml:space="preserve"> переговори </w:t>
      </w:r>
      <w:r w:rsidRPr="00B1044B">
        <w:rPr>
          <w:rFonts w:ascii="Times New Roman" w:hAnsi="Times New Roman" w:cs="Times New Roman"/>
          <w:sz w:val="24"/>
          <w:szCs w:val="24"/>
        </w:rPr>
        <w:t>з</w:t>
      </w:r>
      <w:r w:rsidRPr="00B1044B">
        <w:rPr>
          <w:rFonts w:ascii="Times New Roman" w:hAnsi="Times New Roman" w:cs="Times New Roman"/>
          <w:color w:val="000000"/>
          <w:sz w:val="24"/>
          <w:szCs w:val="24"/>
        </w:rPr>
        <w:t xml:space="preserve"> </w:t>
      </w:r>
      <w:proofErr w:type="spellStart"/>
      <w:r w:rsidRPr="00B1044B">
        <w:rPr>
          <w:rFonts w:ascii="Times New Roman" w:hAnsi="Times New Roman" w:cs="Times New Roman"/>
          <w:sz w:val="24"/>
          <w:szCs w:val="24"/>
        </w:rPr>
        <w:t>вищестоящими</w:t>
      </w:r>
      <w:proofErr w:type="spellEnd"/>
      <w:r w:rsidRPr="00B1044B">
        <w:rPr>
          <w:rFonts w:ascii="Times New Roman" w:hAnsi="Times New Roman" w:cs="Times New Roman"/>
          <w:color w:val="000000"/>
          <w:sz w:val="24"/>
          <w:szCs w:val="24"/>
        </w:rPr>
        <w:t xml:space="preserve"> </w:t>
      </w:r>
      <w:r w:rsidRPr="00B1044B">
        <w:rPr>
          <w:rFonts w:ascii="Times New Roman" w:hAnsi="Times New Roman" w:cs="Times New Roman"/>
          <w:sz w:val="24"/>
          <w:szCs w:val="24"/>
        </w:rPr>
        <w:t>керівниками</w:t>
      </w:r>
      <w:r w:rsidRPr="00B1044B">
        <w:rPr>
          <w:rFonts w:ascii="Times New Roman" w:hAnsi="Times New Roman" w:cs="Times New Roman"/>
          <w:color w:val="000000"/>
          <w:sz w:val="24"/>
          <w:szCs w:val="24"/>
        </w:rPr>
        <w:t xml:space="preserve">; </w:t>
      </w:r>
      <w:r w:rsidRPr="00B1044B">
        <w:rPr>
          <w:rFonts w:ascii="Times New Roman" w:hAnsi="Times New Roman" w:cs="Times New Roman"/>
          <w:spacing w:val="-1"/>
          <w:sz w:val="24"/>
          <w:szCs w:val="24"/>
        </w:rPr>
        <w:t>забезпечення</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сприятливого</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характеру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взаємин</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керованих</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колективах</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і</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зацікавленості</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в</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підлеглих</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якісному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виконанні</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службових</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обов'язків</w:t>
      </w:r>
      <w:r w:rsidRPr="00B1044B">
        <w:rPr>
          <w:rFonts w:ascii="Times New Roman" w:hAnsi="Times New Roman" w:cs="Times New Roman"/>
          <w:color w:val="000000"/>
          <w:spacing w:val="2"/>
          <w:sz w:val="24"/>
          <w:szCs w:val="24"/>
        </w:rPr>
        <w:t>.</w:t>
      </w:r>
    </w:p>
    <w:p w:rsidR="00B1044B" w:rsidRPr="00B1044B" w:rsidRDefault="00B1044B" w:rsidP="00A52740">
      <w:pPr>
        <w:shd w:val="clear" w:color="auto" w:fill="FFFFFF"/>
        <w:spacing w:after="0" w:line="240" w:lineRule="auto"/>
        <w:ind w:left="284" w:right="-17" w:firstLine="284"/>
        <w:jc w:val="both"/>
        <w:rPr>
          <w:rFonts w:ascii="Times New Roman" w:hAnsi="Times New Roman" w:cs="Times New Roman"/>
          <w:sz w:val="24"/>
          <w:szCs w:val="24"/>
        </w:rPr>
      </w:pPr>
      <w:r w:rsidRPr="00B1044B">
        <w:rPr>
          <w:rFonts w:ascii="Times New Roman" w:hAnsi="Times New Roman" w:cs="Times New Roman"/>
          <w:color w:val="000000"/>
          <w:spacing w:val="-2"/>
          <w:sz w:val="24"/>
          <w:szCs w:val="24"/>
        </w:rPr>
        <w:t xml:space="preserve">До факторів, що сприяють </w:t>
      </w:r>
      <w:r w:rsidRPr="00B1044B">
        <w:rPr>
          <w:rFonts w:ascii="Times New Roman" w:hAnsi="Times New Roman" w:cs="Times New Roman"/>
          <w:spacing w:val="-2"/>
          <w:sz w:val="24"/>
          <w:szCs w:val="24"/>
        </w:rPr>
        <w:t>успіху</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менеджерів</w:t>
      </w:r>
      <w:r w:rsidRPr="00B1044B">
        <w:rPr>
          <w:rFonts w:ascii="Times New Roman" w:hAnsi="Times New Roman" w:cs="Times New Roman"/>
          <w:color w:val="000000"/>
          <w:spacing w:val="-2"/>
          <w:sz w:val="24"/>
          <w:szCs w:val="24"/>
        </w:rPr>
        <w:t xml:space="preserve"> в XXI ст., </w:t>
      </w:r>
      <w:r w:rsidRPr="00B1044B">
        <w:rPr>
          <w:rFonts w:ascii="Times New Roman" w:hAnsi="Times New Roman" w:cs="Times New Roman"/>
          <w:spacing w:val="-2"/>
          <w:sz w:val="24"/>
          <w:szCs w:val="24"/>
        </w:rPr>
        <w:t>можна</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віднести</w:t>
      </w:r>
      <w:r w:rsidRPr="00B1044B">
        <w:rPr>
          <w:rFonts w:ascii="Times New Roman" w:hAnsi="Times New Roman" w:cs="Times New Roman"/>
          <w:color w:val="000000"/>
          <w:spacing w:val="-2"/>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z w:val="24"/>
          <w:szCs w:val="24"/>
        </w:rPr>
        <w:t>уміння</w:t>
      </w:r>
      <w:r w:rsidRPr="00B1044B">
        <w:rPr>
          <w:rFonts w:ascii="Times New Roman" w:hAnsi="Times New Roman" w:cs="Times New Roman"/>
          <w:color w:val="000000"/>
          <w:sz w:val="24"/>
          <w:szCs w:val="24"/>
        </w:rPr>
        <w:t xml:space="preserve"> </w:t>
      </w:r>
      <w:r w:rsidRPr="00B1044B">
        <w:rPr>
          <w:rFonts w:ascii="Times New Roman" w:hAnsi="Times New Roman" w:cs="Times New Roman"/>
          <w:sz w:val="24"/>
          <w:szCs w:val="24"/>
        </w:rPr>
        <w:t>й</w:t>
      </w:r>
      <w:r w:rsidRPr="00B1044B">
        <w:rPr>
          <w:rFonts w:ascii="Times New Roman" w:hAnsi="Times New Roman" w:cs="Times New Roman"/>
          <w:color w:val="000000"/>
          <w:sz w:val="24"/>
          <w:szCs w:val="24"/>
        </w:rPr>
        <w:t xml:space="preserve"> </w:t>
      </w:r>
      <w:r w:rsidRPr="00B1044B">
        <w:rPr>
          <w:rFonts w:ascii="Times New Roman" w:hAnsi="Times New Roman" w:cs="Times New Roman"/>
          <w:sz w:val="24"/>
          <w:szCs w:val="24"/>
        </w:rPr>
        <w:t>бажання</w:t>
      </w:r>
      <w:r w:rsidRPr="00B1044B">
        <w:rPr>
          <w:rFonts w:ascii="Times New Roman" w:hAnsi="Times New Roman" w:cs="Times New Roman"/>
          <w:color w:val="000000"/>
          <w:sz w:val="24"/>
          <w:szCs w:val="24"/>
        </w:rPr>
        <w:t xml:space="preserve"> </w:t>
      </w:r>
      <w:r w:rsidRPr="00B1044B">
        <w:rPr>
          <w:rFonts w:ascii="Times New Roman" w:hAnsi="Times New Roman" w:cs="Times New Roman"/>
          <w:sz w:val="24"/>
          <w:szCs w:val="24"/>
        </w:rPr>
        <w:t>домагатися</w:t>
      </w:r>
      <w:r w:rsidRPr="00B1044B">
        <w:rPr>
          <w:rFonts w:ascii="Times New Roman" w:hAnsi="Times New Roman" w:cs="Times New Roman"/>
          <w:color w:val="000000"/>
          <w:sz w:val="24"/>
          <w:szCs w:val="24"/>
        </w:rPr>
        <w:t xml:space="preserve"> </w:t>
      </w:r>
      <w:r w:rsidRPr="00B1044B">
        <w:rPr>
          <w:rFonts w:ascii="Times New Roman" w:hAnsi="Times New Roman" w:cs="Times New Roman"/>
          <w:sz w:val="24"/>
          <w:szCs w:val="24"/>
        </w:rPr>
        <w:t>результатів</w:t>
      </w:r>
      <w:r w:rsidRPr="00B1044B">
        <w:rPr>
          <w:rFonts w:ascii="Times New Roman" w:hAnsi="Times New Roman" w:cs="Times New Roman"/>
          <w:color w:val="000000"/>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3"/>
          <w:sz w:val="24"/>
          <w:szCs w:val="24"/>
        </w:rPr>
        <w:t>бажання</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й</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здатність</w:t>
      </w:r>
      <w:r w:rsidRPr="00B1044B">
        <w:rPr>
          <w:rFonts w:ascii="Times New Roman" w:hAnsi="Times New Roman" w:cs="Times New Roman"/>
          <w:color w:val="000000"/>
          <w:spacing w:val="-3"/>
          <w:sz w:val="24"/>
          <w:szCs w:val="24"/>
        </w:rPr>
        <w:t xml:space="preserve"> нести </w:t>
      </w:r>
      <w:r w:rsidRPr="00B1044B">
        <w:rPr>
          <w:rFonts w:ascii="Times New Roman" w:hAnsi="Times New Roman" w:cs="Times New Roman"/>
          <w:spacing w:val="-3"/>
          <w:sz w:val="24"/>
          <w:szCs w:val="24"/>
        </w:rPr>
        <w:t>відповідальність</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і</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приймати</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ризиковані</w:t>
      </w:r>
      <w:r w:rsidRPr="00B1044B">
        <w:rPr>
          <w:rFonts w:ascii="Times New Roman" w:hAnsi="Times New Roman" w:cs="Times New Roman"/>
          <w:color w:val="000000"/>
          <w:spacing w:val="-3"/>
          <w:sz w:val="24"/>
          <w:szCs w:val="24"/>
        </w:rPr>
        <w:br/>
      </w:r>
      <w:r w:rsidRPr="00B1044B">
        <w:rPr>
          <w:rFonts w:ascii="Times New Roman" w:hAnsi="Times New Roman" w:cs="Times New Roman"/>
          <w:spacing w:val="-3"/>
          <w:sz w:val="24"/>
          <w:szCs w:val="24"/>
        </w:rPr>
        <w:t xml:space="preserve"> </w:t>
      </w:r>
      <w:r w:rsidRPr="00B1044B">
        <w:rPr>
          <w:rFonts w:ascii="Times New Roman" w:hAnsi="Times New Roman" w:cs="Times New Roman"/>
          <w:spacing w:val="-5"/>
          <w:sz w:val="24"/>
          <w:szCs w:val="24"/>
        </w:rPr>
        <w:t>рішення</w:t>
      </w:r>
      <w:r w:rsidRPr="00B1044B">
        <w:rPr>
          <w:rFonts w:ascii="Times New Roman" w:hAnsi="Times New Roman" w:cs="Times New Roman"/>
          <w:color w:val="000000"/>
          <w:spacing w:val="-5"/>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3"/>
          <w:sz w:val="24"/>
          <w:szCs w:val="24"/>
        </w:rPr>
        <w:t>готовність</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починати</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процеси</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змін</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управляти</w:t>
      </w:r>
      <w:r w:rsidRPr="00B1044B">
        <w:rPr>
          <w:rFonts w:ascii="Times New Roman" w:hAnsi="Times New Roman" w:cs="Times New Roman"/>
          <w:color w:val="000000"/>
          <w:spacing w:val="-3"/>
          <w:sz w:val="24"/>
          <w:szCs w:val="24"/>
        </w:rPr>
        <w:t xml:space="preserve"> ними </w:t>
      </w:r>
      <w:r w:rsidRPr="00B1044B">
        <w:rPr>
          <w:rFonts w:ascii="Times New Roman" w:hAnsi="Times New Roman" w:cs="Times New Roman"/>
          <w:spacing w:val="-3"/>
          <w:sz w:val="24"/>
          <w:szCs w:val="24"/>
        </w:rPr>
        <w:t>й</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використати</w:t>
      </w:r>
      <w:r w:rsidRPr="00B1044B">
        <w:rPr>
          <w:rFonts w:ascii="Times New Roman" w:hAnsi="Times New Roman" w:cs="Times New Roman"/>
          <w:color w:val="000000"/>
          <w:spacing w:val="-3"/>
          <w:sz w:val="24"/>
          <w:szCs w:val="24"/>
        </w:rPr>
        <w:br/>
      </w:r>
      <w:r w:rsidRPr="00B1044B">
        <w:rPr>
          <w:rFonts w:ascii="Times New Roman" w:hAnsi="Times New Roman" w:cs="Times New Roman"/>
          <w:spacing w:val="-3"/>
          <w:sz w:val="24"/>
          <w:szCs w:val="24"/>
        </w:rPr>
        <w:t xml:space="preserve"> </w:t>
      </w:r>
      <w:r w:rsidRPr="00B1044B">
        <w:rPr>
          <w:rFonts w:ascii="Times New Roman" w:hAnsi="Times New Roman" w:cs="Times New Roman"/>
          <w:color w:val="000000"/>
          <w:spacing w:val="-2"/>
          <w:sz w:val="24"/>
          <w:szCs w:val="24"/>
        </w:rPr>
        <w:t xml:space="preserve">в </w:t>
      </w:r>
      <w:r w:rsidRPr="00B1044B">
        <w:rPr>
          <w:rFonts w:ascii="Times New Roman" w:hAnsi="Times New Roman" w:cs="Times New Roman"/>
          <w:spacing w:val="-2"/>
          <w:sz w:val="24"/>
          <w:szCs w:val="24"/>
        </w:rPr>
        <w:t>інтересах</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організації</w:t>
      </w:r>
      <w:r w:rsidRPr="00B1044B">
        <w:rPr>
          <w:rFonts w:ascii="Times New Roman" w:hAnsi="Times New Roman" w:cs="Times New Roman"/>
          <w:color w:val="000000"/>
          <w:spacing w:val="-2"/>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3"/>
          <w:sz w:val="24"/>
          <w:szCs w:val="24"/>
        </w:rPr>
        <w:t>готовність</w:t>
      </w:r>
      <w:r w:rsidRPr="00B1044B">
        <w:rPr>
          <w:rFonts w:ascii="Times New Roman" w:hAnsi="Times New Roman" w:cs="Times New Roman"/>
          <w:color w:val="000000"/>
          <w:spacing w:val="-3"/>
          <w:sz w:val="24"/>
          <w:szCs w:val="24"/>
        </w:rPr>
        <w:t xml:space="preserve"> до </w:t>
      </w:r>
      <w:r w:rsidRPr="00B1044B">
        <w:rPr>
          <w:rFonts w:ascii="Times New Roman" w:hAnsi="Times New Roman" w:cs="Times New Roman"/>
          <w:spacing w:val="-3"/>
          <w:sz w:val="24"/>
          <w:szCs w:val="24"/>
        </w:rPr>
        <w:t>співробітництва</w:t>
      </w:r>
      <w:r w:rsidRPr="00B1044B">
        <w:rPr>
          <w:rFonts w:ascii="Times New Roman" w:hAnsi="Times New Roman" w:cs="Times New Roman"/>
          <w:color w:val="000000"/>
          <w:spacing w:val="-3"/>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2"/>
          <w:sz w:val="24"/>
          <w:szCs w:val="24"/>
        </w:rPr>
        <w:t>уміння</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швидко</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приймати</w:t>
      </w:r>
      <w:r w:rsidRPr="00B1044B">
        <w:rPr>
          <w:rFonts w:ascii="Times New Roman" w:hAnsi="Times New Roman" w:cs="Times New Roman"/>
          <w:color w:val="000000"/>
          <w:spacing w:val="-2"/>
          <w:sz w:val="24"/>
          <w:szCs w:val="24"/>
        </w:rPr>
        <w:t xml:space="preserve"> </w:t>
      </w:r>
      <w:r w:rsidRPr="00B1044B">
        <w:rPr>
          <w:rFonts w:ascii="Times New Roman" w:hAnsi="Times New Roman" w:cs="Times New Roman"/>
          <w:spacing w:val="-2"/>
          <w:sz w:val="24"/>
          <w:szCs w:val="24"/>
        </w:rPr>
        <w:t>рішення</w:t>
      </w:r>
      <w:r w:rsidRPr="00B1044B">
        <w:rPr>
          <w:rFonts w:ascii="Times New Roman" w:hAnsi="Times New Roman" w:cs="Times New Roman"/>
          <w:color w:val="000000"/>
          <w:spacing w:val="-2"/>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4"/>
          <w:sz w:val="24"/>
          <w:szCs w:val="24"/>
        </w:rPr>
        <w:t>здатність</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передбачати</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майбутнє</w:t>
      </w:r>
      <w:r w:rsidRPr="00B1044B">
        <w:rPr>
          <w:rFonts w:ascii="Times New Roman" w:hAnsi="Times New Roman" w:cs="Times New Roman"/>
          <w:color w:val="000000"/>
          <w:spacing w:val="-4"/>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3"/>
          <w:sz w:val="24"/>
          <w:szCs w:val="24"/>
        </w:rPr>
        <w:t>широкий</w:t>
      </w:r>
      <w:r w:rsidRPr="00B1044B">
        <w:rPr>
          <w:rFonts w:ascii="Times New Roman" w:hAnsi="Times New Roman" w:cs="Times New Roman"/>
          <w:color w:val="000000"/>
          <w:spacing w:val="-3"/>
          <w:sz w:val="24"/>
          <w:szCs w:val="24"/>
        </w:rPr>
        <w:t xml:space="preserve"> </w:t>
      </w:r>
      <w:r w:rsidRPr="00B1044B">
        <w:rPr>
          <w:rFonts w:ascii="Times New Roman" w:hAnsi="Times New Roman" w:cs="Times New Roman"/>
          <w:spacing w:val="-3"/>
          <w:sz w:val="24"/>
          <w:szCs w:val="24"/>
        </w:rPr>
        <w:t>кругозір</w:t>
      </w:r>
      <w:r w:rsidRPr="00B1044B">
        <w:rPr>
          <w:rFonts w:ascii="Times New Roman" w:hAnsi="Times New Roman" w:cs="Times New Roman"/>
          <w:color w:val="000000"/>
          <w:spacing w:val="-3"/>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4"/>
          <w:sz w:val="24"/>
          <w:szCs w:val="24"/>
        </w:rPr>
        <w:t>почуття</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ситуації</w:t>
      </w:r>
      <w:r w:rsidRPr="00B1044B">
        <w:rPr>
          <w:rFonts w:ascii="Times New Roman" w:hAnsi="Times New Roman" w:cs="Times New Roman"/>
          <w:color w:val="000000"/>
          <w:spacing w:val="-4"/>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4"/>
          <w:sz w:val="24"/>
          <w:szCs w:val="24"/>
        </w:rPr>
        <w:t>здатність</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побачити</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виділити</w:t>
      </w:r>
      <w:r w:rsidRPr="00B1044B">
        <w:rPr>
          <w:rFonts w:ascii="Times New Roman" w:hAnsi="Times New Roman" w:cs="Times New Roman"/>
          <w:color w:val="000000"/>
          <w:spacing w:val="-4"/>
          <w:sz w:val="24"/>
          <w:szCs w:val="24"/>
        </w:rPr>
        <w:t xml:space="preserve"> </w:t>
      </w:r>
      <w:r w:rsidRPr="00B1044B">
        <w:rPr>
          <w:rFonts w:ascii="Times New Roman" w:hAnsi="Times New Roman" w:cs="Times New Roman"/>
          <w:spacing w:val="-4"/>
          <w:sz w:val="24"/>
          <w:szCs w:val="24"/>
        </w:rPr>
        <w:t>головне</w:t>
      </w:r>
      <w:r w:rsidRPr="00B1044B">
        <w:rPr>
          <w:rFonts w:ascii="Times New Roman" w:hAnsi="Times New Roman" w:cs="Times New Roman"/>
          <w:color w:val="000000"/>
          <w:spacing w:val="-4"/>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5"/>
          <w:sz w:val="24"/>
          <w:szCs w:val="24"/>
        </w:rPr>
        <w:t>напористість</w:t>
      </w:r>
      <w:r w:rsidRPr="00B1044B">
        <w:rPr>
          <w:rFonts w:ascii="Times New Roman" w:hAnsi="Times New Roman" w:cs="Times New Roman"/>
          <w:color w:val="000000"/>
          <w:spacing w:val="-5"/>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2"/>
          <w:sz w:val="24"/>
          <w:szCs w:val="24"/>
        </w:rPr>
        <w:t>уміння</w:t>
      </w:r>
      <w:r w:rsidRPr="00B1044B">
        <w:rPr>
          <w:rFonts w:ascii="Times New Roman" w:hAnsi="Times New Roman" w:cs="Times New Roman"/>
          <w:color w:val="000000"/>
          <w:spacing w:val="-2"/>
          <w:sz w:val="24"/>
          <w:szCs w:val="24"/>
        </w:rPr>
        <w:t xml:space="preserve"> саморегулюватись;</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1"/>
          <w:sz w:val="24"/>
          <w:szCs w:val="24"/>
        </w:rPr>
        <w:t>повага</w:t>
      </w:r>
      <w:r w:rsidRPr="00B1044B">
        <w:rPr>
          <w:rFonts w:ascii="Times New Roman" w:hAnsi="Times New Roman" w:cs="Times New Roman"/>
          <w:color w:val="000000"/>
          <w:spacing w:val="-1"/>
          <w:sz w:val="24"/>
          <w:szCs w:val="24"/>
        </w:rPr>
        <w:t xml:space="preserve"> до </w:t>
      </w:r>
      <w:r w:rsidRPr="00B1044B">
        <w:rPr>
          <w:rFonts w:ascii="Times New Roman" w:hAnsi="Times New Roman" w:cs="Times New Roman"/>
          <w:spacing w:val="-1"/>
          <w:sz w:val="24"/>
          <w:szCs w:val="24"/>
        </w:rPr>
        <w:t>інших</w:t>
      </w:r>
      <w:r w:rsidRPr="00B1044B">
        <w:rPr>
          <w:rFonts w:ascii="Times New Roman" w:hAnsi="Times New Roman" w:cs="Times New Roman"/>
          <w:color w:val="000000"/>
          <w:spacing w:val="-1"/>
          <w:sz w:val="24"/>
          <w:szCs w:val="24"/>
        </w:rPr>
        <w:t>;</w:t>
      </w:r>
    </w:p>
    <w:p w:rsidR="00B1044B" w:rsidRPr="00B1044B" w:rsidRDefault="00B1044B" w:rsidP="00A52740">
      <w:pPr>
        <w:numPr>
          <w:ilvl w:val="0"/>
          <w:numId w:val="2"/>
        </w:numPr>
        <w:shd w:val="clear" w:color="auto" w:fill="FFFFFF"/>
        <w:tabs>
          <w:tab w:val="left" w:pos="264"/>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3"/>
          <w:sz w:val="24"/>
          <w:szCs w:val="24"/>
        </w:rPr>
        <w:t>здорове</w:t>
      </w:r>
      <w:r w:rsidRPr="00B1044B">
        <w:rPr>
          <w:rFonts w:ascii="Times New Roman" w:hAnsi="Times New Roman" w:cs="Times New Roman"/>
          <w:color w:val="000000"/>
          <w:spacing w:val="-3"/>
          <w:sz w:val="24"/>
          <w:szCs w:val="24"/>
        </w:rPr>
        <w:t xml:space="preserve"> честолюб</w:t>
      </w:r>
      <w:r w:rsidRPr="00B1044B">
        <w:rPr>
          <w:rFonts w:ascii="Times New Roman" w:hAnsi="Times New Roman" w:cs="Times New Roman"/>
          <w:spacing w:val="-3"/>
          <w:sz w:val="24"/>
          <w:szCs w:val="24"/>
        </w:rPr>
        <w:t>ство</w:t>
      </w:r>
      <w:r w:rsidRPr="00B1044B">
        <w:rPr>
          <w:rFonts w:ascii="Times New Roman" w:hAnsi="Times New Roman" w:cs="Times New Roman"/>
          <w:color w:val="000000"/>
          <w:spacing w:val="-3"/>
          <w:sz w:val="24"/>
          <w:szCs w:val="24"/>
        </w:rPr>
        <w:t>.</w:t>
      </w:r>
    </w:p>
    <w:p w:rsidR="00B1044B" w:rsidRPr="00B1044B" w:rsidRDefault="00B1044B" w:rsidP="00A52740">
      <w:pPr>
        <w:shd w:val="clear" w:color="auto" w:fill="FFFFFF"/>
        <w:tabs>
          <w:tab w:val="left" w:pos="302"/>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spacing w:val="-1"/>
          <w:sz w:val="24"/>
          <w:szCs w:val="24"/>
        </w:rPr>
        <w:t>Особливу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увагу</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варто</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звернути</w:t>
      </w:r>
      <w:r w:rsidRPr="00B1044B">
        <w:rPr>
          <w:rFonts w:ascii="Times New Roman" w:hAnsi="Times New Roman" w:cs="Times New Roman"/>
          <w:color w:val="000000"/>
          <w:spacing w:val="-1"/>
          <w:sz w:val="24"/>
          <w:szCs w:val="24"/>
        </w:rPr>
        <w:t xml:space="preserve"> на </w:t>
      </w:r>
      <w:r w:rsidRPr="00B1044B">
        <w:rPr>
          <w:rFonts w:ascii="Times New Roman" w:hAnsi="Times New Roman" w:cs="Times New Roman"/>
          <w:b/>
          <w:i/>
          <w:spacing w:val="-1"/>
          <w:sz w:val="24"/>
          <w:szCs w:val="24"/>
        </w:rPr>
        <w:t>вміння</w:t>
      </w:r>
      <w:r w:rsidRPr="00B1044B">
        <w:rPr>
          <w:rFonts w:ascii="Times New Roman" w:hAnsi="Times New Roman" w:cs="Times New Roman"/>
          <w:b/>
          <w:i/>
          <w:color w:val="000000"/>
          <w:spacing w:val="-1"/>
          <w:sz w:val="24"/>
          <w:szCs w:val="24"/>
        </w:rPr>
        <w:t xml:space="preserve"> </w:t>
      </w:r>
      <w:r w:rsidRPr="00B1044B">
        <w:rPr>
          <w:rFonts w:ascii="Times New Roman" w:hAnsi="Times New Roman" w:cs="Times New Roman"/>
          <w:b/>
          <w:i/>
          <w:spacing w:val="-1"/>
          <w:sz w:val="24"/>
          <w:szCs w:val="24"/>
        </w:rPr>
        <w:t>й</w:t>
      </w:r>
      <w:r w:rsidRPr="00B1044B">
        <w:rPr>
          <w:rFonts w:ascii="Times New Roman" w:hAnsi="Times New Roman" w:cs="Times New Roman"/>
          <w:b/>
          <w:i/>
          <w:color w:val="000000"/>
          <w:spacing w:val="-1"/>
          <w:sz w:val="24"/>
          <w:szCs w:val="24"/>
        </w:rPr>
        <w:t xml:space="preserve"> </w:t>
      </w:r>
      <w:r w:rsidRPr="00B1044B">
        <w:rPr>
          <w:rFonts w:ascii="Times New Roman" w:hAnsi="Times New Roman" w:cs="Times New Roman"/>
          <w:b/>
          <w:i/>
          <w:spacing w:val="-1"/>
          <w:sz w:val="24"/>
          <w:szCs w:val="24"/>
        </w:rPr>
        <w:t>бажання</w:t>
      </w:r>
      <w:r w:rsidRPr="00B1044B">
        <w:rPr>
          <w:rFonts w:ascii="Times New Roman" w:hAnsi="Times New Roman" w:cs="Times New Roman"/>
          <w:b/>
          <w:i/>
          <w:color w:val="000000"/>
          <w:spacing w:val="-1"/>
          <w:sz w:val="24"/>
          <w:szCs w:val="24"/>
        </w:rPr>
        <w:t xml:space="preserve"> </w:t>
      </w:r>
      <w:r w:rsidRPr="00B1044B">
        <w:rPr>
          <w:rFonts w:ascii="Times New Roman" w:hAnsi="Times New Roman" w:cs="Times New Roman"/>
          <w:b/>
          <w:i/>
          <w:spacing w:val="-1"/>
          <w:sz w:val="24"/>
          <w:szCs w:val="24"/>
        </w:rPr>
        <w:t>менеджерів</w:t>
      </w:r>
      <w:r w:rsidRPr="00B1044B">
        <w:rPr>
          <w:rFonts w:ascii="Times New Roman" w:hAnsi="Times New Roman" w:cs="Times New Roman"/>
          <w:b/>
          <w:i/>
          <w:color w:val="000000"/>
          <w:spacing w:val="-1"/>
          <w:sz w:val="24"/>
          <w:szCs w:val="24"/>
        </w:rPr>
        <w:t xml:space="preserve"> </w:t>
      </w:r>
      <w:r w:rsidRPr="00B1044B">
        <w:rPr>
          <w:rFonts w:ascii="Times New Roman" w:hAnsi="Times New Roman" w:cs="Times New Roman"/>
          <w:b/>
          <w:i/>
          <w:spacing w:val="-1"/>
          <w:sz w:val="24"/>
          <w:szCs w:val="24"/>
        </w:rPr>
        <w:t>домагатися</w:t>
      </w:r>
      <w:r w:rsidRPr="00B1044B">
        <w:rPr>
          <w:rFonts w:ascii="Times New Roman" w:hAnsi="Times New Roman" w:cs="Times New Roman"/>
          <w:b/>
          <w:i/>
          <w:color w:val="000000"/>
          <w:spacing w:val="-1"/>
          <w:sz w:val="24"/>
          <w:szCs w:val="24"/>
        </w:rPr>
        <w:t xml:space="preserve"> </w:t>
      </w:r>
      <w:r w:rsidRPr="00B1044B">
        <w:rPr>
          <w:rFonts w:ascii="Times New Roman" w:hAnsi="Times New Roman" w:cs="Times New Roman"/>
          <w:b/>
          <w:i/>
          <w:spacing w:val="-1"/>
          <w:sz w:val="24"/>
          <w:szCs w:val="24"/>
        </w:rPr>
        <w:t>результатів</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що</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є</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одним</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з</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головних</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завдань</w:t>
      </w:r>
      <w:r w:rsidRPr="00B1044B">
        <w:rPr>
          <w:rFonts w:ascii="Times New Roman" w:hAnsi="Times New Roman" w:cs="Times New Roman"/>
          <w:color w:val="000000"/>
          <w:spacing w:val="-1"/>
          <w:sz w:val="24"/>
          <w:szCs w:val="24"/>
        </w:rPr>
        <w:t xml:space="preserve"> </w:t>
      </w:r>
      <w:r w:rsidRPr="00B1044B">
        <w:rPr>
          <w:rFonts w:ascii="Times New Roman" w:hAnsi="Times New Roman" w:cs="Times New Roman"/>
          <w:spacing w:val="-1"/>
          <w:sz w:val="24"/>
          <w:szCs w:val="24"/>
        </w:rPr>
        <w:t>керування</w:t>
      </w:r>
      <w:r w:rsidRPr="00B1044B">
        <w:rPr>
          <w:rFonts w:ascii="Times New Roman" w:hAnsi="Times New Roman" w:cs="Times New Roman"/>
          <w:color w:val="000000"/>
          <w:spacing w:val="-1"/>
          <w:sz w:val="24"/>
          <w:szCs w:val="24"/>
        </w:rPr>
        <w:t xml:space="preserve">. </w:t>
      </w:r>
    </w:p>
    <w:p w:rsidR="00B1044B" w:rsidRPr="00B1044B" w:rsidRDefault="00B1044B" w:rsidP="00A52740">
      <w:pPr>
        <w:shd w:val="clear" w:color="auto" w:fill="FFFFFF"/>
        <w:tabs>
          <w:tab w:val="left" w:pos="302"/>
        </w:tabs>
        <w:spacing w:after="0" w:line="240" w:lineRule="auto"/>
        <w:ind w:left="284" w:right="-17" w:firstLine="284"/>
        <w:jc w:val="both"/>
        <w:rPr>
          <w:rFonts w:ascii="Times New Roman" w:hAnsi="Times New Roman" w:cs="Times New Roman"/>
          <w:color w:val="000000"/>
          <w:sz w:val="24"/>
          <w:szCs w:val="24"/>
        </w:rPr>
      </w:pPr>
    </w:p>
    <w:p w:rsidR="00B1044B" w:rsidRPr="00B1044B" w:rsidRDefault="00B1044B" w:rsidP="00A52740">
      <w:pPr>
        <w:shd w:val="clear" w:color="auto" w:fill="FFFFFF"/>
        <w:tabs>
          <w:tab w:val="left" w:pos="302"/>
        </w:tabs>
        <w:spacing w:after="0" w:line="240" w:lineRule="auto"/>
        <w:ind w:left="284" w:right="-17" w:firstLine="284"/>
        <w:jc w:val="both"/>
        <w:rPr>
          <w:rFonts w:ascii="Times New Roman" w:hAnsi="Times New Roman" w:cs="Times New Roman"/>
          <w:b/>
          <w:color w:val="000000"/>
          <w:sz w:val="24"/>
          <w:szCs w:val="24"/>
        </w:rPr>
      </w:pPr>
      <w:r w:rsidRPr="00B1044B">
        <w:rPr>
          <w:rFonts w:ascii="Times New Roman" w:hAnsi="Times New Roman" w:cs="Times New Roman"/>
          <w:b/>
          <w:color w:val="000000"/>
          <w:sz w:val="24"/>
          <w:szCs w:val="24"/>
        </w:rPr>
        <w:t>Завдання:</w:t>
      </w:r>
    </w:p>
    <w:p w:rsidR="00B1044B" w:rsidRPr="00B1044B" w:rsidRDefault="00B1044B" w:rsidP="00A52740">
      <w:pPr>
        <w:shd w:val="clear" w:color="auto" w:fill="FFFFFF"/>
        <w:tabs>
          <w:tab w:val="left" w:pos="302"/>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b/>
          <w:i/>
          <w:color w:val="000000"/>
          <w:spacing w:val="1"/>
          <w:sz w:val="24"/>
          <w:szCs w:val="24"/>
        </w:rPr>
        <w:t xml:space="preserve">Індивідуальна робота: </w:t>
      </w:r>
      <w:r w:rsidRPr="00B1044B">
        <w:rPr>
          <w:rFonts w:ascii="Times New Roman" w:hAnsi="Times New Roman" w:cs="Times New Roman"/>
          <w:color w:val="000000"/>
          <w:sz w:val="24"/>
          <w:szCs w:val="24"/>
        </w:rPr>
        <w:t xml:space="preserve">В тексті зустрічається багато різнопланових характеристик, необхідних сучасному менеджеру. З поданої інформації складіть свій рейтинговий список рис, розмістивши їх вертикально від найважливішої до найменш значимої. Їхня кількість може бути скорочена. Порівняйте свої списки із колегами, звернувши увагу на перші п’ять. </w:t>
      </w:r>
    </w:p>
    <w:p w:rsidR="00B1044B" w:rsidRPr="00B1044B" w:rsidRDefault="00B1044B" w:rsidP="00A52740">
      <w:pPr>
        <w:shd w:val="clear" w:color="auto" w:fill="FFFFFF"/>
        <w:tabs>
          <w:tab w:val="left" w:pos="302"/>
        </w:tabs>
        <w:spacing w:after="0" w:line="240" w:lineRule="auto"/>
        <w:ind w:left="284" w:right="-17" w:firstLine="284"/>
        <w:jc w:val="both"/>
        <w:rPr>
          <w:rFonts w:ascii="Times New Roman" w:hAnsi="Times New Roman" w:cs="Times New Roman"/>
          <w:color w:val="000000"/>
          <w:sz w:val="24"/>
          <w:szCs w:val="24"/>
        </w:rPr>
      </w:pPr>
      <w:r w:rsidRPr="00B1044B">
        <w:rPr>
          <w:rFonts w:ascii="Times New Roman" w:hAnsi="Times New Roman" w:cs="Times New Roman"/>
          <w:b/>
          <w:i/>
          <w:color w:val="000000"/>
          <w:sz w:val="24"/>
          <w:szCs w:val="24"/>
        </w:rPr>
        <w:t xml:space="preserve">Дискусія: </w:t>
      </w:r>
      <w:r w:rsidRPr="00B1044B">
        <w:rPr>
          <w:rFonts w:ascii="Times New Roman" w:hAnsi="Times New Roman" w:cs="Times New Roman"/>
          <w:color w:val="000000"/>
          <w:sz w:val="24"/>
          <w:szCs w:val="24"/>
        </w:rPr>
        <w:t xml:space="preserve">Чого з вашого переліку бракує особисто вам? Як ви </w:t>
      </w:r>
      <w:proofErr w:type="spellStart"/>
      <w:r w:rsidRPr="00B1044B">
        <w:rPr>
          <w:rFonts w:ascii="Times New Roman" w:hAnsi="Times New Roman" w:cs="Times New Roman"/>
          <w:color w:val="000000"/>
          <w:sz w:val="24"/>
          <w:szCs w:val="24"/>
        </w:rPr>
        <w:t>намірені</w:t>
      </w:r>
      <w:proofErr w:type="spellEnd"/>
      <w:r w:rsidRPr="00B1044B">
        <w:rPr>
          <w:rFonts w:ascii="Times New Roman" w:hAnsi="Times New Roman" w:cs="Times New Roman"/>
          <w:color w:val="000000"/>
          <w:sz w:val="24"/>
          <w:szCs w:val="24"/>
        </w:rPr>
        <w:t xml:space="preserve"> розвивати в собі ці риси? Поділіться порадами.</w:t>
      </w:r>
    </w:p>
    <w:p w:rsidR="0048346D" w:rsidRPr="0048346D" w:rsidRDefault="00A52740" w:rsidP="0048346D">
      <w:pPr>
        <w:pStyle w:val="psection"/>
        <w:shd w:val="clear" w:color="auto" w:fill="FFFFFF"/>
        <w:spacing w:before="0" w:beforeAutospacing="0" w:after="0" w:afterAutospacing="0"/>
        <w:ind w:firstLine="448"/>
        <w:jc w:val="center"/>
        <w:rPr>
          <w:b/>
          <w:color w:val="000000"/>
        </w:rPr>
      </w:pPr>
      <w:r>
        <w:rPr>
          <w:b/>
          <w:color w:val="000000"/>
        </w:rPr>
        <w:lastRenderedPageBreak/>
        <w:t>2. </w:t>
      </w:r>
      <w:r w:rsidR="0048346D" w:rsidRPr="0048346D">
        <w:rPr>
          <w:b/>
          <w:color w:val="000000"/>
        </w:rPr>
        <w:t>Ситуаційна вправа "Важкий співробітник"</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Микола Галочко працював на фірмі вже 14 років, із першого дня її виникнення. Останні п'ять років він очолював філію в Харкові. На сьогодні йому запропонована посада віце-президента з маркетингу. Микола розумів, що це той самий єдиний шанс розпочати кар'єру в ранзі топ-менеджера.</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Через два тижні після вступу на посаду до нього звернувся завіду</w:t>
      </w:r>
      <w:r w:rsidRPr="0048346D">
        <w:rPr>
          <w:color w:val="000000"/>
        </w:rPr>
        <w:softHyphen/>
        <w:t xml:space="preserve">вач відділу управління персоналом Віктор </w:t>
      </w:r>
      <w:proofErr w:type="spellStart"/>
      <w:r w:rsidRPr="0048346D">
        <w:rPr>
          <w:color w:val="000000"/>
        </w:rPr>
        <w:t>Замура</w:t>
      </w:r>
      <w:proofErr w:type="spellEnd"/>
      <w:r w:rsidRPr="0048346D">
        <w:rPr>
          <w:color w:val="000000"/>
        </w:rPr>
        <w:t xml:space="preserve"> і попередив, що пан Микола може отримати скарги на Кирила Петренка координа</w:t>
      </w:r>
      <w:r w:rsidRPr="0048346D">
        <w:rPr>
          <w:color w:val="000000"/>
        </w:rPr>
        <w:softHyphen/>
        <w:t>тора нових розробок.</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Не чекаючи появи скарг, Микола Галочко ознайомився із кварта</w:t>
      </w:r>
      <w:r w:rsidRPr="0048346D">
        <w:rPr>
          <w:color w:val="000000"/>
        </w:rPr>
        <w:softHyphen/>
        <w:t>льними та щорічними звітами про діяльність Кирила Петренка. Звіти були напрочуд добрими. Внесок Кирила Петренка в розроблення но</w:t>
      </w:r>
      <w:r w:rsidRPr="0048346D">
        <w:rPr>
          <w:color w:val="000000"/>
        </w:rPr>
        <w:softHyphen/>
        <w:t>вих продуктів був величезним. Втрата такого менеджера відчутно за</w:t>
      </w:r>
      <w:r w:rsidRPr="0048346D">
        <w:rPr>
          <w:color w:val="000000"/>
        </w:rPr>
        <w:softHyphen/>
        <w:t>вадила б упровадженню маркетингової політики фірми і його, Миколиній, кар'єрі топ-менеджера.</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 xml:space="preserve">Проте особова справа Кирила Петренка містила велику кількість </w:t>
      </w:r>
      <w:proofErr w:type="spellStart"/>
      <w:r w:rsidRPr="0048346D">
        <w:rPr>
          <w:color w:val="000000"/>
        </w:rPr>
        <w:t>свідоцтв</w:t>
      </w:r>
      <w:proofErr w:type="spellEnd"/>
      <w:r w:rsidRPr="0048346D">
        <w:rPr>
          <w:color w:val="000000"/>
        </w:rPr>
        <w:t xml:space="preserve"> про його крутий норов. Скарги були різними: про те, що Ки</w:t>
      </w:r>
      <w:r w:rsidRPr="0048346D">
        <w:rPr>
          <w:color w:val="000000"/>
        </w:rPr>
        <w:softHyphen/>
        <w:t>рило часто ображає співробітників, робить зауваження, що не відпо</w:t>
      </w:r>
      <w:r w:rsidRPr="0048346D">
        <w:rPr>
          <w:color w:val="000000"/>
        </w:rPr>
        <w:softHyphen/>
        <w:t>відають дійсності, принижує співробітників. Можна було побачити, що з часом кількість скарг збільшувалася, звинувачення ставали все сильнішими. В одній з останніх скарг Кирила навіть звинуватили в сексуальному домаганні.</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Микола поцікавився думкою про роботу Кирила Петренка в прези</w:t>
      </w:r>
      <w:r w:rsidRPr="0048346D">
        <w:rPr>
          <w:color w:val="000000"/>
        </w:rPr>
        <w:softHyphen/>
        <w:t>дента фірми. Той відповів: "Так, у нього є недоліки, проте не можна без наслідків для фірми замінити талановитого координатора нових розробок. Кирило працює молодшим менеджером, який контролює роботу інших працівників, тому звичайно, його вимогливість багато кому не до вподоби".</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Микола Галочко зустрівся з Кирилом Петренком і нагадав йому про необхідність формувати дух команди в колективі.</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 xml:space="preserve">Через деякий час до Миколи зателефонував Віктор </w:t>
      </w:r>
      <w:proofErr w:type="spellStart"/>
      <w:r w:rsidRPr="0048346D">
        <w:rPr>
          <w:color w:val="000000"/>
        </w:rPr>
        <w:t>Замура</w:t>
      </w:r>
      <w:proofErr w:type="spellEnd"/>
      <w:r w:rsidRPr="0048346D">
        <w:rPr>
          <w:color w:val="000000"/>
        </w:rPr>
        <w:t xml:space="preserve"> і повідомив, що лист про сексуальні домагання Кирила Петренка до співро</w:t>
      </w:r>
      <w:r w:rsidRPr="0048346D">
        <w:rPr>
          <w:color w:val="000000"/>
        </w:rPr>
        <w:softHyphen/>
        <w:t>бітниць відділу надійшов у місцеву газету.</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 </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Завдання до ситуації А. Обґрунтуйте Ваші дії по одному із запропонованих варіантів або розробіть свій варіант поведінки для Миколи Галочка.</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й варіант. Можна проігнорувати проблему, оскільки внесок Ки</w:t>
      </w:r>
      <w:r w:rsidRPr="0048346D">
        <w:rPr>
          <w:color w:val="000000"/>
        </w:rPr>
        <w:softHyphen/>
        <w:t>рила Петренка в розробку нових продуктів був великим, і його втрата для фірми була недопустимою. До того ж проблеми і до цього часу якось вирішувалися самі по собі.</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й варіант. Ви організуєте розслідування всіх скарг і дасте Кири</w:t>
      </w:r>
      <w:r w:rsidRPr="0048346D">
        <w:rPr>
          <w:color w:val="000000"/>
        </w:rPr>
        <w:softHyphen/>
        <w:t>лу Петренку зрозуміти, що далі так бути не може.</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й варіант. Ви зустрінетеся з Кирилом Петренком та постраждалим і спробуєте врегулювати конфлікт. Потім ви запропонуєте про</w:t>
      </w:r>
      <w:r w:rsidRPr="0048346D">
        <w:rPr>
          <w:color w:val="000000"/>
        </w:rPr>
        <w:softHyphen/>
        <w:t>водити жорсткішу політику щодо поводження з підлеглими, яка буде включати чітку процедуру розгляду скарг.</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 </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Б. Дайте відповіді на запитання:</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Які, на вашу думку, позитивні риси існують у менеджера Кирила Петренка?</w:t>
      </w:r>
    </w:p>
    <w:p w:rsidR="0048346D" w:rsidRPr="0048346D" w:rsidRDefault="0048346D" w:rsidP="0048346D">
      <w:pPr>
        <w:pStyle w:val="psection"/>
        <w:shd w:val="clear" w:color="auto" w:fill="FFFFFF"/>
        <w:spacing w:before="0" w:beforeAutospacing="0" w:after="0" w:afterAutospacing="0"/>
        <w:ind w:firstLine="448"/>
        <w:jc w:val="both"/>
        <w:rPr>
          <w:color w:val="000000"/>
        </w:rPr>
      </w:pPr>
      <w:r w:rsidRPr="0048346D">
        <w:rPr>
          <w:color w:val="000000"/>
        </w:rPr>
        <w:t>Які риси Кирила Петренка можуть стати на заваді його просуван</w:t>
      </w:r>
      <w:r w:rsidRPr="0048346D">
        <w:rPr>
          <w:color w:val="000000"/>
        </w:rPr>
        <w:softHyphen/>
        <w:t>ню по службі?</w:t>
      </w:r>
    </w:p>
    <w:p w:rsidR="0048346D" w:rsidRPr="0048346D" w:rsidRDefault="0048346D" w:rsidP="0048346D">
      <w:pPr>
        <w:pStyle w:val="psection"/>
        <w:shd w:val="clear" w:color="auto" w:fill="FFFFFF"/>
        <w:spacing w:before="0" w:beforeAutospacing="0" w:after="0" w:afterAutospacing="0"/>
        <w:ind w:firstLine="448"/>
        <w:jc w:val="both"/>
        <w:rPr>
          <w:color w:val="000000"/>
        </w:rPr>
      </w:pPr>
      <w:proofErr w:type="spellStart"/>
      <w:r w:rsidRPr="0048346D">
        <w:rPr>
          <w:color w:val="000000"/>
        </w:rPr>
        <w:t>Поставте</w:t>
      </w:r>
      <w:proofErr w:type="spellEnd"/>
      <w:r w:rsidRPr="0048346D">
        <w:rPr>
          <w:color w:val="000000"/>
        </w:rPr>
        <w:t xml:space="preserve"> себе на місце головного героя ситуаційної задачі Микола Галочко та визначте своє управлінське рішення.</w:t>
      </w:r>
    </w:p>
    <w:p w:rsidR="00081C41" w:rsidRDefault="0048346D" w:rsidP="00081C41">
      <w:pPr>
        <w:pStyle w:val="psection"/>
        <w:shd w:val="clear" w:color="auto" w:fill="FFFFFF"/>
        <w:spacing w:before="0" w:beforeAutospacing="0" w:after="0" w:afterAutospacing="0"/>
        <w:ind w:firstLine="448"/>
        <w:jc w:val="both"/>
        <w:rPr>
          <w:color w:val="000000"/>
        </w:rPr>
      </w:pPr>
      <w:r w:rsidRPr="0048346D">
        <w:rPr>
          <w:color w:val="000000"/>
        </w:rPr>
        <w:t>Як можна бути вимогливим до підлеглих і підтримувати з ними добрі стосунки?</w:t>
      </w:r>
    </w:p>
    <w:p w:rsidR="00A72C47" w:rsidRDefault="00A72C47" w:rsidP="00081C41">
      <w:pPr>
        <w:pStyle w:val="psection"/>
        <w:shd w:val="clear" w:color="auto" w:fill="FFFFFF"/>
        <w:spacing w:before="0" w:beforeAutospacing="0" w:after="0" w:afterAutospacing="0"/>
        <w:ind w:firstLine="448"/>
        <w:jc w:val="both"/>
        <w:rPr>
          <w:color w:val="000000"/>
        </w:rPr>
      </w:pPr>
    </w:p>
    <w:p w:rsidR="00A72C47" w:rsidRDefault="00A72C47" w:rsidP="00081C41">
      <w:pPr>
        <w:pStyle w:val="psection"/>
        <w:shd w:val="clear" w:color="auto" w:fill="FFFFFF"/>
        <w:spacing w:before="0" w:beforeAutospacing="0" w:after="0" w:afterAutospacing="0"/>
        <w:ind w:firstLine="448"/>
        <w:jc w:val="both"/>
        <w:rPr>
          <w:color w:val="000000"/>
        </w:rPr>
      </w:pPr>
    </w:p>
    <w:p w:rsidR="009A655D" w:rsidRDefault="009A655D">
      <w:pPr>
        <w:rPr>
          <w:rFonts w:ascii="Times New Roman" w:eastAsia="Times New Roman" w:hAnsi="Times New Roman" w:cs="Times New Roman"/>
          <w:sz w:val="24"/>
          <w:szCs w:val="24"/>
          <w:lang w:eastAsia="uk-UA"/>
        </w:rPr>
      </w:pPr>
      <w:r>
        <w:br w:type="page"/>
      </w:r>
    </w:p>
    <w:p w:rsidR="007079E1" w:rsidRPr="009A655D" w:rsidRDefault="003011FF" w:rsidP="009A655D">
      <w:pPr>
        <w:pStyle w:val="psection"/>
        <w:shd w:val="clear" w:color="auto" w:fill="FFFFFF"/>
        <w:spacing w:before="0" w:beforeAutospacing="0" w:after="0" w:afterAutospacing="0"/>
        <w:ind w:left="808"/>
        <w:jc w:val="center"/>
        <w:rPr>
          <w:b/>
          <w:color w:val="000000"/>
        </w:rPr>
      </w:pPr>
      <w:r w:rsidRPr="009A655D">
        <w:rPr>
          <w:b/>
        </w:rPr>
        <w:lastRenderedPageBreak/>
        <w:t>Тест «Чи можете ви бути керівником»</w:t>
      </w:r>
    </w:p>
    <w:p w:rsidR="007079E1" w:rsidRDefault="003011FF" w:rsidP="007079E1">
      <w:pPr>
        <w:pStyle w:val="psection"/>
        <w:shd w:val="clear" w:color="auto" w:fill="FFFFFF"/>
        <w:spacing w:before="0" w:beforeAutospacing="0" w:after="0" w:afterAutospacing="0"/>
        <w:ind w:firstLine="709"/>
        <w:jc w:val="both"/>
      </w:pPr>
      <w:r>
        <w:t xml:space="preserve">Уміння керувати людьми містить у собі цілий ряд якостей, крім бажання бути «більшою людиною», потрібно ще багато чого, у тому числі й уміння управляти. Давайте подивимося, як це у вас вийде? </w:t>
      </w:r>
    </w:p>
    <w:p w:rsidR="007079E1" w:rsidRDefault="003011FF" w:rsidP="007079E1">
      <w:pPr>
        <w:pStyle w:val="psection"/>
        <w:shd w:val="clear" w:color="auto" w:fill="FFFFFF"/>
        <w:spacing w:before="0" w:beforeAutospacing="0" w:after="0" w:afterAutospacing="0"/>
        <w:ind w:firstLine="709"/>
        <w:jc w:val="both"/>
      </w:pPr>
      <w:r>
        <w:t xml:space="preserve">1. Чи можете ви керувати людьми? («так» - 5, «ні» - 0). </w:t>
      </w:r>
    </w:p>
    <w:p w:rsidR="007079E1" w:rsidRDefault="003011FF" w:rsidP="007079E1">
      <w:pPr>
        <w:pStyle w:val="psection"/>
        <w:shd w:val="clear" w:color="auto" w:fill="FFFFFF"/>
        <w:spacing w:before="0" w:beforeAutospacing="0" w:after="0" w:afterAutospacing="0"/>
        <w:ind w:firstLine="709"/>
        <w:jc w:val="both"/>
      </w:pPr>
      <w:r>
        <w:t xml:space="preserve">2. Чи любите ви працювати на присадибній ділянці? (так - 5, ні -0). </w:t>
      </w:r>
    </w:p>
    <w:p w:rsidR="007079E1" w:rsidRDefault="003011FF" w:rsidP="007079E1">
      <w:pPr>
        <w:pStyle w:val="psection"/>
        <w:shd w:val="clear" w:color="auto" w:fill="FFFFFF"/>
        <w:spacing w:before="0" w:beforeAutospacing="0" w:after="0" w:afterAutospacing="0"/>
        <w:ind w:firstLine="709"/>
        <w:jc w:val="both"/>
      </w:pPr>
      <w:r>
        <w:t xml:space="preserve">3. Чи приносить вам задоволення заперечувати кому- небудь? (так - 5, ні - 0). </w:t>
      </w:r>
    </w:p>
    <w:p w:rsidR="007079E1" w:rsidRDefault="003011FF" w:rsidP="007079E1">
      <w:pPr>
        <w:pStyle w:val="psection"/>
        <w:shd w:val="clear" w:color="auto" w:fill="FFFFFF"/>
        <w:spacing w:before="0" w:beforeAutospacing="0" w:after="0" w:afterAutospacing="0"/>
        <w:ind w:firstLine="709"/>
        <w:jc w:val="both"/>
      </w:pPr>
      <w:r>
        <w:t xml:space="preserve">4. Яку із двох якостей (авторитетність або ніжність) ви цінуєте найбільше ? (перше - 5, друге - 0). </w:t>
      </w:r>
    </w:p>
    <w:p w:rsidR="007079E1" w:rsidRDefault="003011FF" w:rsidP="007079E1">
      <w:pPr>
        <w:pStyle w:val="psection"/>
        <w:shd w:val="clear" w:color="auto" w:fill="FFFFFF"/>
        <w:spacing w:before="0" w:beforeAutospacing="0" w:after="0" w:afterAutospacing="0"/>
        <w:ind w:firstLine="709"/>
        <w:jc w:val="both"/>
      </w:pPr>
      <w:r>
        <w:t>5. Чи любите ви ви</w:t>
      </w:r>
      <w:r w:rsidR="007079E1">
        <w:t>вчати</w:t>
      </w:r>
      <w:r>
        <w:t xml:space="preserve"> мови? (так - 5, ні - 0). </w:t>
      </w:r>
    </w:p>
    <w:p w:rsidR="007079E1" w:rsidRDefault="003011FF" w:rsidP="007079E1">
      <w:pPr>
        <w:pStyle w:val="psection"/>
        <w:shd w:val="clear" w:color="auto" w:fill="FFFFFF"/>
        <w:spacing w:before="0" w:beforeAutospacing="0" w:after="0" w:afterAutospacing="0"/>
        <w:ind w:firstLine="709"/>
        <w:jc w:val="both"/>
      </w:pPr>
      <w:r>
        <w:t xml:space="preserve">6.Чим, на вашу думку, можна визначити рівень цивілізації: ступенем емансипації жінок (0), рівнем розвитку техніки (5)? </w:t>
      </w:r>
    </w:p>
    <w:p w:rsidR="007079E1" w:rsidRDefault="003011FF" w:rsidP="007079E1">
      <w:pPr>
        <w:pStyle w:val="psection"/>
        <w:shd w:val="clear" w:color="auto" w:fill="FFFFFF"/>
        <w:spacing w:before="0" w:beforeAutospacing="0" w:after="0" w:afterAutospacing="0"/>
        <w:ind w:firstLine="709"/>
        <w:jc w:val="both"/>
      </w:pPr>
      <w:r>
        <w:t xml:space="preserve">7. Чи дратує вас чиясь недотепність, незручність? (так - 5, ні - 0). </w:t>
      </w:r>
    </w:p>
    <w:p w:rsidR="007079E1" w:rsidRDefault="003011FF" w:rsidP="007079E1">
      <w:pPr>
        <w:pStyle w:val="psection"/>
        <w:shd w:val="clear" w:color="auto" w:fill="FFFFFF"/>
        <w:spacing w:before="0" w:beforeAutospacing="0" w:after="0" w:afterAutospacing="0"/>
        <w:ind w:firstLine="709"/>
        <w:jc w:val="both"/>
      </w:pPr>
      <w:r>
        <w:t xml:space="preserve">8. Чи любите ви роботу, що вимагає контактів з людьми? (так - 5, ні - 0). </w:t>
      </w:r>
    </w:p>
    <w:p w:rsidR="007079E1" w:rsidRDefault="003011FF" w:rsidP="007079E1">
      <w:pPr>
        <w:pStyle w:val="psection"/>
        <w:shd w:val="clear" w:color="auto" w:fill="FFFFFF"/>
        <w:spacing w:before="0" w:beforeAutospacing="0" w:after="0" w:afterAutospacing="0"/>
        <w:ind w:firstLine="709"/>
        <w:jc w:val="both"/>
      </w:pPr>
      <w:r>
        <w:t xml:space="preserve">9. Чи вважаєте ви, що в дитинстві занадто довго перебували під впливом матері? (так - 0, ні - 5). </w:t>
      </w:r>
    </w:p>
    <w:p w:rsidR="007079E1" w:rsidRDefault="003011FF" w:rsidP="007079E1">
      <w:pPr>
        <w:pStyle w:val="psection"/>
        <w:shd w:val="clear" w:color="auto" w:fill="FFFFFF"/>
        <w:spacing w:before="0" w:beforeAutospacing="0" w:after="0" w:afterAutospacing="0"/>
        <w:ind w:firstLine="709"/>
        <w:jc w:val="both"/>
      </w:pPr>
      <w:r>
        <w:t xml:space="preserve">10. На що під час знайомства ви насамперед звертаєте увагу: на зовнішність нового знайомого (0), або на те, що і як він говорить (5). </w:t>
      </w:r>
    </w:p>
    <w:p w:rsidR="007079E1" w:rsidRDefault="003011FF" w:rsidP="007079E1">
      <w:pPr>
        <w:pStyle w:val="psection"/>
        <w:shd w:val="clear" w:color="auto" w:fill="FFFFFF"/>
        <w:spacing w:before="0" w:beforeAutospacing="0" w:after="0" w:afterAutospacing="0"/>
        <w:ind w:firstLine="709"/>
        <w:jc w:val="both"/>
      </w:pPr>
      <w:r>
        <w:t xml:space="preserve">11. Чи впадаєте ви в лють, якщо не можете настояти на своєму? (так - 5, ні - 0). </w:t>
      </w:r>
    </w:p>
    <w:p w:rsidR="007079E1" w:rsidRDefault="003011FF" w:rsidP="007079E1">
      <w:pPr>
        <w:pStyle w:val="psection"/>
        <w:shd w:val="clear" w:color="auto" w:fill="FFFFFF"/>
        <w:spacing w:before="0" w:beforeAutospacing="0" w:after="0" w:afterAutospacing="0"/>
        <w:ind w:firstLine="709"/>
        <w:jc w:val="both"/>
      </w:pPr>
      <w:r>
        <w:t xml:space="preserve">12. Який вид кар'єри здається вам найбільш привабливим: відомого актора </w:t>
      </w:r>
      <w:proofErr w:type="spellStart"/>
      <w:r>
        <w:t>Джима</w:t>
      </w:r>
      <w:proofErr w:type="spellEnd"/>
      <w:r>
        <w:t xml:space="preserve"> Керрі (0), </w:t>
      </w:r>
      <w:proofErr w:type="spellStart"/>
      <w:r>
        <w:t>Михаеля</w:t>
      </w:r>
      <w:proofErr w:type="spellEnd"/>
      <w:r>
        <w:t xml:space="preserve"> </w:t>
      </w:r>
      <w:proofErr w:type="spellStart"/>
      <w:r>
        <w:t>Шумахера</w:t>
      </w:r>
      <w:proofErr w:type="spellEnd"/>
      <w:r>
        <w:t xml:space="preserve">, чемпіона </w:t>
      </w:r>
      <w:proofErr w:type="spellStart"/>
      <w:r>
        <w:t>автогонок</w:t>
      </w:r>
      <w:proofErr w:type="spellEnd"/>
      <w:r>
        <w:t xml:space="preserve"> (5). </w:t>
      </w:r>
    </w:p>
    <w:p w:rsidR="007079E1" w:rsidRDefault="003011FF" w:rsidP="007079E1">
      <w:pPr>
        <w:pStyle w:val="psection"/>
        <w:shd w:val="clear" w:color="auto" w:fill="FFFFFF"/>
        <w:spacing w:before="0" w:beforeAutospacing="0" w:after="0" w:afterAutospacing="0"/>
        <w:ind w:firstLine="709"/>
        <w:jc w:val="both"/>
      </w:pPr>
      <w:r>
        <w:t xml:space="preserve">13. Чи часто вас висувають на виборну роботу? (так - 5, ні - 0). </w:t>
      </w:r>
    </w:p>
    <w:p w:rsidR="007079E1" w:rsidRDefault="003011FF" w:rsidP="007079E1">
      <w:pPr>
        <w:pStyle w:val="psection"/>
        <w:shd w:val="clear" w:color="auto" w:fill="FFFFFF"/>
        <w:spacing w:before="0" w:beforeAutospacing="0" w:after="0" w:afterAutospacing="0"/>
        <w:ind w:firstLine="709"/>
        <w:jc w:val="both"/>
      </w:pPr>
      <w:r>
        <w:t xml:space="preserve">14. Чи буваєте ви ініціатором сміливих починань? (так - 5, ні - 0). </w:t>
      </w:r>
    </w:p>
    <w:p w:rsidR="007079E1" w:rsidRDefault="003011FF" w:rsidP="007079E1">
      <w:pPr>
        <w:pStyle w:val="psection"/>
        <w:shd w:val="clear" w:color="auto" w:fill="FFFFFF"/>
        <w:spacing w:before="0" w:beforeAutospacing="0" w:after="0" w:afterAutospacing="0"/>
        <w:ind w:firstLine="709"/>
        <w:jc w:val="both"/>
      </w:pPr>
      <w:r>
        <w:t xml:space="preserve">15. Чи чекаєте ви, поки справи </w:t>
      </w:r>
      <w:proofErr w:type="spellStart"/>
      <w:r>
        <w:t>вирішаться</w:t>
      </w:r>
      <w:proofErr w:type="spellEnd"/>
      <w:r>
        <w:t xml:space="preserve"> самі по собі? (так - 0, ні - 5). </w:t>
      </w:r>
    </w:p>
    <w:p w:rsidR="007079E1" w:rsidRDefault="003011FF" w:rsidP="007079E1">
      <w:pPr>
        <w:pStyle w:val="psection"/>
        <w:shd w:val="clear" w:color="auto" w:fill="FFFFFF"/>
        <w:spacing w:before="0" w:beforeAutospacing="0" w:after="0" w:afterAutospacing="0"/>
        <w:ind w:firstLine="709"/>
        <w:jc w:val="both"/>
      </w:pPr>
      <w:r>
        <w:t xml:space="preserve">16. Чи дратує вас те, що ви живете, приміром, у кімнаті без штор на вікнах? (так - 0, ні - 5). </w:t>
      </w:r>
    </w:p>
    <w:p w:rsidR="007079E1" w:rsidRDefault="003011FF" w:rsidP="007079E1">
      <w:pPr>
        <w:pStyle w:val="psection"/>
        <w:shd w:val="clear" w:color="auto" w:fill="FFFFFF"/>
        <w:spacing w:before="0" w:beforeAutospacing="0" w:after="0" w:afterAutospacing="0"/>
        <w:ind w:firstLine="709"/>
        <w:jc w:val="both"/>
      </w:pPr>
      <w:r>
        <w:t xml:space="preserve">17. Який колір вам більше подобається: голубий (0) або червоний (5). </w:t>
      </w:r>
    </w:p>
    <w:p w:rsidR="007079E1" w:rsidRDefault="003011FF" w:rsidP="007079E1">
      <w:pPr>
        <w:pStyle w:val="psection"/>
        <w:shd w:val="clear" w:color="auto" w:fill="FFFFFF"/>
        <w:spacing w:before="0" w:beforeAutospacing="0" w:after="0" w:afterAutospacing="0"/>
        <w:ind w:firstLine="709"/>
        <w:jc w:val="both"/>
      </w:pPr>
      <w:r>
        <w:t xml:space="preserve">18. Чи легко ви приймаєте рішення? (так - 5, ні - 0). </w:t>
      </w:r>
    </w:p>
    <w:p w:rsidR="007079E1" w:rsidRDefault="003011FF" w:rsidP="007079E1">
      <w:pPr>
        <w:pStyle w:val="psection"/>
        <w:shd w:val="clear" w:color="auto" w:fill="FFFFFF"/>
        <w:spacing w:before="0" w:beforeAutospacing="0" w:after="0" w:afterAutospacing="0"/>
        <w:ind w:firstLine="709"/>
        <w:jc w:val="both"/>
      </w:pPr>
      <w:r>
        <w:t xml:space="preserve">19. Які види спорту вам до душі: ті, які розвивають спритність (0), які розвивають силу (5)? </w:t>
      </w:r>
    </w:p>
    <w:p w:rsidR="007079E1" w:rsidRDefault="003011FF" w:rsidP="007079E1">
      <w:pPr>
        <w:pStyle w:val="psection"/>
        <w:shd w:val="clear" w:color="auto" w:fill="FFFFFF"/>
        <w:spacing w:before="0" w:beforeAutospacing="0" w:after="0" w:afterAutospacing="0"/>
        <w:ind w:firstLine="709"/>
        <w:jc w:val="both"/>
      </w:pPr>
      <w:r>
        <w:t>20. Чи визнаєте ви керівника, що представляє протилежну стать, якщо вона (він) досить компетентна (-</w:t>
      </w:r>
      <w:proofErr w:type="spellStart"/>
      <w:r>
        <w:t>ий</w:t>
      </w:r>
      <w:proofErr w:type="spellEnd"/>
      <w:r>
        <w:t xml:space="preserve">)? (так - 5, ні - 0). </w:t>
      </w:r>
    </w:p>
    <w:p w:rsidR="007079E1" w:rsidRDefault="003011FF" w:rsidP="007079E1">
      <w:pPr>
        <w:pStyle w:val="psection"/>
        <w:shd w:val="clear" w:color="auto" w:fill="FFFFFF"/>
        <w:spacing w:before="0" w:beforeAutospacing="0" w:after="0" w:afterAutospacing="0"/>
        <w:ind w:firstLine="709"/>
        <w:jc w:val="both"/>
      </w:pPr>
      <w:r>
        <w:t xml:space="preserve">Ви набрали 100-80 балів. Ви та людина, що має більшу потребу домінувати над людьми. Незважаючи на те, що ви проявляєте ініціативу й буваєте прекрасним організатором, ваша </w:t>
      </w:r>
      <w:proofErr w:type="spellStart"/>
      <w:r>
        <w:t>гарячкуватість</w:t>
      </w:r>
      <w:proofErr w:type="spellEnd"/>
      <w:r>
        <w:t xml:space="preserve">, прагнення бути визнаним будь-якою ціною, бажання маніпулювати іншими значно знижують ефективність ваших дій. Сильна нервова напруга, невміння розслаблятися приводить до того, що, будучи схвильованим, ви легко можете скривдити іншу людину. Ви часто хизуєтеся, зазнаєтеся, буваєте агресивним. Але якщо вам вдасться змінити ваше ставлення до людей, то схильність до керівної роботи може принести прекрасний ефект. </w:t>
      </w:r>
    </w:p>
    <w:p w:rsidR="007079E1" w:rsidRDefault="003011FF" w:rsidP="007079E1">
      <w:pPr>
        <w:pStyle w:val="psection"/>
        <w:shd w:val="clear" w:color="auto" w:fill="FFFFFF"/>
        <w:spacing w:before="0" w:beforeAutospacing="0" w:after="0" w:afterAutospacing="0"/>
        <w:ind w:firstLine="709"/>
        <w:jc w:val="both"/>
      </w:pPr>
      <w:r>
        <w:t xml:space="preserve">Ви набрали 70-40 балів. У вас високі запити, часто буваєте самовпевнені, любите підкреслювати власне "я". Уміння управляти власними емоціями й схильність до аналізу своїх вчинків приводять до того, що необхідність керувати іншими не приймає у вас крайні форми. Ви любите ходити </w:t>
      </w:r>
      <w:r w:rsidR="007079E1">
        <w:t>непроторенними</w:t>
      </w:r>
      <w:r>
        <w:t xml:space="preserve"> шляхами, маєте власну думку, що не завжди збігається з думкою інших. Ви не любите нав'язувати себе іншим і важко їм підкоряєтеся. Вам байдуже те, що про вас говорять, у той же час ви маєте схильність критикувати інших. Любите, щоб Ваше слово було останнім. </w:t>
      </w:r>
    </w:p>
    <w:p w:rsidR="003011FF" w:rsidRDefault="003011FF" w:rsidP="007079E1">
      <w:pPr>
        <w:pStyle w:val="psection"/>
        <w:shd w:val="clear" w:color="auto" w:fill="FFFFFF"/>
        <w:spacing w:before="0" w:beforeAutospacing="0" w:after="0" w:afterAutospacing="0"/>
        <w:ind w:firstLine="709"/>
        <w:jc w:val="both"/>
      </w:pPr>
      <w:r>
        <w:t xml:space="preserve">Ви набрали 35-0 балів. Ви - людина, що схильна більше бути підлеглим, ніж керувати. У ролі "шефа" ви почували б себе погано. Ви, швидше за все, людина несмілива, скромна, невпевнена у собі. Ви </w:t>
      </w:r>
      <w:proofErr w:type="spellStart"/>
      <w:r>
        <w:t>рідко</w:t>
      </w:r>
      <w:proofErr w:type="spellEnd"/>
      <w:r>
        <w:t xml:space="preserve"> виступаєте з ініціативою, із задоволенням підкоряєтеся керівництву з боку інших. Найчастіше Ви віддаєте перевагу компромісним рішенням і залишаєтеся в тіні інших людей.</w:t>
      </w:r>
    </w:p>
    <w:p w:rsidR="00A72C47" w:rsidRDefault="00A72C47" w:rsidP="007079E1">
      <w:pPr>
        <w:pStyle w:val="psection"/>
        <w:shd w:val="clear" w:color="auto" w:fill="FFFFFF"/>
        <w:spacing w:before="0" w:beforeAutospacing="0" w:after="0" w:afterAutospacing="0"/>
        <w:ind w:firstLine="709"/>
        <w:jc w:val="both"/>
      </w:pPr>
    </w:p>
    <w:p w:rsidR="00A72C47" w:rsidRDefault="00A72C47" w:rsidP="007079E1">
      <w:pPr>
        <w:pStyle w:val="psection"/>
        <w:shd w:val="clear" w:color="auto" w:fill="FFFFFF"/>
        <w:spacing w:before="0" w:beforeAutospacing="0" w:after="0" w:afterAutospacing="0"/>
        <w:ind w:firstLine="709"/>
        <w:jc w:val="both"/>
        <w:rPr>
          <w:color w:val="000000"/>
        </w:rPr>
      </w:pPr>
    </w:p>
    <w:p w:rsidR="00081C41" w:rsidRDefault="00081C41" w:rsidP="00081C41">
      <w:pPr>
        <w:pStyle w:val="psection"/>
        <w:shd w:val="clear" w:color="auto" w:fill="FFFFFF"/>
        <w:spacing w:before="0" w:beforeAutospacing="0" w:after="0" w:afterAutospacing="0"/>
        <w:ind w:firstLine="448"/>
        <w:jc w:val="both"/>
        <w:rPr>
          <w:color w:val="000000"/>
        </w:rPr>
      </w:pPr>
      <w:r>
        <w:rPr>
          <w:color w:val="000000"/>
        </w:rPr>
        <w:br w:type="page"/>
      </w:r>
    </w:p>
    <w:p w:rsidR="00081C41" w:rsidRDefault="00632D12" w:rsidP="00F16D32">
      <w:pPr>
        <w:jc w:val="center"/>
        <w:rPr>
          <w:rFonts w:ascii="Times New Roman" w:hAnsi="Times New Roman" w:cs="Times New Roman"/>
          <w:color w:val="231F20"/>
          <w:w w:val="115"/>
          <w:sz w:val="24"/>
          <w:szCs w:val="24"/>
        </w:rPr>
      </w:pPr>
      <w:r>
        <w:lastRenderedPageBreak/>
        <w:t xml:space="preserve">Тести </w:t>
      </w:r>
      <w:r>
        <w:rPr>
          <w:rFonts w:ascii="Times New Roman" w:hAnsi="Times New Roman" w:cs="Times New Roman"/>
          <w:color w:val="231F20"/>
          <w:w w:val="115"/>
          <w:sz w:val="24"/>
          <w:szCs w:val="24"/>
        </w:rPr>
        <w:t>ТЕОРЕТИЧНІ ОСНОВИ МЕНЕДЖМЕНТУ</w:t>
      </w:r>
    </w:p>
    <w:tbl>
      <w:tblPr>
        <w:tblW w:w="9288" w:type="dxa"/>
        <w:tblLook w:val="01E0" w:firstRow="1" w:lastRow="1" w:firstColumn="1" w:lastColumn="1" w:noHBand="0" w:noVBand="0"/>
      </w:tblPr>
      <w:tblGrid>
        <w:gridCol w:w="2547"/>
        <w:gridCol w:w="6741"/>
      </w:tblGrid>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 </w:t>
            </w:r>
            <w:r w:rsidRPr="00F16D32">
              <w:rPr>
                <w:rFonts w:ascii="Times New Roman" w:hAnsi="Times New Roman" w:cs="Times New Roman"/>
                <w:b/>
                <w:sz w:val="20"/>
                <w:szCs w:val="20"/>
              </w:rPr>
              <w:t>Об’єктом  вивчення менеджменту є:</w:t>
            </w:r>
          </w:p>
          <w:p w:rsidR="00F16D32" w:rsidRPr="00F16D32" w:rsidRDefault="00F16D32" w:rsidP="00F16D32">
            <w:pPr>
              <w:spacing w:after="0" w:line="240" w:lineRule="auto"/>
              <w:rPr>
                <w:rFonts w:ascii="Times New Roman" w:hAnsi="Times New Roman" w:cs="Times New Roman"/>
                <w:b/>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А. працівники керуючої і керованої систем організації;</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Б. процес управління діяльністю підприємств;</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В. теоретичні засади управлінської діяльності;</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Г. проектування систем менеджменту;</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Д. правильна відповідь А та Б.</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b/>
                <w:sz w:val="20"/>
                <w:szCs w:val="20"/>
              </w:rPr>
            </w:pPr>
            <w:r>
              <w:rPr>
                <w:rFonts w:ascii="Times New Roman" w:hAnsi="Times New Roman" w:cs="Times New Roman"/>
                <w:b/>
                <w:sz w:val="20"/>
                <w:szCs w:val="20"/>
              </w:rPr>
              <w:t>2.</w:t>
            </w:r>
            <w:r w:rsidRPr="00F16D32">
              <w:rPr>
                <w:rFonts w:ascii="Times New Roman" w:hAnsi="Times New Roman" w:cs="Times New Roman"/>
                <w:b/>
                <w:sz w:val="20"/>
                <w:szCs w:val="20"/>
              </w:rPr>
              <w:t>Суб’єктом вивчення менеджменту є:</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А. працівники керуючої і керованої систем організації;</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Б. процес управління діяльністю підприємств;</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В. теоретичні засади управлінської діяльності;</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Г. проектування систем менеджменту;</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Д. принципи управлінської діяльності.</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b/>
                <w:sz w:val="20"/>
                <w:szCs w:val="20"/>
              </w:rPr>
            </w:pPr>
            <w:r>
              <w:rPr>
                <w:rFonts w:ascii="Times New Roman" w:hAnsi="Times New Roman" w:cs="Times New Roman"/>
                <w:b/>
                <w:sz w:val="20"/>
                <w:szCs w:val="20"/>
              </w:rPr>
              <w:t>3.</w:t>
            </w:r>
            <w:r w:rsidRPr="00F16D32">
              <w:rPr>
                <w:rFonts w:ascii="Times New Roman" w:hAnsi="Times New Roman" w:cs="Times New Roman"/>
                <w:b/>
                <w:sz w:val="20"/>
                <w:szCs w:val="20"/>
              </w:rPr>
              <w:t>Що слід розуміти під терміном "Менед</w:t>
            </w:r>
            <w:bookmarkStart w:id="0" w:name="_GoBack"/>
            <w:bookmarkEnd w:id="0"/>
            <w:r w:rsidRPr="00F16D32">
              <w:rPr>
                <w:rFonts w:ascii="Times New Roman" w:hAnsi="Times New Roman" w:cs="Times New Roman"/>
                <w:b/>
                <w:sz w:val="20"/>
                <w:szCs w:val="20"/>
              </w:rPr>
              <w:t>жмент"</w:t>
            </w:r>
          </w:p>
          <w:p w:rsidR="00F16D32" w:rsidRPr="00F16D32" w:rsidRDefault="00F16D32" w:rsidP="00F16D32">
            <w:pPr>
              <w:spacing w:after="0" w:line="240" w:lineRule="auto"/>
              <w:rPr>
                <w:rFonts w:ascii="Times New Roman" w:hAnsi="Times New Roman" w:cs="Times New Roman"/>
                <w:b/>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А. керування якоюсь системою;</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Б. управління організацією в ринкових умовах із обов’язковим застосуванням економічних методів;</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В. походить від англійського "</w:t>
            </w:r>
            <w:proofErr w:type="spellStart"/>
            <w:r w:rsidRPr="00F16D32">
              <w:rPr>
                <w:rFonts w:ascii="Times New Roman" w:hAnsi="Times New Roman" w:cs="Times New Roman"/>
                <w:sz w:val="20"/>
                <w:szCs w:val="20"/>
              </w:rPr>
              <w:t>management</w:t>
            </w:r>
            <w:proofErr w:type="spellEnd"/>
            <w:r w:rsidRPr="00F16D32">
              <w:rPr>
                <w:rFonts w:ascii="Times New Roman" w:hAnsi="Times New Roman" w:cs="Times New Roman"/>
                <w:sz w:val="20"/>
                <w:szCs w:val="20"/>
              </w:rPr>
              <w:t>" і означає керувати, очолювати;</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 xml:space="preserve">Г. передбачає </w:t>
            </w:r>
            <w:proofErr w:type="spellStart"/>
            <w:r w:rsidRPr="00F16D32">
              <w:rPr>
                <w:rFonts w:ascii="Times New Roman" w:hAnsi="Times New Roman" w:cs="Times New Roman"/>
                <w:sz w:val="20"/>
                <w:szCs w:val="20"/>
              </w:rPr>
              <w:t>очолювання</w:t>
            </w:r>
            <w:proofErr w:type="spellEnd"/>
            <w:r w:rsidRPr="00F16D32">
              <w:rPr>
                <w:rFonts w:ascii="Times New Roman" w:hAnsi="Times New Roman" w:cs="Times New Roman"/>
                <w:sz w:val="20"/>
                <w:szCs w:val="20"/>
              </w:rPr>
              <w:t xml:space="preserve"> та керування якоюсь системою;</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Д. синонім «управління».</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b/>
                <w:sz w:val="20"/>
                <w:szCs w:val="20"/>
              </w:rPr>
            </w:pPr>
            <w:r>
              <w:rPr>
                <w:rFonts w:ascii="Times New Roman" w:hAnsi="Times New Roman" w:cs="Times New Roman"/>
                <w:b/>
                <w:sz w:val="20"/>
                <w:szCs w:val="20"/>
              </w:rPr>
              <w:t>4.</w:t>
            </w:r>
            <w:r w:rsidRPr="00F16D32">
              <w:rPr>
                <w:rFonts w:ascii="Times New Roman" w:hAnsi="Times New Roman" w:cs="Times New Roman"/>
                <w:b/>
                <w:sz w:val="20"/>
                <w:szCs w:val="20"/>
              </w:rPr>
              <w:t>З яких частин складається економічний механізм менеджменту?</w:t>
            </w:r>
          </w:p>
          <w:p w:rsidR="00F16D32" w:rsidRPr="00F16D32" w:rsidRDefault="00F16D32" w:rsidP="00F16D32">
            <w:pPr>
              <w:spacing w:after="0" w:line="240" w:lineRule="auto"/>
              <w:rPr>
                <w:rFonts w:ascii="Times New Roman" w:hAnsi="Times New Roman" w:cs="Times New Roman"/>
                <w:b/>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А. внутрішнього фірмового управління, управління виробництвом;</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Б. управління персоналом, внутрішньо фірмового управління, управління виробництвом;</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В. управління виробництвом і управління персоналом;</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Г. внутрішньо фірмового управління, управління виробництвом, управління матеріально-технічними засобами;</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Д. вхід – трансформація – вихід.</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b/>
                <w:sz w:val="20"/>
                <w:szCs w:val="20"/>
              </w:rPr>
            </w:pPr>
            <w:r>
              <w:rPr>
                <w:rFonts w:ascii="Times New Roman" w:hAnsi="Times New Roman" w:cs="Times New Roman"/>
                <w:b/>
                <w:sz w:val="20"/>
                <w:szCs w:val="20"/>
              </w:rPr>
              <w:t>5.</w:t>
            </w:r>
            <w:r w:rsidRPr="00F16D32">
              <w:rPr>
                <w:rFonts w:ascii="Times New Roman" w:hAnsi="Times New Roman" w:cs="Times New Roman"/>
                <w:b/>
                <w:sz w:val="20"/>
                <w:szCs w:val="20"/>
              </w:rPr>
              <w:t>В чому полягає основна ціль менеджменту?</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А. у забезпеченні прибуткової діяльності підприємства;</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Б. у подоланні ризиків на ринку;</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В. у здійсненні виробництва товарів;</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Г. у визначенні ефективних шляхів реалізації продукції;</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Д. забезпеченні добробуту власників підприємства.</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Pr="00F16D32">
              <w:rPr>
                <w:rFonts w:ascii="Times New Roman" w:hAnsi="Times New Roman" w:cs="Times New Roman"/>
                <w:b/>
                <w:sz w:val="20"/>
                <w:szCs w:val="20"/>
              </w:rPr>
              <w:t>Предмет менеджменту, як науки управління включає:</w:t>
            </w:r>
          </w:p>
          <w:p w:rsidR="00F16D32" w:rsidRPr="00F16D32" w:rsidRDefault="00F16D32" w:rsidP="00F16D32">
            <w:pPr>
              <w:spacing w:after="0" w:line="240" w:lineRule="auto"/>
              <w:rPr>
                <w:rFonts w:ascii="Times New Roman" w:hAnsi="Times New Roman" w:cs="Times New Roman"/>
                <w:b/>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А. процес виробництва і обміну продукції;</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Б. дослідження законів і закономірностей життєдіяльності організацій, а також відносин між працюючими в процесі виробництва;</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 xml:space="preserve">В. організаційні, управлінські та </w:t>
            </w:r>
            <w:proofErr w:type="spellStart"/>
            <w:r w:rsidRPr="00F16D32">
              <w:rPr>
                <w:rFonts w:ascii="Times New Roman" w:hAnsi="Times New Roman" w:cs="Times New Roman"/>
                <w:sz w:val="20"/>
                <w:szCs w:val="20"/>
              </w:rPr>
              <w:t>міжособові</w:t>
            </w:r>
            <w:proofErr w:type="spellEnd"/>
            <w:r w:rsidRPr="00F16D32">
              <w:rPr>
                <w:rFonts w:ascii="Times New Roman" w:hAnsi="Times New Roman" w:cs="Times New Roman"/>
                <w:sz w:val="20"/>
                <w:szCs w:val="20"/>
              </w:rPr>
              <w:t xml:space="preserve"> відносини між працюючими в процесі виробництва;</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Г. процес контролю за роботою кадрів;</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Д. процес фінансового контролю.</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b/>
                <w:sz w:val="20"/>
                <w:szCs w:val="20"/>
              </w:rPr>
            </w:pPr>
            <w:r>
              <w:rPr>
                <w:rFonts w:ascii="Times New Roman" w:hAnsi="Times New Roman" w:cs="Times New Roman"/>
                <w:b/>
                <w:sz w:val="20"/>
                <w:szCs w:val="20"/>
              </w:rPr>
              <w:t>7.</w:t>
            </w:r>
            <w:r w:rsidRPr="00F16D32">
              <w:rPr>
                <w:rFonts w:ascii="Times New Roman" w:hAnsi="Times New Roman" w:cs="Times New Roman"/>
                <w:b/>
                <w:sz w:val="20"/>
                <w:szCs w:val="20"/>
              </w:rPr>
              <w:t>Підприємець — це людина, яка:</w:t>
            </w:r>
          </w:p>
          <w:p w:rsidR="00F16D32" w:rsidRPr="00F16D32" w:rsidRDefault="00F16D32" w:rsidP="00F16D32">
            <w:pPr>
              <w:spacing w:after="0" w:line="240" w:lineRule="auto"/>
              <w:rPr>
                <w:rFonts w:ascii="Times New Roman" w:hAnsi="Times New Roman" w:cs="Times New Roman"/>
                <w:b/>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А. приймає рішення і прагне будь-що його виконати, покладаючись на класичні методи управління;</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Б. приймає рішення і прагне досягти цілі, виявляючи гнучкість, ризикуючи, відмовляючись від нежиттєздатних ідей;</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В. шукає нові можливості у бізнесі, але не бажає ризикувати власним капіталом;</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Г. надає перевагу децентралізації в управлінні, не використовує неформальні зв’язки;</w:t>
            </w:r>
          </w:p>
          <w:p w:rsidR="00F16D32" w:rsidRPr="00F16D32" w:rsidRDefault="00F16D32" w:rsidP="00F16D32">
            <w:pPr>
              <w:spacing w:after="0" w:line="240" w:lineRule="auto"/>
              <w:rPr>
                <w:rFonts w:ascii="Times New Roman" w:hAnsi="Times New Roman" w:cs="Times New Roman"/>
                <w:sz w:val="20"/>
                <w:szCs w:val="20"/>
              </w:rPr>
            </w:pPr>
            <w:r w:rsidRPr="00F16D32">
              <w:rPr>
                <w:rFonts w:ascii="Times New Roman" w:hAnsi="Times New Roman" w:cs="Times New Roman"/>
                <w:sz w:val="20"/>
                <w:szCs w:val="20"/>
              </w:rPr>
              <w:t>Д. суб’єкт господарювання – юридична особа.</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pStyle w:val="a4"/>
              <w:spacing w:before="0" w:beforeAutospacing="0" w:after="0" w:afterAutospacing="0"/>
              <w:rPr>
                <w:sz w:val="20"/>
                <w:szCs w:val="20"/>
              </w:rPr>
            </w:pPr>
            <w:r>
              <w:rPr>
                <w:rStyle w:val="a5"/>
                <w:sz w:val="20"/>
                <w:szCs w:val="20"/>
              </w:rPr>
              <w:t>8.</w:t>
            </w:r>
            <w:r w:rsidRPr="00F16D32">
              <w:rPr>
                <w:rStyle w:val="a5"/>
                <w:sz w:val="20"/>
                <w:szCs w:val="20"/>
              </w:rPr>
              <w:t>Що являє собою менеджмент з функціональних позицій?</w:t>
            </w:r>
          </w:p>
          <w:p w:rsidR="00F16D32" w:rsidRPr="00F16D32" w:rsidRDefault="00F16D32" w:rsidP="00F16D32">
            <w:pPr>
              <w:pStyle w:val="a4"/>
              <w:spacing w:before="0" w:beforeAutospacing="0" w:after="0" w:afterAutospacing="0"/>
              <w:rPr>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pStyle w:val="a4"/>
              <w:spacing w:before="0" w:beforeAutospacing="0" w:after="0" w:afterAutospacing="0"/>
              <w:rPr>
                <w:sz w:val="20"/>
                <w:szCs w:val="20"/>
              </w:rPr>
            </w:pPr>
            <w:r w:rsidRPr="00F16D32">
              <w:rPr>
                <w:sz w:val="20"/>
                <w:szCs w:val="20"/>
              </w:rPr>
              <w:t>А. процес планування, організування, мотивування та регулювання виробничих процесів на підприємстві;</w:t>
            </w:r>
          </w:p>
          <w:p w:rsidR="00F16D32" w:rsidRPr="00F16D32" w:rsidRDefault="00F16D32" w:rsidP="00F16D32">
            <w:pPr>
              <w:pStyle w:val="a4"/>
              <w:spacing w:before="0" w:beforeAutospacing="0" w:after="0" w:afterAutospacing="0"/>
              <w:rPr>
                <w:sz w:val="20"/>
                <w:szCs w:val="20"/>
              </w:rPr>
            </w:pPr>
            <w:r w:rsidRPr="00F16D32">
              <w:rPr>
                <w:sz w:val="20"/>
                <w:szCs w:val="20"/>
              </w:rPr>
              <w:t>Б. процес планування, організування, контролювання, координування та регулювання діяльності управлінців;</w:t>
            </w:r>
          </w:p>
          <w:p w:rsidR="00F16D32" w:rsidRPr="00F16D32" w:rsidRDefault="00F16D32" w:rsidP="00F16D32">
            <w:pPr>
              <w:pStyle w:val="a4"/>
              <w:spacing w:before="0" w:beforeAutospacing="0" w:after="0" w:afterAutospacing="0"/>
              <w:rPr>
                <w:sz w:val="20"/>
                <w:szCs w:val="20"/>
              </w:rPr>
            </w:pPr>
            <w:r w:rsidRPr="00F16D32">
              <w:rPr>
                <w:sz w:val="20"/>
                <w:szCs w:val="20"/>
              </w:rPr>
              <w:t>В. процес планування, організовування, мотивування, регулювання та контролювання, які необхідні для досягнення певної цілі;</w:t>
            </w:r>
          </w:p>
          <w:p w:rsidR="00F16D32" w:rsidRPr="00F16D32" w:rsidRDefault="00F16D32" w:rsidP="00F16D32">
            <w:pPr>
              <w:pStyle w:val="a4"/>
              <w:spacing w:before="0" w:beforeAutospacing="0" w:after="0" w:afterAutospacing="0"/>
              <w:rPr>
                <w:sz w:val="20"/>
                <w:szCs w:val="20"/>
              </w:rPr>
            </w:pPr>
            <w:r w:rsidRPr="00F16D32">
              <w:rPr>
                <w:sz w:val="20"/>
                <w:szCs w:val="20"/>
              </w:rPr>
              <w:t>Г. процес контролювання та організування роботи трудового колективу.</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pStyle w:val="a4"/>
              <w:spacing w:before="0" w:beforeAutospacing="0" w:after="0" w:afterAutospacing="0"/>
              <w:rPr>
                <w:sz w:val="20"/>
                <w:szCs w:val="20"/>
              </w:rPr>
            </w:pPr>
            <w:r>
              <w:rPr>
                <w:rStyle w:val="a5"/>
                <w:sz w:val="20"/>
                <w:szCs w:val="20"/>
              </w:rPr>
              <w:t>9.</w:t>
            </w:r>
            <w:r w:rsidRPr="00F16D32">
              <w:rPr>
                <w:rStyle w:val="a5"/>
                <w:sz w:val="20"/>
                <w:szCs w:val="20"/>
              </w:rPr>
              <w:t>Як найчастіше інтерпретують поняття “менеджмент”?</w:t>
            </w:r>
          </w:p>
          <w:p w:rsidR="00F16D32" w:rsidRPr="00F16D32" w:rsidRDefault="00F16D32" w:rsidP="00F16D32">
            <w:pPr>
              <w:pStyle w:val="a4"/>
              <w:spacing w:before="0" w:beforeAutospacing="0" w:after="0" w:afterAutospacing="0"/>
              <w:rPr>
                <w:rStyle w:val="a5"/>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pStyle w:val="a4"/>
              <w:spacing w:before="0" w:beforeAutospacing="0" w:after="0" w:afterAutospacing="0"/>
              <w:rPr>
                <w:sz w:val="20"/>
                <w:szCs w:val="20"/>
              </w:rPr>
            </w:pPr>
            <w:r w:rsidRPr="00F16D32">
              <w:rPr>
                <w:sz w:val="20"/>
                <w:szCs w:val="20"/>
              </w:rPr>
              <w:t>А. управляти, координувати, організовувати;</w:t>
            </w:r>
          </w:p>
          <w:p w:rsidR="00F16D32" w:rsidRPr="00F16D32" w:rsidRDefault="00F16D32" w:rsidP="00F16D32">
            <w:pPr>
              <w:pStyle w:val="a4"/>
              <w:spacing w:before="0" w:beforeAutospacing="0" w:after="0" w:afterAutospacing="0"/>
              <w:rPr>
                <w:sz w:val="20"/>
                <w:szCs w:val="20"/>
              </w:rPr>
            </w:pPr>
            <w:r w:rsidRPr="00F16D32">
              <w:rPr>
                <w:sz w:val="20"/>
                <w:szCs w:val="20"/>
              </w:rPr>
              <w:t>Б. управляти, контролювати, регулювати;</w:t>
            </w:r>
          </w:p>
          <w:p w:rsidR="00F16D32" w:rsidRPr="00F16D32" w:rsidRDefault="00F16D32" w:rsidP="00F16D32">
            <w:pPr>
              <w:pStyle w:val="a4"/>
              <w:spacing w:before="0" w:beforeAutospacing="0" w:after="0" w:afterAutospacing="0"/>
              <w:rPr>
                <w:sz w:val="20"/>
                <w:szCs w:val="20"/>
              </w:rPr>
            </w:pPr>
            <w:r w:rsidRPr="00F16D32">
              <w:rPr>
                <w:sz w:val="20"/>
                <w:szCs w:val="20"/>
              </w:rPr>
              <w:t>В. керувати, управляти, завідувати, стояти на чолі;</w:t>
            </w:r>
          </w:p>
          <w:p w:rsidR="00F16D32" w:rsidRPr="00F16D32" w:rsidRDefault="00F16D32" w:rsidP="00F16D32">
            <w:pPr>
              <w:pStyle w:val="a4"/>
              <w:spacing w:before="0" w:beforeAutospacing="0" w:after="0" w:afterAutospacing="0"/>
              <w:rPr>
                <w:sz w:val="20"/>
                <w:szCs w:val="20"/>
              </w:rPr>
            </w:pPr>
            <w:r w:rsidRPr="00F16D32">
              <w:rPr>
                <w:sz w:val="20"/>
                <w:szCs w:val="20"/>
              </w:rPr>
              <w:t>Г. завідувати, керувати, стимулювати.</w:t>
            </w:r>
          </w:p>
        </w:tc>
      </w:tr>
      <w:tr w:rsidR="00F16D32" w:rsidRPr="00F16D32" w:rsidTr="00F16D32">
        <w:tc>
          <w:tcPr>
            <w:tcW w:w="2547"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pStyle w:val="a4"/>
              <w:spacing w:before="0" w:beforeAutospacing="0" w:after="0" w:afterAutospacing="0"/>
              <w:rPr>
                <w:sz w:val="20"/>
                <w:szCs w:val="20"/>
              </w:rPr>
            </w:pPr>
            <w:r>
              <w:rPr>
                <w:rStyle w:val="a5"/>
                <w:sz w:val="20"/>
                <w:szCs w:val="20"/>
              </w:rPr>
              <w:t>10.</w:t>
            </w:r>
            <w:r w:rsidRPr="00F16D32">
              <w:rPr>
                <w:rStyle w:val="a5"/>
                <w:sz w:val="20"/>
                <w:szCs w:val="20"/>
              </w:rPr>
              <w:t>В чому полягає зміст “менеджменту” як процесу управління організацією?</w:t>
            </w:r>
          </w:p>
          <w:p w:rsidR="00F16D32" w:rsidRPr="00F16D32" w:rsidRDefault="00F16D32" w:rsidP="00F16D32">
            <w:pPr>
              <w:pStyle w:val="a4"/>
              <w:spacing w:before="0" w:beforeAutospacing="0" w:after="0" w:afterAutospacing="0"/>
              <w:rPr>
                <w:rStyle w:val="a5"/>
                <w:sz w:val="20"/>
                <w:szCs w:val="2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F16D32" w:rsidRPr="00F16D32" w:rsidRDefault="00F16D32" w:rsidP="00F16D32">
            <w:pPr>
              <w:pStyle w:val="a4"/>
              <w:spacing w:before="0" w:beforeAutospacing="0" w:after="0" w:afterAutospacing="0"/>
              <w:rPr>
                <w:sz w:val="20"/>
                <w:szCs w:val="20"/>
              </w:rPr>
            </w:pPr>
            <w:r w:rsidRPr="00F16D32">
              <w:rPr>
                <w:sz w:val="20"/>
                <w:szCs w:val="20"/>
              </w:rPr>
              <w:t>А. спосіб і манера спілкування з людьми;</w:t>
            </w:r>
          </w:p>
          <w:p w:rsidR="00F16D32" w:rsidRPr="00F16D32" w:rsidRDefault="00F16D32" w:rsidP="00F16D32">
            <w:pPr>
              <w:pStyle w:val="a4"/>
              <w:spacing w:before="0" w:beforeAutospacing="0" w:after="0" w:afterAutospacing="0"/>
              <w:rPr>
                <w:sz w:val="20"/>
                <w:szCs w:val="20"/>
              </w:rPr>
            </w:pPr>
            <w:r w:rsidRPr="00F16D32">
              <w:rPr>
                <w:sz w:val="20"/>
                <w:szCs w:val="20"/>
              </w:rPr>
              <w:t>Б. влада та мистецтво керівника організації;</w:t>
            </w:r>
          </w:p>
          <w:p w:rsidR="00F16D32" w:rsidRPr="00F16D32" w:rsidRDefault="00F16D32" w:rsidP="00F16D32">
            <w:pPr>
              <w:pStyle w:val="a4"/>
              <w:spacing w:before="0" w:beforeAutospacing="0" w:after="0" w:afterAutospacing="0"/>
              <w:rPr>
                <w:sz w:val="20"/>
                <w:szCs w:val="20"/>
              </w:rPr>
            </w:pPr>
            <w:r w:rsidRPr="00F16D32">
              <w:rPr>
                <w:sz w:val="20"/>
                <w:szCs w:val="20"/>
              </w:rPr>
              <w:t>В. вміння організувати ефективну роботу управлінського апарату;</w:t>
            </w:r>
          </w:p>
          <w:p w:rsidR="00F16D32" w:rsidRPr="00F16D32" w:rsidRDefault="00F16D32" w:rsidP="00F16D32">
            <w:pPr>
              <w:pStyle w:val="a4"/>
              <w:spacing w:before="0" w:beforeAutospacing="0" w:after="0" w:afterAutospacing="0"/>
              <w:rPr>
                <w:sz w:val="20"/>
                <w:szCs w:val="20"/>
              </w:rPr>
            </w:pPr>
            <w:r w:rsidRPr="00F16D32">
              <w:rPr>
                <w:sz w:val="20"/>
                <w:szCs w:val="20"/>
              </w:rPr>
              <w:t>Г. всі наведені тлумачення є правильні.</w:t>
            </w:r>
          </w:p>
        </w:tc>
      </w:tr>
    </w:tbl>
    <w:p w:rsidR="00F16D32" w:rsidRDefault="00F16D32" w:rsidP="00F16D32">
      <w:pPr>
        <w:pStyle w:val="a4"/>
        <w:spacing w:before="0" w:beforeAutospacing="0" w:after="225" w:afterAutospacing="0"/>
        <w:rPr>
          <w:rFonts w:ascii="Arial" w:hAnsi="Arial" w:cs="Arial"/>
          <w:color w:val="464646"/>
          <w:sz w:val="30"/>
          <w:szCs w:val="30"/>
        </w:rPr>
      </w:pPr>
      <w:r>
        <w:rPr>
          <w:rFonts w:ascii="Arial" w:hAnsi="Arial" w:cs="Arial"/>
          <w:color w:val="464646"/>
          <w:sz w:val="30"/>
          <w:szCs w:val="30"/>
        </w:rPr>
        <w:t> </w:t>
      </w:r>
    </w:p>
    <w:p w:rsidR="00F16D32" w:rsidRPr="006C7426" w:rsidRDefault="00F16D32" w:rsidP="00F16D32">
      <w:pPr>
        <w:pStyle w:val="a4"/>
        <w:spacing w:before="0" w:beforeAutospacing="0" w:after="225" w:afterAutospacing="0"/>
        <w:rPr>
          <w:color w:val="464646"/>
          <w:sz w:val="20"/>
          <w:szCs w:val="20"/>
        </w:rPr>
      </w:pPr>
      <w:r w:rsidRPr="006C7426">
        <w:rPr>
          <w:color w:val="464646"/>
          <w:sz w:val="20"/>
          <w:szCs w:val="20"/>
        </w:rPr>
        <w:lastRenderedPageBreak/>
        <w:t> </w:t>
      </w:r>
      <w:r w:rsidR="008A043E" w:rsidRPr="006C7426">
        <w:rPr>
          <w:color w:val="464646"/>
          <w:sz w:val="20"/>
          <w:szCs w:val="20"/>
        </w:rPr>
        <w:t>РЕФЕРАТИ:</w:t>
      </w:r>
    </w:p>
    <w:p w:rsidR="008A043E" w:rsidRPr="006C7426" w:rsidRDefault="008A043E" w:rsidP="008A043E">
      <w:pPr>
        <w:pStyle w:val="a3"/>
        <w:widowControl w:val="0"/>
        <w:numPr>
          <w:ilvl w:val="0"/>
          <w:numId w:val="5"/>
        </w:numPr>
        <w:tabs>
          <w:tab w:val="left" w:pos="1262"/>
        </w:tabs>
        <w:autoSpaceDE w:val="0"/>
        <w:autoSpaceDN w:val="0"/>
        <w:spacing w:after="0" w:line="321" w:lineRule="exact"/>
        <w:ind w:hanging="282"/>
        <w:contextualSpacing w:val="0"/>
        <w:rPr>
          <w:rFonts w:ascii="Times New Roman" w:hAnsi="Times New Roman" w:cs="Times New Roman"/>
          <w:sz w:val="20"/>
          <w:szCs w:val="20"/>
        </w:rPr>
      </w:pPr>
      <w:r w:rsidRPr="006C7426">
        <w:rPr>
          <w:rFonts w:ascii="Times New Roman" w:hAnsi="Times New Roman" w:cs="Times New Roman"/>
          <w:sz w:val="20"/>
          <w:szCs w:val="20"/>
        </w:rPr>
        <w:t>Успішна кар'єра менеджера: необхідні риси, якості,</w:t>
      </w:r>
      <w:r w:rsidRPr="006C7426">
        <w:rPr>
          <w:rFonts w:ascii="Times New Roman" w:hAnsi="Times New Roman" w:cs="Times New Roman"/>
          <w:spacing w:val="-13"/>
          <w:sz w:val="20"/>
          <w:szCs w:val="20"/>
        </w:rPr>
        <w:t xml:space="preserve"> </w:t>
      </w:r>
      <w:r w:rsidRPr="006C7426">
        <w:rPr>
          <w:rFonts w:ascii="Times New Roman" w:hAnsi="Times New Roman" w:cs="Times New Roman"/>
          <w:sz w:val="20"/>
          <w:szCs w:val="20"/>
        </w:rPr>
        <w:t>передумови.</w:t>
      </w:r>
    </w:p>
    <w:p w:rsidR="008A043E" w:rsidRPr="006C7426" w:rsidRDefault="008A043E" w:rsidP="008A043E">
      <w:pPr>
        <w:pStyle w:val="a3"/>
        <w:widowControl w:val="0"/>
        <w:numPr>
          <w:ilvl w:val="0"/>
          <w:numId w:val="5"/>
        </w:numPr>
        <w:tabs>
          <w:tab w:val="left" w:pos="1262"/>
        </w:tabs>
        <w:autoSpaceDE w:val="0"/>
        <w:autoSpaceDN w:val="0"/>
        <w:spacing w:after="0" w:line="322" w:lineRule="exact"/>
        <w:ind w:hanging="282"/>
        <w:contextualSpacing w:val="0"/>
        <w:rPr>
          <w:rFonts w:ascii="Times New Roman" w:hAnsi="Times New Roman" w:cs="Times New Roman"/>
          <w:sz w:val="20"/>
          <w:szCs w:val="20"/>
        </w:rPr>
      </w:pPr>
      <w:r w:rsidRPr="006C7426">
        <w:rPr>
          <w:rFonts w:ascii="Times New Roman" w:hAnsi="Times New Roman" w:cs="Times New Roman"/>
          <w:sz w:val="20"/>
          <w:szCs w:val="20"/>
        </w:rPr>
        <w:t>Підприємці як рушійна сила прогресу</w:t>
      </w:r>
      <w:r w:rsidRPr="006C7426">
        <w:rPr>
          <w:rFonts w:ascii="Times New Roman" w:hAnsi="Times New Roman" w:cs="Times New Roman"/>
          <w:spacing w:val="-7"/>
          <w:sz w:val="20"/>
          <w:szCs w:val="20"/>
        </w:rPr>
        <w:t xml:space="preserve"> </w:t>
      </w:r>
      <w:r w:rsidRPr="006C7426">
        <w:rPr>
          <w:rFonts w:ascii="Times New Roman" w:hAnsi="Times New Roman" w:cs="Times New Roman"/>
          <w:sz w:val="20"/>
          <w:szCs w:val="20"/>
        </w:rPr>
        <w:t>суспільства.</w:t>
      </w:r>
    </w:p>
    <w:p w:rsidR="00632D12" w:rsidRDefault="00632D12" w:rsidP="0048346D"/>
    <w:sectPr w:rsidR="00632D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2AE8ABA"/>
    <w:lvl w:ilvl="0">
      <w:numFmt w:val="decimal"/>
      <w:lvlText w:val="*"/>
      <w:lvlJc w:val="left"/>
    </w:lvl>
  </w:abstractNum>
  <w:abstractNum w:abstractNumId="1">
    <w:nsid w:val="2ED609BF"/>
    <w:multiLevelType w:val="hybridMultilevel"/>
    <w:tmpl w:val="D69A898C"/>
    <w:lvl w:ilvl="0" w:tplc="9A66E28C">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2">
    <w:nsid w:val="2F5160F8"/>
    <w:multiLevelType w:val="hybridMultilevel"/>
    <w:tmpl w:val="8F7C259C"/>
    <w:lvl w:ilvl="0" w:tplc="4C6C54C4">
      <w:start w:val="1"/>
      <w:numFmt w:val="decimal"/>
      <w:lvlText w:val="%1."/>
      <w:lvlJc w:val="left"/>
      <w:pPr>
        <w:ind w:left="1261" w:hanging="281"/>
        <w:jc w:val="left"/>
      </w:pPr>
      <w:rPr>
        <w:rFonts w:ascii="Times New Roman" w:eastAsia="Times New Roman" w:hAnsi="Times New Roman" w:cs="Times New Roman" w:hint="default"/>
        <w:spacing w:val="0"/>
        <w:w w:val="100"/>
        <w:sz w:val="28"/>
        <w:szCs w:val="28"/>
        <w:lang w:val="uk-UA" w:eastAsia="uk-UA" w:bidi="uk-UA"/>
      </w:rPr>
    </w:lvl>
    <w:lvl w:ilvl="1" w:tplc="5F829492">
      <w:numFmt w:val="bullet"/>
      <w:lvlText w:val="•"/>
      <w:lvlJc w:val="left"/>
      <w:pPr>
        <w:ind w:left="2154" w:hanging="281"/>
      </w:pPr>
      <w:rPr>
        <w:rFonts w:hint="default"/>
        <w:lang w:val="uk-UA" w:eastAsia="uk-UA" w:bidi="uk-UA"/>
      </w:rPr>
    </w:lvl>
    <w:lvl w:ilvl="2" w:tplc="207C8930">
      <w:numFmt w:val="bullet"/>
      <w:lvlText w:val="•"/>
      <w:lvlJc w:val="left"/>
      <w:pPr>
        <w:ind w:left="3048" w:hanging="281"/>
      </w:pPr>
      <w:rPr>
        <w:rFonts w:hint="default"/>
        <w:lang w:val="uk-UA" w:eastAsia="uk-UA" w:bidi="uk-UA"/>
      </w:rPr>
    </w:lvl>
    <w:lvl w:ilvl="3" w:tplc="7974DE38">
      <w:numFmt w:val="bullet"/>
      <w:lvlText w:val="•"/>
      <w:lvlJc w:val="left"/>
      <w:pPr>
        <w:ind w:left="3942" w:hanging="281"/>
      </w:pPr>
      <w:rPr>
        <w:rFonts w:hint="default"/>
        <w:lang w:val="uk-UA" w:eastAsia="uk-UA" w:bidi="uk-UA"/>
      </w:rPr>
    </w:lvl>
    <w:lvl w:ilvl="4" w:tplc="9628086C">
      <w:numFmt w:val="bullet"/>
      <w:lvlText w:val="•"/>
      <w:lvlJc w:val="left"/>
      <w:pPr>
        <w:ind w:left="4836" w:hanging="281"/>
      </w:pPr>
      <w:rPr>
        <w:rFonts w:hint="default"/>
        <w:lang w:val="uk-UA" w:eastAsia="uk-UA" w:bidi="uk-UA"/>
      </w:rPr>
    </w:lvl>
    <w:lvl w:ilvl="5" w:tplc="637ABF14">
      <w:numFmt w:val="bullet"/>
      <w:lvlText w:val="•"/>
      <w:lvlJc w:val="left"/>
      <w:pPr>
        <w:ind w:left="5730" w:hanging="281"/>
      </w:pPr>
      <w:rPr>
        <w:rFonts w:hint="default"/>
        <w:lang w:val="uk-UA" w:eastAsia="uk-UA" w:bidi="uk-UA"/>
      </w:rPr>
    </w:lvl>
    <w:lvl w:ilvl="6" w:tplc="ED86EB0C">
      <w:numFmt w:val="bullet"/>
      <w:lvlText w:val="•"/>
      <w:lvlJc w:val="left"/>
      <w:pPr>
        <w:ind w:left="6624" w:hanging="281"/>
      </w:pPr>
      <w:rPr>
        <w:rFonts w:hint="default"/>
        <w:lang w:val="uk-UA" w:eastAsia="uk-UA" w:bidi="uk-UA"/>
      </w:rPr>
    </w:lvl>
    <w:lvl w:ilvl="7" w:tplc="DBE4612A">
      <w:numFmt w:val="bullet"/>
      <w:lvlText w:val="•"/>
      <w:lvlJc w:val="left"/>
      <w:pPr>
        <w:ind w:left="7518" w:hanging="281"/>
      </w:pPr>
      <w:rPr>
        <w:rFonts w:hint="default"/>
        <w:lang w:val="uk-UA" w:eastAsia="uk-UA" w:bidi="uk-UA"/>
      </w:rPr>
    </w:lvl>
    <w:lvl w:ilvl="8" w:tplc="0A8E5ED2">
      <w:numFmt w:val="bullet"/>
      <w:lvlText w:val="•"/>
      <w:lvlJc w:val="left"/>
      <w:pPr>
        <w:ind w:left="8412" w:hanging="281"/>
      </w:pPr>
      <w:rPr>
        <w:rFonts w:hint="default"/>
        <w:lang w:val="uk-UA" w:eastAsia="uk-UA" w:bidi="uk-UA"/>
      </w:rPr>
    </w:lvl>
  </w:abstractNum>
  <w:abstractNum w:abstractNumId="3">
    <w:nsid w:val="3FC10247"/>
    <w:multiLevelType w:val="hybridMultilevel"/>
    <w:tmpl w:val="D69A898C"/>
    <w:lvl w:ilvl="0" w:tplc="9A66E28C">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4">
    <w:nsid w:val="55E85D40"/>
    <w:multiLevelType w:val="hybridMultilevel"/>
    <w:tmpl w:val="11E83740"/>
    <w:lvl w:ilvl="0" w:tplc="9A66E28C">
      <w:start w:val="6"/>
      <w:numFmt w:val="decimal"/>
      <w:lvlText w:val="%1."/>
      <w:lvlJc w:val="left"/>
      <w:pPr>
        <w:ind w:left="808" w:hanging="360"/>
      </w:pPr>
      <w:rPr>
        <w:rFonts w:hint="default"/>
        <w:color w:val="auto"/>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num w:numId="1">
    <w:abstractNumId w:val="3"/>
  </w:num>
  <w:num w:numId="2">
    <w:abstractNumId w:val="0"/>
    <w:lvlOverride w:ilvl="0">
      <w:lvl w:ilvl="0">
        <w:start w:val="65535"/>
        <w:numFmt w:val="bullet"/>
        <w:lvlText w:val="•"/>
        <w:legacy w:legacy="1" w:legacySpace="0" w:legacyIndent="168"/>
        <w:lvlJc w:val="left"/>
        <w:rPr>
          <w:rFonts w:ascii="Times New Roman" w:hAnsi="Times New Roman" w:hint="default"/>
        </w:rPr>
      </w:lvl>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BF"/>
    <w:rsid w:val="00081C41"/>
    <w:rsid w:val="003011FF"/>
    <w:rsid w:val="0048346D"/>
    <w:rsid w:val="005F5FBF"/>
    <w:rsid w:val="00632D12"/>
    <w:rsid w:val="006C7426"/>
    <w:rsid w:val="007079E1"/>
    <w:rsid w:val="00854EF7"/>
    <w:rsid w:val="008A043E"/>
    <w:rsid w:val="009A655D"/>
    <w:rsid w:val="00A52740"/>
    <w:rsid w:val="00A72C47"/>
    <w:rsid w:val="00B1044B"/>
    <w:rsid w:val="00B77B43"/>
    <w:rsid w:val="00BB222A"/>
    <w:rsid w:val="00C73B67"/>
    <w:rsid w:val="00DB17AA"/>
    <w:rsid w:val="00F1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237CAD-B50D-42A2-A6F6-35672D26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semiHidden/>
    <w:unhideWhenUsed/>
    <w:qFormat/>
    <w:rsid w:val="00854EF7"/>
    <w:pPr>
      <w:widowControl w:val="0"/>
      <w:autoSpaceDE w:val="0"/>
      <w:autoSpaceDN w:val="0"/>
      <w:spacing w:after="0" w:line="240" w:lineRule="auto"/>
      <w:ind w:left="423"/>
      <w:outlineLvl w:val="1"/>
    </w:pPr>
    <w:rPr>
      <w:rFonts w:ascii="Trebuchet MS" w:eastAsia="Trebuchet MS" w:hAnsi="Trebuchet MS" w:cs="Trebuchet MS"/>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semiHidden/>
    <w:rsid w:val="00854EF7"/>
    <w:rPr>
      <w:rFonts w:ascii="Trebuchet MS" w:eastAsia="Trebuchet MS" w:hAnsi="Trebuchet MS" w:cs="Trebuchet MS"/>
      <w:b/>
      <w:bCs/>
      <w:sz w:val="26"/>
      <w:szCs w:val="26"/>
    </w:rPr>
  </w:style>
  <w:style w:type="paragraph" w:customStyle="1" w:styleId="psection">
    <w:name w:val="psection"/>
    <w:basedOn w:val="a"/>
    <w:rsid w:val="004834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1"/>
    <w:qFormat/>
    <w:rsid w:val="00A72C47"/>
    <w:pPr>
      <w:ind w:left="720"/>
      <w:contextualSpacing/>
    </w:pPr>
  </w:style>
  <w:style w:type="paragraph" w:styleId="a4">
    <w:name w:val="Normal (Web)"/>
    <w:basedOn w:val="a"/>
    <w:uiPriority w:val="99"/>
    <w:unhideWhenUsed/>
    <w:rsid w:val="00F16D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F16D32"/>
    <w:rPr>
      <w:b/>
      <w:bCs/>
    </w:rPr>
  </w:style>
  <w:style w:type="paragraph" w:styleId="a6">
    <w:name w:val="Balloon Text"/>
    <w:basedOn w:val="a"/>
    <w:link w:val="a7"/>
    <w:uiPriority w:val="99"/>
    <w:semiHidden/>
    <w:unhideWhenUsed/>
    <w:rsid w:val="009A655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A6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4038">
      <w:bodyDiv w:val="1"/>
      <w:marLeft w:val="0"/>
      <w:marRight w:val="0"/>
      <w:marTop w:val="0"/>
      <w:marBottom w:val="0"/>
      <w:divBdr>
        <w:top w:val="none" w:sz="0" w:space="0" w:color="auto"/>
        <w:left w:val="none" w:sz="0" w:space="0" w:color="auto"/>
        <w:bottom w:val="none" w:sz="0" w:space="0" w:color="auto"/>
        <w:right w:val="none" w:sz="0" w:space="0" w:color="auto"/>
      </w:divBdr>
    </w:div>
    <w:div w:id="378363236">
      <w:bodyDiv w:val="1"/>
      <w:marLeft w:val="0"/>
      <w:marRight w:val="0"/>
      <w:marTop w:val="0"/>
      <w:marBottom w:val="0"/>
      <w:divBdr>
        <w:top w:val="none" w:sz="0" w:space="0" w:color="auto"/>
        <w:left w:val="none" w:sz="0" w:space="0" w:color="auto"/>
        <w:bottom w:val="none" w:sz="0" w:space="0" w:color="auto"/>
        <w:right w:val="none" w:sz="0" w:space="0" w:color="auto"/>
      </w:divBdr>
    </w:div>
    <w:div w:id="667950783">
      <w:bodyDiv w:val="1"/>
      <w:marLeft w:val="0"/>
      <w:marRight w:val="0"/>
      <w:marTop w:val="0"/>
      <w:marBottom w:val="0"/>
      <w:divBdr>
        <w:top w:val="none" w:sz="0" w:space="0" w:color="auto"/>
        <w:left w:val="none" w:sz="0" w:space="0" w:color="auto"/>
        <w:bottom w:val="none" w:sz="0" w:space="0" w:color="auto"/>
        <w:right w:val="none" w:sz="0" w:space="0" w:color="auto"/>
      </w:divBdr>
    </w:div>
    <w:div w:id="1857881992">
      <w:bodyDiv w:val="1"/>
      <w:marLeft w:val="0"/>
      <w:marRight w:val="0"/>
      <w:marTop w:val="0"/>
      <w:marBottom w:val="0"/>
      <w:divBdr>
        <w:top w:val="none" w:sz="0" w:space="0" w:color="auto"/>
        <w:left w:val="none" w:sz="0" w:space="0" w:color="auto"/>
        <w:bottom w:val="none" w:sz="0" w:space="0" w:color="auto"/>
        <w:right w:val="none" w:sz="0" w:space="0" w:color="auto"/>
      </w:divBdr>
    </w:div>
    <w:div w:id="19145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11290</Characters>
  <Application>Microsoft Office Word</Application>
  <DocSecurity>0</DocSecurity>
  <Lines>262</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2</cp:revision>
  <cp:lastPrinted>2024-10-08T07:13:00Z</cp:lastPrinted>
  <dcterms:created xsi:type="dcterms:W3CDTF">2025-09-15T11:57:00Z</dcterms:created>
  <dcterms:modified xsi:type="dcterms:W3CDTF">2025-09-15T11:57:00Z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3fdb4cc2-d181-42f0-9aae-c5b11f6a45ce</vt:lpwstr>
  </property>
</Properties>
</file>