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A" w:rsidRDefault="00DB5D07" w:rsidP="00DB5D07">
      <w:pPr>
        <w:jc w:val="center"/>
        <w:rPr>
          <w:b/>
          <w:sz w:val="28"/>
          <w:szCs w:val="28"/>
          <w:lang w:val="uk-UA"/>
        </w:rPr>
      </w:pPr>
      <w:r w:rsidRPr="00DB5D07">
        <w:rPr>
          <w:b/>
          <w:sz w:val="28"/>
          <w:szCs w:val="28"/>
          <w:lang w:val="uk-UA"/>
        </w:rPr>
        <w:t>ПРАКТИЧНЕ ЗАНЯТТЯ</w:t>
      </w:r>
    </w:p>
    <w:p w:rsidR="00DB5D07" w:rsidRPr="00DB5D07" w:rsidRDefault="00DB5D07" w:rsidP="00DB5D07">
      <w:pPr>
        <w:jc w:val="center"/>
        <w:rPr>
          <w:b/>
          <w:sz w:val="28"/>
          <w:szCs w:val="28"/>
          <w:lang w:val="uk-UA"/>
        </w:rPr>
      </w:pPr>
    </w:p>
    <w:p w:rsidR="00F03FE1" w:rsidRDefault="00DB5D07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3.  Психологічний вплив у процесі міжособистісного та ділового спілкування 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B5D07" w:rsidRPr="00872734" w:rsidTr="00F03FE1">
        <w:tc>
          <w:tcPr>
            <w:tcW w:w="9639" w:type="dxa"/>
            <w:shd w:val="clear" w:color="auto" w:fill="auto"/>
          </w:tcPr>
          <w:p w:rsidR="00DB5D07" w:rsidRPr="00872734" w:rsidRDefault="00DB5D07" w:rsidP="009939ED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 xml:space="preserve">1. Поняття психологічного впливу та протистояння чужому впливу. 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2. Цілі впливу та їх характеристика.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 xml:space="preserve">3. Види психологічного впливу (Є. В. Сидоренко): переконання / аргументація, </w:t>
      </w:r>
      <w:proofErr w:type="spellStart"/>
      <w:r w:rsidRPr="00872734">
        <w:rPr>
          <w:sz w:val="28"/>
          <w:szCs w:val="28"/>
          <w:lang w:val="uk-UA"/>
        </w:rPr>
        <w:t>самопросування</w:t>
      </w:r>
      <w:proofErr w:type="spellEnd"/>
      <w:r w:rsidRPr="00872734">
        <w:rPr>
          <w:sz w:val="28"/>
          <w:szCs w:val="28"/>
          <w:lang w:val="uk-UA"/>
        </w:rPr>
        <w:t xml:space="preserve">, навіювання (сугестія), психічне зараження, спонукання імпульсу до наслідування, формування прихильності, прохання, психологічний примус, психологічний напад, маніпуляція, ігнорування. 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4. Види психологічного протистояння впливу (за Є. В. Сидоренко): контраргументація, конструктивна критика, енергетична мобілізація, творчість, ухиляння, психологічний самозахист, ігнорування, конфронтація, відмова. Поняття психологічно конструктивного впливу та його критерії. Протистояння впливу. Психологія управлінського впливу.</w:t>
      </w:r>
    </w:p>
    <w:p w:rsidR="00DB5D07" w:rsidRPr="00872734" w:rsidRDefault="00F03FE1" w:rsidP="00DB5D07">
      <w:pPr>
        <w:widowControl/>
        <w:autoSpaceDE w:val="0"/>
        <w:autoSpaceDN w:val="0"/>
        <w:spacing w:line="240" w:lineRule="auto"/>
        <w:ind w:firstLine="567"/>
        <w:textAlignment w:val="auto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>6</w:t>
      </w:r>
      <w:r w:rsidR="00DB5D07" w:rsidRPr="00872734">
        <w:rPr>
          <w:sz w:val="28"/>
          <w:szCs w:val="28"/>
          <w:lang w:val="uk-UA"/>
        </w:rPr>
        <w:t>. </w:t>
      </w:r>
      <w:r w:rsidR="00DB5D07" w:rsidRPr="00872734">
        <w:rPr>
          <w:bCs/>
          <w:sz w:val="28"/>
          <w:lang w:val="uk-UA"/>
        </w:rPr>
        <w:t xml:space="preserve">Дисциплінарні міри впливу: попередження, догана й покарання. Погрози (залякування). Самовихваляння. Критика. </w:t>
      </w:r>
    </w:p>
    <w:p w:rsidR="00DB5D07" w:rsidRPr="00872734" w:rsidRDefault="00F03FE1" w:rsidP="00DB5D0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lang w:val="uk-UA"/>
        </w:rPr>
      </w:pPr>
      <w:r>
        <w:rPr>
          <w:bCs/>
          <w:sz w:val="28"/>
          <w:lang w:val="uk-UA"/>
        </w:rPr>
        <w:t>7</w:t>
      </w:r>
      <w:r w:rsidR="00DB5D07" w:rsidRPr="00872734">
        <w:rPr>
          <w:bCs/>
          <w:sz w:val="28"/>
          <w:lang w:val="uk-UA"/>
        </w:rPr>
        <w:t>. Чутки й плітки.</w:t>
      </w:r>
    </w:p>
    <w:p w:rsidR="00DB5D07" w:rsidRPr="00872734" w:rsidRDefault="00F03FE1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Газлайтинг</w:t>
      </w:r>
      <w:proofErr w:type="spellEnd"/>
      <w:r w:rsidR="00DB5D07" w:rsidRPr="00872734">
        <w:rPr>
          <w:sz w:val="28"/>
          <w:szCs w:val="28"/>
          <w:lang w:val="uk-UA"/>
        </w:rPr>
        <w:t xml:space="preserve"> як вид психологічних маніпуляцій</w:t>
      </w:r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Булінг</w:t>
      </w:r>
      <w:proofErr w:type="spellEnd"/>
      <w:r w:rsidR="00DB5D07" w:rsidRPr="00872734">
        <w:rPr>
          <w:sz w:val="28"/>
          <w:szCs w:val="28"/>
          <w:lang w:val="uk-UA"/>
        </w:rPr>
        <w:t xml:space="preserve"> та </w:t>
      </w:r>
      <w:proofErr w:type="spellStart"/>
      <w:r w:rsidR="00DB5D07" w:rsidRPr="00872734">
        <w:rPr>
          <w:sz w:val="28"/>
          <w:szCs w:val="28"/>
          <w:lang w:val="uk-UA"/>
        </w:rPr>
        <w:t>мобінг</w:t>
      </w:r>
      <w:proofErr w:type="spellEnd"/>
      <w:r w:rsidR="00DB5D07" w:rsidRPr="00872734">
        <w:rPr>
          <w:sz w:val="28"/>
          <w:szCs w:val="28"/>
          <w:lang w:val="uk-UA"/>
        </w:rPr>
        <w:t xml:space="preserve"> як різновиди психологічного насильства</w:t>
      </w:r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Бодішеймінг</w:t>
      </w:r>
      <w:proofErr w:type="spellEnd"/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Харасмент</w:t>
      </w:r>
      <w:proofErr w:type="spellEnd"/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Харасмент</w:t>
      </w:r>
      <w:proofErr w:type="spellEnd"/>
      <w:r w:rsidR="00DB5D07" w:rsidRPr="00872734">
        <w:rPr>
          <w:sz w:val="28"/>
          <w:szCs w:val="28"/>
          <w:lang w:val="uk-UA"/>
        </w:rPr>
        <w:t xml:space="preserve"> як вид психологічного насильства</w:t>
      </w:r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Ейджизм</w:t>
      </w:r>
      <w:proofErr w:type="spellEnd"/>
      <w:r w:rsidR="00DB5D07" w:rsidRPr="00872734">
        <w:rPr>
          <w:sz w:val="28"/>
          <w:szCs w:val="28"/>
          <w:lang w:val="uk-UA"/>
        </w:rPr>
        <w:t xml:space="preserve"> у суспільстві</w:t>
      </w:r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Ейблізм</w:t>
      </w:r>
      <w:proofErr w:type="spellEnd"/>
      <w:r w:rsidR="00DB5D07" w:rsidRPr="00872734">
        <w:rPr>
          <w:sz w:val="28"/>
          <w:szCs w:val="28"/>
          <w:lang w:val="uk-UA"/>
        </w:rPr>
        <w:t xml:space="preserve"> – проблема сучасного суспільства </w:t>
      </w:r>
    </w:p>
    <w:p w:rsidR="00DB5D07" w:rsidRPr="00872734" w:rsidRDefault="00F03FE1" w:rsidP="00DB5D07">
      <w:pPr>
        <w:ind w:firstLine="56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DB5D07" w:rsidRPr="00872734">
        <w:rPr>
          <w:sz w:val="28"/>
          <w:szCs w:val="28"/>
          <w:lang w:val="uk-UA"/>
        </w:rPr>
        <w:t>. </w:t>
      </w:r>
      <w:proofErr w:type="spellStart"/>
      <w:r w:rsidR="00DB5D07" w:rsidRPr="00872734">
        <w:rPr>
          <w:sz w:val="28"/>
          <w:szCs w:val="28"/>
          <w:lang w:val="uk-UA"/>
        </w:rPr>
        <w:t>Лукізм</w:t>
      </w:r>
      <w:proofErr w:type="spellEnd"/>
      <w:r w:rsidR="00DB5D07" w:rsidRPr="00872734">
        <w:rPr>
          <w:sz w:val="28"/>
          <w:szCs w:val="28"/>
          <w:lang w:val="uk-UA"/>
        </w:rPr>
        <w:t>: поняття, суть, приклади</w:t>
      </w:r>
    </w:p>
    <w:p w:rsidR="005C6735" w:rsidRDefault="005C6735" w:rsidP="00DB5D07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C6735" w:rsidRDefault="00DB5D07" w:rsidP="00DB5D07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4. Психологія особистості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DB5D07" w:rsidRPr="00872734" w:rsidTr="005C6735">
        <w:tc>
          <w:tcPr>
            <w:tcW w:w="9639" w:type="dxa"/>
            <w:tcBorders>
              <w:top w:val="double" w:sz="4" w:space="0" w:color="auto"/>
            </w:tcBorders>
            <w:shd w:val="clear" w:color="auto" w:fill="auto"/>
          </w:tcPr>
          <w:p w:rsidR="00DB5D07" w:rsidRPr="00872734" w:rsidRDefault="00DB5D07" w:rsidP="009939E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1. Індивід, індивідуальність, особистість. Індивідуально-психологічні властивості особистості в системі трудових відносин. </w:t>
      </w:r>
    </w:p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2. Типи темпераменту та їх характеристика: Сангвінік: психологічна характеристика. Особливості поведінки сангвініка в організації. </w:t>
      </w:r>
    </w:p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3. Холерик: психологічна характеристика. Особливості поведінки холерика в організації. </w:t>
      </w:r>
    </w:p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4. Флегматик: психологічна характеристика. Особливості поведінки флегматика в організації. </w:t>
      </w:r>
    </w:p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5. Меланхолік: психологічна характеристика. Особливості поведінки меланхоліка в організації. </w:t>
      </w:r>
    </w:p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6. Екстраверсія та інтроверсія: поняття та характеристика.</w:t>
      </w:r>
    </w:p>
    <w:p w:rsidR="00DB5D07" w:rsidRPr="00872734" w:rsidRDefault="00DB5D07" w:rsidP="00DB5D07">
      <w:pPr>
        <w:pStyle w:val="a3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magenta"/>
        </w:rPr>
      </w:pPr>
      <w:r w:rsidRPr="00872734">
        <w:rPr>
          <w:rFonts w:ascii="Times New Roman" w:hAnsi="Times New Roman"/>
          <w:sz w:val="28"/>
          <w:szCs w:val="28"/>
        </w:rPr>
        <w:t>7. Характер та особливості його прояву в колективі</w:t>
      </w:r>
      <w:r w:rsidRPr="00872734">
        <w:rPr>
          <w:rFonts w:ascii="Times New Roman" w:hAnsi="Times New Roman"/>
          <w:sz w:val="28"/>
          <w:szCs w:val="28"/>
          <w:highlight w:val="magenta"/>
        </w:rPr>
        <w:t xml:space="preserve">. 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DB5D07" w:rsidRPr="00872734">
        <w:rPr>
          <w:sz w:val="28"/>
          <w:szCs w:val="28"/>
          <w:lang w:val="uk-UA" w:eastAsia="uk-UA"/>
        </w:rPr>
        <w:t>. Теоретичні та експериментальні підходи до дослідження характеру.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</w:t>
      </w:r>
      <w:r w:rsidR="00DB5D07" w:rsidRPr="00872734">
        <w:rPr>
          <w:sz w:val="28"/>
          <w:szCs w:val="28"/>
          <w:lang w:val="uk-UA" w:eastAsia="uk-UA"/>
        </w:rPr>
        <w:t>. Структура характеру.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10</w:t>
      </w:r>
      <w:r w:rsidR="00DB5D07" w:rsidRPr="00872734">
        <w:rPr>
          <w:sz w:val="28"/>
          <w:szCs w:val="28"/>
          <w:lang w:val="uk-UA" w:eastAsia="uk-UA"/>
        </w:rPr>
        <w:t xml:space="preserve">.Типології характеру за: </w:t>
      </w:r>
      <w:proofErr w:type="spellStart"/>
      <w:r w:rsidR="00DB5D07" w:rsidRPr="00872734">
        <w:rPr>
          <w:sz w:val="28"/>
          <w:szCs w:val="28"/>
          <w:lang w:val="uk-UA" w:eastAsia="uk-UA"/>
        </w:rPr>
        <w:t>К.Леонгардом</w:t>
      </w:r>
      <w:proofErr w:type="spellEnd"/>
      <w:r w:rsidR="00DB5D07" w:rsidRPr="00872734">
        <w:rPr>
          <w:sz w:val="28"/>
          <w:szCs w:val="28"/>
          <w:lang w:val="uk-UA" w:eastAsia="uk-UA"/>
        </w:rPr>
        <w:t xml:space="preserve">, </w:t>
      </w:r>
      <w:proofErr w:type="spellStart"/>
      <w:r w:rsidR="00DB5D07" w:rsidRPr="00872734">
        <w:rPr>
          <w:sz w:val="28"/>
          <w:szCs w:val="28"/>
          <w:lang w:val="uk-UA" w:eastAsia="uk-UA"/>
        </w:rPr>
        <w:t>О.Є.Лічко</w:t>
      </w:r>
      <w:proofErr w:type="spellEnd"/>
      <w:r w:rsidR="00DB5D07" w:rsidRPr="00872734">
        <w:rPr>
          <w:sz w:val="28"/>
          <w:szCs w:val="28"/>
          <w:lang w:val="uk-UA" w:eastAsia="uk-UA"/>
        </w:rPr>
        <w:t xml:space="preserve">, </w:t>
      </w:r>
      <w:proofErr w:type="spellStart"/>
      <w:r w:rsidR="00DB5D07" w:rsidRPr="00872734">
        <w:rPr>
          <w:sz w:val="28"/>
          <w:szCs w:val="28"/>
          <w:lang w:val="uk-UA" w:eastAsia="uk-UA"/>
        </w:rPr>
        <w:t>К.Г.Юнгом</w:t>
      </w:r>
      <w:proofErr w:type="spellEnd"/>
      <w:r w:rsidR="00DB5D07" w:rsidRPr="00872734">
        <w:rPr>
          <w:sz w:val="28"/>
          <w:szCs w:val="28"/>
          <w:lang w:val="uk-UA" w:eastAsia="uk-UA"/>
        </w:rPr>
        <w:t>, Е. </w:t>
      </w:r>
      <w:proofErr w:type="spellStart"/>
      <w:r w:rsidR="00DB5D07" w:rsidRPr="00872734">
        <w:rPr>
          <w:sz w:val="28"/>
          <w:szCs w:val="28"/>
          <w:lang w:val="uk-UA" w:eastAsia="uk-UA"/>
        </w:rPr>
        <w:t>Фромом</w:t>
      </w:r>
      <w:proofErr w:type="spellEnd"/>
      <w:r w:rsidR="00DB5D07" w:rsidRPr="00872734">
        <w:rPr>
          <w:sz w:val="28"/>
          <w:szCs w:val="28"/>
          <w:lang w:val="uk-UA" w:eastAsia="uk-UA"/>
        </w:rPr>
        <w:t>.</w:t>
      </w:r>
    </w:p>
    <w:p w:rsidR="00DB5D07" w:rsidRPr="00872734" w:rsidRDefault="00DB5D07" w:rsidP="00DB5D07">
      <w:pPr>
        <w:pStyle w:val="a5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872734">
        <w:rPr>
          <w:b/>
          <w:sz w:val="28"/>
          <w:szCs w:val="28"/>
        </w:rPr>
        <w:t>Найвідоміші типології</w:t>
      </w:r>
    </w:p>
    <w:p w:rsidR="00DB5D07" w:rsidRPr="00872734" w:rsidRDefault="00DB5D07" w:rsidP="00DB5D0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2734">
        <w:rPr>
          <w:b/>
          <w:bCs/>
          <w:sz w:val="28"/>
          <w:szCs w:val="28"/>
        </w:rPr>
        <w:t xml:space="preserve">Конституційні типології </w:t>
      </w:r>
      <w:r w:rsidRPr="00872734">
        <w:rPr>
          <w:sz w:val="28"/>
          <w:szCs w:val="28"/>
        </w:rPr>
        <w:t>характеру пов'язують характер з особливостями зовнішності людини, будовою тіла (Е. </w:t>
      </w:r>
      <w:proofErr w:type="spellStart"/>
      <w:r w:rsidRPr="00872734">
        <w:rPr>
          <w:sz w:val="28"/>
          <w:szCs w:val="28"/>
        </w:rPr>
        <w:t>Кречмер</w:t>
      </w:r>
      <w:proofErr w:type="spellEnd"/>
      <w:r w:rsidRPr="00872734">
        <w:rPr>
          <w:sz w:val="28"/>
          <w:szCs w:val="28"/>
        </w:rPr>
        <w:t>, У. </w:t>
      </w:r>
      <w:proofErr w:type="spellStart"/>
      <w:r w:rsidRPr="00872734">
        <w:rPr>
          <w:sz w:val="28"/>
          <w:szCs w:val="28"/>
        </w:rPr>
        <w:t>Шелдон</w:t>
      </w:r>
      <w:proofErr w:type="spellEnd"/>
      <w:r w:rsidRPr="00872734">
        <w:rPr>
          <w:sz w:val="28"/>
          <w:szCs w:val="28"/>
        </w:rPr>
        <w:t>).</w:t>
      </w:r>
    </w:p>
    <w:p w:rsidR="00DB5D07" w:rsidRPr="00872734" w:rsidRDefault="00DB5D07" w:rsidP="00DB5D0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872734">
        <w:rPr>
          <w:b/>
          <w:bCs/>
          <w:sz w:val="28"/>
          <w:szCs w:val="28"/>
        </w:rPr>
        <w:t>Акцентуальні</w:t>
      </w:r>
      <w:proofErr w:type="spellEnd"/>
      <w:r w:rsidRPr="00872734">
        <w:rPr>
          <w:b/>
          <w:bCs/>
          <w:sz w:val="28"/>
          <w:szCs w:val="28"/>
        </w:rPr>
        <w:t xml:space="preserve"> типології </w:t>
      </w:r>
      <w:r w:rsidRPr="00872734">
        <w:rPr>
          <w:sz w:val="28"/>
          <w:szCs w:val="28"/>
        </w:rPr>
        <w:t xml:space="preserve">пояснюють особливості характеру виявленням окремих рис та їх сукупностей, що становлять крайні варіанти психічної норми та межують з психопатіями (К. Леонгард, </w:t>
      </w:r>
      <w:proofErr w:type="spellStart"/>
      <w:r w:rsidRPr="00872734">
        <w:rPr>
          <w:sz w:val="28"/>
          <w:szCs w:val="28"/>
        </w:rPr>
        <w:t>О.Лічко</w:t>
      </w:r>
      <w:proofErr w:type="spellEnd"/>
      <w:r w:rsidRPr="00872734">
        <w:rPr>
          <w:sz w:val="28"/>
          <w:szCs w:val="28"/>
        </w:rPr>
        <w:t>)</w:t>
      </w:r>
    </w:p>
    <w:p w:rsidR="00DB5D07" w:rsidRPr="00872734" w:rsidRDefault="00DB5D07" w:rsidP="00DB5D0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72734">
        <w:rPr>
          <w:b/>
          <w:bCs/>
          <w:sz w:val="28"/>
          <w:szCs w:val="28"/>
        </w:rPr>
        <w:t xml:space="preserve">Соціальні типології </w:t>
      </w:r>
      <w:r w:rsidRPr="00872734">
        <w:rPr>
          <w:sz w:val="28"/>
          <w:szCs w:val="28"/>
        </w:rPr>
        <w:t>визначають характер на основі ставлення людини до суспільства та моральних цінностей (Е. </w:t>
      </w:r>
      <w:proofErr w:type="spellStart"/>
      <w:r w:rsidRPr="00872734">
        <w:rPr>
          <w:sz w:val="28"/>
          <w:szCs w:val="28"/>
        </w:rPr>
        <w:t>Фромм</w:t>
      </w:r>
      <w:proofErr w:type="spellEnd"/>
      <w:r w:rsidRPr="00872734">
        <w:rPr>
          <w:sz w:val="28"/>
          <w:szCs w:val="28"/>
        </w:rPr>
        <w:t>, Е. </w:t>
      </w:r>
      <w:proofErr w:type="spellStart"/>
      <w:r w:rsidRPr="00872734">
        <w:rPr>
          <w:sz w:val="28"/>
          <w:szCs w:val="28"/>
        </w:rPr>
        <w:t>Шостром</w:t>
      </w:r>
      <w:proofErr w:type="spellEnd"/>
      <w:r w:rsidRPr="00872734">
        <w:rPr>
          <w:sz w:val="28"/>
          <w:szCs w:val="28"/>
        </w:rPr>
        <w:t>).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b/>
          <w:sz w:val="28"/>
          <w:szCs w:val="28"/>
          <w:lang w:val="uk-UA" w:eastAsia="uk-UA"/>
        </w:rPr>
        <w:t>Акцентуація характеру</w:t>
      </w:r>
      <w:r w:rsidRPr="00872734">
        <w:rPr>
          <w:sz w:val="28"/>
          <w:szCs w:val="28"/>
          <w:lang w:val="uk-UA" w:eastAsia="uk-UA"/>
        </w:rPr>
        <w:t xml:space="preserve"> – це виражені особливості характеру, які виходять за межі нормального рівня (можуть бути крайніми варіантами психічної норми) та викликають дискомфорт або проблеми у соціальній адаптації особистості.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Вивчення акцентуацій характеру має важливе значення для психології особистості, оскільки допомагає зрозуміти, як певні особливості характеру можуть впливати на поведінку та якість життя людини.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Діагностика та корекція акцентуацій характеру дозволяє покращити самопізнання та саморозвиток особистості, підвищити рівень соціальної адаптації та взаємодії з оточенням, а також уникнути поведінкових проблем у майбутньому.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</w:t>
      </w:r>
      <w:r w:rsidR="00DB5D07" w:rsidRPr="00872734">
        <w:rPr>
          <w:sz w:val="28"/>
          <w:szCs w:val="28"/>
          <w:lang w:val="uk-UA" w:eastAsia="uk-UA"/>
        </w:rPr>
        <w:t>. Закономірності формування характеру.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12</w:t>
      </w:r>
      <w:r w:rsidR="00DB5D07" w:rsidRPr="00872734">
        <w:rPr>
          <w:sz w:val="28"/>
          <w:szCs w:val="28"/>
          <w:lang w:val="uk-UA" w:eastAsia="uk-UA"/>
        </w:rPr>
        <w:t>. Риси характеру та інші риси особистості.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13</w:t>
      </w:r>
      <w:r w:rsidR="00DB5D07" w:rsidRPr="00872734">
        <w:rPr>
          <w:sz w:val="28"/>
          <w:szCs w:val="28"/>
          <w:lang w:val="uk-UA" w:eastAsia="uk-UA"/>
        </w:rPr>
        <w:t>. Класифікація рис характеру.</w:t>
      </w:r>
    </w:p>
    <w:p w:rsidR="00DB5D07" w:rsidRPr="00872734" w:rsidRDefault="005C6735" w:rsidP="00DB5D07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14</w:t>
      </w:r>
      <w:r w:rsidR="00DB5D07" w:rsidRPr="00872734">
        <w:rPr>
          <w:sz w:val="28"/>
          <w:szCs w:val="28"/>
          <w:lang w:val="uk-UA" w:eastAsia="uk-UA"/>
        </w:rPr>
        <w:t>. Місце характеру в загальній структурі особистості.</w:t>
      </w:r>
    </w:p>
    <w:p w:rsidR="00DB5D07" w:rsidRPr="00872734" w:rsidRDefault="005C6735" w:rsidP="00DB5D07">
      <w:pPr>
        <w:widowControl/>
        <w:shd w:val="clear" w:color="auto" w:fill="FFFFFF"/>
        <w:adjustRightInd/>
        <w:spacing w:before="100" w:beforeAutospacing="1" w:after="100" w:afterAutospacing="1" w:line="240" w:lineRule="auto"/>
        <w:jc w:val="left"/>
        <w:textAlignment w:val="auto"/>
        <w:outlineLvl w:val="1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15</w:t>
      </w:r>
      <w:r w:rsidR="00DB5D07" w:rsidRPr="00872734">
        <w:rPr>
          <w:bCs/>
          <w:sz w:val="28"/>
          <w:szCs w:val="28"/>
          <w:lang w:val="uk-UA" w:eastAsia="uk-UA"/>
        </w:rPr>
        <w:t>. Вплив акцентуацій характеру на життєдіяльність особистості:</w:t>
      </w:r>
    </w:p>
    <w:p w:rsidR="00DB5D07" w:rsidRPr="00872734" w:rsidRDefault="00DB5D07" w:rsidP="00DB5D07">
      <w:pPr>
        <w:widowControl/>
        <w:numPr>
          <w:ilvl w:val="0"/>
          <w:numId w:val="11"/>
        </w:numPr>
        <w:shd w:val="clear" w:color="auto" w:fill="FFFFFF"/>
        <w:adjustRightInd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Соціальна адаптація та взаємодія з оточенням</w:t>
      </w:r>
    </w:p>
    <w:p w:rsidR="00DB5D07" w:rsidRPr="00872734" w:rsidRDefault="00DB5D07" w:rsidP="00DB5D07">
      <w:pPr>
        <w:widowControl/>
        <w:numPr>
          <w:ilvl w:val="0"/>
          <w:numId w:val="11"/>
        </w:numPr>
        <w:shd w:val="clear" w:color="auto" w:fill="FFFFFF"/>
        <w:adjustRightInd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Взаємини з близькими, друзями, колегами</w:t>
      </w:r>
    </w:p>
    <w:p w:rsidR="00DB5D07" w:rsidRPr="00872734" w:rsidRDefault="00DB5D07" w:rsidP="00DB5D07">
      <w:pPr>
        <w:widowControl/>
        <w:numPr>
          <w:ilvl w:val="0"/>
          <w:numId w:val="11"/>
        </w:numPr>
        <w:shd w:val="clear" w:color="auto" w:fill="FFFFFF"/>
        <w:adjustRightInd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Вплив на професійну та особисту реалізацію</w:t>
      </w:r>
    </w:p>
    <w:p w:rsidR="00DB5D07" w:rsidRPr="00872734" w:rsidRDefault="00DB5D07" w:rsidP="00DB5D07">
      <w:pPr>
        <w:widowControl/>
        <w:numPr>
          <w:ilvl w:val="0"/>
          <w:numId w:val="11"/>
        </w:numPr>
        <w:shd w:val="clear" w:color="auto" w:fill="FFFFFF"/>
        <w:adjustRightInd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Можливості діагностики та корекції акцентуацій характеру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Акцентуації характеру можуть впливати на різні аспекти життєдіяльності особистості, включаючи соціальну адаптацію, взаємини з оточенням та професійну та особисту реалізацію.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Розглянемо кожен з цих аспектів детальніше.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Соціальна адаптація та взаємодія з оточенням можуть бути важкими завданнями для осіб з деякими типами акцентуацій характеру.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 xml:space="preserve">Наприклад, люди з тривожною акцентуацією можуть мати складнощі зі спілкуванням та виявляти </w:t>
      </w:r>
      <w:proofErr w:type="spellStart"/>
      <w:r w:rsidRPr="00872734">
        <w:rPr>
          <w:sz w:val="28"/>
          <w:szCs w:val="28"/>
          <w:lang w:val="uk-UA" w:eastAsia="uk-UA"/>
        </w:rPr>
        <w:t>необгрунтований</w:t>
      </w:r>
      <w:proofErr w:type="spellEnd"/>
      <w:r w:rsidRPr="00872734">
        <w:rPr>
          <w:sz w:val="28"/>
          <w:szCs w:val="28"/>
          <w:lang w:val="uk-UA" w:eastAsia="uk-UA"/>
        </w:rPr>
        <w:t xml:space="preserve"> страх у відносинах з оточенням.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Особи з демонстративною акцентуацією можуть виявляти складнощі у встановленні міжособистісних контактів та відносин з оточенням, оскільки звертають занадто багато уваги на себе та свої досягнення.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Взаємини з близькими, друзями, колегами також можуть бути складними для осіб з деякими типами акцентуацій характеру.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Наприклад, люди з емоційною акцентуацією можуть виявляти занадто сильну емоційну реакцію на події, що може вплинути на їх взаємини з іншими людьми.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lastRenderedPageBreak/>
        <w:t>Особи з педантичною акцентуацією можуть бути надто критичними до інших та вимогливими до деталей, що може вплинути на їх відносини з оточенням.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Акцентуації характеру також можуть впливати на професійну та особисту реалізацію.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 xml:space="preserve">Наприклад, люди з </w:t>
      </w:r>
      <w:proofErr w:type="spellStart"/>
      <w:r w:rsidRPr="00872734">
        <w:rPr>
          <w:sz w:val="28"/>
          <w:szCs w:val="28"/>
          <w:lang w:val="uk-UA" w:eastAsia="uk-UA"/>
        </w:rPr>
        <w:t>гіпертимною</w:t>
      </w:r>
      <w:proofErr w:type="spellEnd"/>
      <w:r w:rsidRPr="00872734">
        <w:rPr>
          <w:sz w:val="28"/>
          <w:szCs w:val="28"/>
          <w:lang w:val="uk-UA" w:eastAsia="uk-UA"/>
        </w:rPr>
        <w:t xml:space="preserve"> акцентуацією можуть бути успішними в творчих професіях, а з педантичною – в науці та інженерному ділі.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 xml:space="preserve">Особи з </w:t>
      </w:r>
      <w:proofErr w:type="spellStart"/>
      <w:r w:rsidRPr="00872734">
        <w:rPr>
          <w:sz w:val="28"/>
          <w:szCs w:val="28"/>
          <w:lang w:val="uk-UA" w:eastAsia="uk-UA"/>
        </w:rPr>
        <w:t>інтровертованою</w:t>
      </w:r>
      <w:proofErr w:type="spellEnd"/>
      <w:r w:rsidRPr="00872734">
        <w:rPr>
          <w:sz w:val="28"/>
          <w:szCs w:val="28"/>
          <w:lang w:val="uk-UA" w:eastAsia="uk-UA"/>
        </w:rPr>
        <w:t xml:space="preserve"> акцентуацією можуть виявляти більшу схильність до самотності та роботи в одиноцтві, тоді як </w:t>
      </w:r>
      <w:proofErr w:type="spellStart"/>
      <w:r w:rsidRPr="00872734">
        <w:rPr>
          <w:sz w:val="28"/>
          <w:szCs w:val="28"/>
          <w:lang w:val="uk-UA" w:eastAsia="uk-UA"/>
        </w:rPr>
        <w:t>екстравертовані</w:t>
      </w:r>
      <w:proofErr w:type="spellEnd"/>
      <w:r w:rsidRPr="00872734">
        <w:rPr>
          <w:sz w:val="28"/>
          <w:szCs w:val="28"/>
          <w:lang w:val="uk-UA" w:eastAsia="uk-UA"/>
        </w:rPr>
        <w:t xml:space="preserve"> особи можуть бути успішні в комунікаціях та лідерстві.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Нарешті, діагностика та корекція акцентуацій характеру можуть бути корисними для людей, які бажають покращити своє життя та взаємодію з оточенням.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Наприклад, психологічна корекція може допомогти зменшити негативний вплив акцентуацій характеру на життя людини та забезпечити більш успішну соціальну адаптацію та реалізацію.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872734">
        <w:rPr>
          <w:sz w:val="28"/>
          <w:szCs w:val="28"/>
          <w:lang w:val="uk-UA" w:eastAsia="uk-UA"/>
        </w:rPr>
        <w:t>Усі ці аспекти підтверджують важливість вивчення акцентуацій характеру в психології особистості та їх впливу на життєдіяльність людини. Осягнення цих особливостей може допомогти людині досягнути більшої самореалізації та успіху в різних аспектах життя.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72734">
        <w:rPr>
          <w:rFonts w:ascii="Times New Roman" w:hAnsi="Times New Roman"/>
          <w:b/>
          <w:i/>
          <w:sz w:val="28"/>
          <w:szCs w:val="28"/>
        </w:rPr>
        <w:t xml:space="preserve">Корисні посилання на </w:t>
      </w:r>
      <w:proofErr w:type="spellStart"/>
      <w:r w:rsidRPr="00872734">
        <w:rPr>
          <w:rFonts w:ascii="Times New Roman" w:hAnsi="Times New Roman"/>
          <w:b/>
          <w:i/>
          <w:sz w:val="28"/>
          <w:szCs w:val="28"/>
        </w:rPr>
        <w:t>відеороліки</w:t>
      </w:r>
      <w:proofErr w:type="spellEnd"/>
      <w:r w:rsidRPr="00872734">
        <w:rPr>
          <w:rFonts w:ascii="Times New Roman" w:hAnsi="Times New Roman"/>
          <w:b/>
          <w:i/>
          <w:sz w:val="28"/>
          <w:szCs w:val="28"/>
        </w:rPr>
        <w:t xml:space="preserve"> за темою:</w:t>
      </w:r>
    </w:p>
    <w:p w:rsidR="00DB5D07" w:rsidRPr="00872734" w:rsidRDefault="00DB5D07" w:rsidP="00DB5D07">
      <w:pPr>
        <w:widowControl/>
        <w:shd w:val="clear" w:color="auto" w:fill="FFFFFF"/>
        <w:adjustRightInd/>
        <w:spacing w:line="240" w:lineRule="auto"/>
        <w:textAlignment w:val="auto"/>
        <w:outlineLvl w:val="0"/>
        <w:rPr>
          <w:bCs/>
          <w:kern w:val="36"/>
          <w:sz w:val="28"/>
          <w:szCs w:val="28"/>
          <w:lang w:val="uk-UA" w:eastAsia="uk-UA"/>
        </w:rPr>
      </w:pPr>
      <w:r w:rsidRPr="00872734">
        <w:rPr>
          <w:bCs/>
          <w:kern w:val="36"/>
          <w:sz w:val="28"/>
          <w:szCs w:val="28"/>
          <w:lang w:val="uk-UA" w:eastAsia="uk-UA"/>
        </w:rPr>
        <w:t xml:space="preserve">1. Діагностична скарбничка. Випуск 7.2 Коло Айзенка – </w:t>
      </w:r>
      <w:hyperlink r:id="rId5" w:history="1">
        <w:r w:rsidRPr="00872734">
          <w:rPr>
            <w:rStyle w:val="a4"/>
            <w:bCs/>
            <w:kern w:val="36"/>
            <w:sz w:val="28"/>
            <w:szCs w:val="28"/>
            <w:lang w:val="uk-UA" w:eastAsia="uk-UA"/>
          </w:rPr>
          <w:t>https://www.youtube.com/watch?v=SytM8t8AYco</w:t>
        </w:r>
      </w:hyperlink>
    </w:p>
    <w:p w:rsidR="00DB5D07" w:rsidRPr="00872734" w:rsidRDefault="00DB5D07" w:rsidP="00DB5D07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szCs w:val="28"/>
          <w:lang w:val="uk-UA"/>
        </w:rPr>
      </w:pPr>
      <w:r w:rsidRPr="00872734">
        <w:rPr>
          <w:rFonts w:ascii="Times New Roman" w:hAnsi="Times New Roman"/>
          <w:b w:val="0"/>
          <w:szCs w:val="28"/>
          <w:lang w:val="uk-UA"/>
        </w:rPr>
        <w:t xml:space="preserve">2. Діагностична скарбничка. Випуск 7.3 Формула темпераменту - </w:t>
      </w:r>
      <w:hyperlink r:id="rId6" w:history="1"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t>https://www.youtube.com/watch?v=FPBtrKFggN8</w:t>
        </w:r>
      </w:hyperlink>
    </w:p>
    <w:p w:rsidR="00DB5D07" w:rsidRPr="00872734" w:rsidRDefault="00DB5D07" w:rsidP="00DB5D07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szCs w:val="28"/>
          <w:lang w:val="uk-UA"/>
        </w:rPr>
      </w:pPr>
      <w:r w:rsidRPr="00872734">
        <w:rPr>
          <w:rFonts w:ascii="Times New Roman" w:hAnsi="Times New Roman"/>
          <w:b w:val="0"/>
          <w:szCs w:val="28"/>
          <w:lang w:val="uk-UA"/>
        </w:rPr>
        <w:t xml:space="preserve">3. Діагностична скарбничка. Випуск 7.4 Опитувальник структури темпераменту В.М. </w:t>
      </w:r>
      <w:proofErr w:type="spellStart"/>
      <w:r w:rsidRPr="00872734">
        <w:rPr>
          <w:rFonts w:ascii="Times New Roman" w:hAnsi="Times New Roman"/>
          <w:b w:val="0"/>
          <w:szCs w:val="28"/>
          <w:lang w:val="uk-UA"/>
        </w:rPr>
        <w:t>Русалова</w:t>
      </w:r>
      <w:proofErr w:type="spellEnd"/>
      <w:r w:rsidRPr="00872734">
        <w:rPr>
          <w:rFonts w:ascii="Times New Roman" w:hAnsi="Times New Roman"/>
          <w:b w:val="0"/>
          <w:szCs w:val="28"/>
          <w:lang w:val="uk-UA"/>
        </w:rPr>
        <w:t xml:space="preserve"> - </w:t>
      </w:r>
      <w:hyperlink r:id="rId7" w:history="1"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t>https://www.youtube.com/watch?v=trEnQiE1hoo</w:t>
        </w:r>
      </w:hyperlink>
    </w:p>
    <w:p w:rsidR="00DB5D07" w:rsidRPr="00872734" w:rsidRDefault="00DB5D07" w:rsidP="00DB5D07">
      <w:pPr>
        <w:pStyle w:val="1"/>
        <w:shd w:val="clear" w:color="auto" w:fill="FFFFFF"/>
        <w:spacing w:before="0" w:after="0"/>
        <w:rPr>
          <w:rFonts w:ascii="Times New Roman" w:hAnsi="Times New Roman"/>
          <w:lang w:val="uk-UA"/>
        </w:rPr>
      </w:pPr>
      <w:r w:rsidRPr="00872734">
        <w:rPr>
          <w:rFonts w:ascii="Times New Roman" w:hAnsi="Times New Roman"/>
          <w:b w:val="0"/>
          <w:szCs w:val="28"/>
          <w:lang w:val="uk-UA"/>
        </w:rPr>
        <w:t xml:space="preserve">4. Діагностична скарбничка. Випуск 7.5 Методика хронометричного визначення типу темпераменту - </w:t>
      </w:r>
      <w:hyperlink r:id="rId8" w:history="1"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t>https://www.youtube.com/watch?v=zoUbmh0ZaGQ</w:t>
        </w:r>
      </w:hyperlink>
    </w:p>
    <w:p w:rsidR="00DB5D07" w:rsidRPr="00872734" w:rsidRDefault="00DB5D07" w:rsidP="00DB5D07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lang w:val="uk-UA" w:eastAsia="uk-UA"/>
        </w:rPr>
      </w:pPr>
      <w:r w:rsidRPr="00872734">
        <w:rPr>
          <w:rFonts w:ascii="Times New Roman" w:hAnsi="Times New Roman"/>
          <w:b w:val="0"/>
          <w:lang w:val="uk-UA"/>
        </w:rPr>
        <w:t>5. Діагностична скарбничка. Випуск 8.0 Вивчення особливостей характеру - https://www.youtube.com/watch?v=WVBE36Mh-QI</w:t>
      </w:r>
    </w:p>
    <w:p w:rsidR="00DB5D07" w:rsidRPr="00872734" w:rsidRDefault="00DB5D07" w:rsidP="00DB5D0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5C6735" w:rsidRDefault="00DB5D07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6: Форми ділового спілкування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DB5D07" w:rsidRPr="00872734" w:rsidTr="005C6735">
        <w:tc>
          <w:tcPr>
            <w:tcW w:w="9639" w:type="dxa"/>
            <w:tcBorders>
              <w:top w:val="double" w:sz="4" w:space="0" w:color="auto"/>
            </w:tcBorders>
            <w:shd w:val="clear" w:color="auto" w:fill="auto"/>
          </w:tcPr>
          <w:p w:rsidR="00DB5D07" w:rsidRPr="00872734" w:rsidRDefault="00DB5D07" w:rsidP="009939E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8"/>
                <w:szCs w:val="28"/>
                <w:lang w:val="uk-UA"/>
              </w:rPr>
            </w:pPr>
          </w:p>
        </w:tc>
      </w:tr>
    </w:tbl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 xml:space="preserve">1. Публічний виступ: принципи та методи інформування, оцінка аудиторії, формування позитивного ставлення до промовця. 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2. Ділова бесіда, співбесіда: підготовка, організація, проведення.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3. Ділова бесіда телефоном.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4. Організація і проведення ділових нарад: поняття, види, особливості.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5. Ділові переговори: поняття, класифікація, функції переговорів, переговорні стратегії.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6. Організація і проведення конференцій, презентацій.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7</w:t>
      </w:r>
      <w:r w:rsidR="00DB5D07" w:rsidRPr="00872734">
        <w:rPr>
          <w:sz w:val="28"/>
          <w:lang w:val="uk-UA"/>
        </w:rPr>
        <w:t xml:space="preserve">. Види публічних виступів. Принципи й методи інформування аудиторії. Основні етапи підготовки до виступу. Логіко-композиційна побудова промови. Врахування контингенту слухачів та обстановки виступу.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lastRenderedPageBreak/>
        <w:t>8</w:t>
      </w:r>
      <w:r w:rsidR="00DB5D07" w:rsidRPr="00872734">
        <w:rPr>
          <w:sz w:val="28"/>
          <w:lang w:val="uk-UA"/>
        </w:rPr>
        <w:t xml:space="preserve">. Організація простору виступу.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9</w:t>
      </w:r>
      <w:r w:rsidR="00DB5D07" w:rsidRPr="00872734">
        <w:rPr>
          <w:sz w:val="28"/>
          <w:lang w:val="uk-UA"/>
        </w:rPr>
        <w:t xml:space="preserve">. Ораторське мистецтво промовця та його особистісний вплив на аудиторію. Способи досягнення контакту оратора з аудиторією та підтримки її інтересу до повідомлення.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DB5D07" w:rsidRPr="00872734">
        <w:rPr>
          <w:sz w:val="28"/>
          <w:lang w:val="uk-UA"/>
        </w:rPr>
        <w:t xml:space="preserve">. Прийоми управління увагою слухачів. Ознаки уміло побудованого мовлення. Доказовість й переконливість промови.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DB5D07" w:rsidRPr="00872734">
        <w:rPr>
          <w:sz w:val="28"/>
          <w:lang w:val="uk-UA"/>
        </w:rPr>
        <w:t xml:space="preserve">. Методи аргументування. Культура мовлення оратора. Невербальна сторона публічного виступу.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lang w:val="uk-UA"/>
        </w:rPr>
      </w:pPr>
      <w:r>
        <w:rPr>
          <w:sz w:val="28"/>
          <w:lang w:val="uk-UA"/>
        </w:rPr>
        <w:t>12</w:t>
      </w:r>
      <w:r w:rsidR="00DB5D07" w:rsidRPr="00872734">
        <w:rPr>
          <w:sz w:val="28"/>
          <w:lang w:val="uk-UA"/>
        </w:rPr>
        <w:t>. Типові помилки ораторів. Причини неуважності слухачів.</w:t>
      </w:r>
    </w:p>
    <w:p w:rsidR="00DB5D07" w:rsidRPr="00872734" w:rsidRDefault="005C6735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DB5D07" w:rsidRPr="00872734">
        <w:rPr>
          <w:sz w:val="28"/>
          <w:szCs w:val="28"/>
          <w:lang w:val="uk-UA"/>
        </w:rPr>
        <w:t xml:space="preserve">. Правила підготовки до бесіди. </w:t>
      </w:r>
    </w:p>
    <w:p w:rsidR="00DB5D07" w:rsidRPr="00872734" w:rsidRDefault="005C6735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DB5D07" w:rsidRPr="00872734">
        <w:rPr>
          <w:sz w:val="28"/>
          <w:szCs w:val="28"/>
          <w:lang w:val="uk-UA"/>
        </w:rPr>
        <w:t>. Психологічні прийоми формування атракції.</w:t>
      </w:r>
    </w:p>
    <w:p w:rsidR="00DB5D07" w:rsidRPr="00872734" w:rsidRDefault="005C6735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DB5D07" w:rsidRPr="00872734">
        <w:rPr>
          <w:sz w:val="28"/>
          <w:szCs w:val="28"/>
          <w:lang w:val="uk-UA"/>
        </w:rPr>
        <w:t xml:space="preserve">. Методи ефективного проведення нарад. </w:t>
      </w:r>
    </w:p>
    <w:p w:rsidR="00DB5D07" w:rsidRPr="00872734" w:rsidRDefault="005C6735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DB5D07" w:rsidRPr="00872734">
        <w:rPr>
          <w:sz w:val="28"/>
          <w:szCs w:val="28"/>
          <w:lang w:val="uk-UA"/>
        </w:rPr>
        <w:t xml:space="preserve">. Переговорні стилі та їх характеристика. </w:t>
      </w:r>
    </w:p>
    <w:p w:rsidR="00DB5D07" w:rsidRPr="00872734" w:rsidRDefault="00DB5D07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1</w:t>
      </w:r>
      <w:r w:rsidR="005C6735">
        <w:rPr>
          <w:sz w:val="28"/>
          <w:szCs w:val="28"/>
          <w:lang w:val="uk-UA"/>
        </w:rPr>
        <w:t>7</w:t>
      </w:r>
      <w:r w:rsidRPr="00872734">
        <w:rPr>
          <w:sz w:val="28"/>
          <w:szCs w:val="28"/>
          <w:lang w:val="uk-UA"/>
        </w:rPr>
        <w:t xml:space="preserve">. Правила ведення ефективних переговорів. </w:t>
      </w:r>
    </w:p>
    <w:p w:rsidR="00DB5D07" w:rsidRPr="00872734" w:rsidRDefault="00DB5D07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1</w:t>
      </w:r>
      <w:r w:rsidR="005C6735">
        <w:rPr>
          <w:sz w:val="28"/>
          <w:szCs w:val="28"/>
          <w:lang w:val="uk-UA"/>
        </w:rPr>
        <w:t>8</w:t>
      </w:r>
      <w:r w:rsidRPr="00872734">
        <w:rPr>
          <w:sz w:val="28"/>
          <w:szCs w:val="28"/>
          <w:lang w:val="uk-UA"/>
        </w:rPr>
        <w:t>. Основні етапи і тактичні прийоми ведення переговорів: Вимоги до приміщень. Обладнання столів. Розміщення учасників переговорів.</w:t>
      </w:r>
    </w:p>
    <w:p w:rsidR="00DB5D07" w:rsidRPr="00872734" w:rsidRDefault="00DB5D07" w:rsidP="00DB5D07">
      <w:pPr>
        <w:spacing w:line="240" w:lineRule="auto"/>
        <w:ind w:firstLine="567"/>
        <w:rPr>
          <w:sz w:val="28"/>
          <w:szCs w:val="28"/>
          <w:lang w:val="uk-UA"/>
        </w:rPr>
      </w:pPr>
    </w:p>
    <w:p w:rsidR="005C6735" w:rsidRDefault="00DB5D07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7. Ділова етика. Діловий протокол </w:t>
      </w:r>
    </w:p>
    <w:p w:rsidR="00DB5D07" w:rsidRPr="00872734" w:rsidRDefault="00DB5D07" w:rsidP="00DB5D07">
      <w:pPr>
        <w:pStyle w:val="a3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1. Ділова етика. Етичні засади сучасного бізнесу. Етичні норми в менеджменті. Сутність і зміст етики ділових відносин</w:t>
      </w:r>
    </w:p>
    <w:p w:rsidR="00DB5D07" w:rsidRPr="00872734" w:rsidRDefault="00DB5D07" w:rsidP="00DB5D07">
      <w:pPr>
        <w:pStyle w:val="a3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2. Етика та етикет. Основні принципи ділового етикету: зміст поняття «етикет», історія виникнення етикету, основні принципи ділового етикету та їх характеристика, види ділового етикету. Поняття ділового протоколу.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3. Етикет ділових відносин керівника і підлеглих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4. Етика ділових відносин з клієнтами та партнерами по бізнесу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5. Правила вітання та представлення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6. Етикет розмов телефоном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7. Чоловічий діловий одяг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8. Жіночий діловий одяг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9. Ділова атрибутика: Візитівки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10. Подарунковий етикет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11. Етикет національних символів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12. Ділові прийоми: види та їх характеристика</w:t>
      </w:r>
    </w:p>
    <w:p w:rsidR="00DB5D07" w:rsidRPr="00872734" w:rsidRDefault="00DB5D07" w:rsidP="00DB5D07">
      <w:pPr>
        <w:pStyle w:val="a3"/>
        <w:spacing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13. Організація зустрічі делегації</w:t>
      </w:r>
    </w:p>
    <w:p w:rsidR="00DB5D07" w:rsidRPr="00872734" w:rsidRDefault="005C6735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DB5D07" w:rsidRPr="00872734">
        <w:rPr>
          <w:sz w:val="28"/>
          <w:szCs w:val="28"/>
          <w:lang w:val="uk-UA"/>
        </w:rPr>
        <w:t>. Бар’єри на шляху дотримання українськими бізнесменами етичних принципів</w:t>
      </w:r>
    </w:p>
    <w:p w:rsidR="00DB5D07" w:rsidRPr="00872734" w:rsidRDefault="005C6735" w:rsidP="00DB5D07">
      <w:pPr>
        <w:pStyle w:val="2"/>
        <w:spacing w:after="0"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B5D07" w:rsidRPr="00872734">
        <w:rPr>
          <w:sz w:val="28"/>
          <w:szCs w:val="28"/>
          <w:lang w:val="uk-UA"/>
        </w:rPr>
        <w:t>5. Національні особливості ділових відносин з представниками різних країн світу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5D07" w:rsidRPr="00872734">
        <w:rPr>
          <w:rFonts w:ascii="Times New Roman" w:hAnsi="Times New Roman"/>
          <w:sz w:val="28"/>
          <w:szCs w:val="28"/>
        </w:rPr>
        <w:t>6. Найпоширеніші помилки у сфері ділового етикету.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5D07" w:rsidRPr="00872734">
        <w:rPr>
          <w:rFonts w:ascii="Times New Roman" w:hAnsi="Times New Roman"/>
          <w:sz w:val="28"/>
          <w:szCs w:val="28"/>
        </w:rPr>
        <w:t>7. Національні манери вітання, їх характеристика.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5D07" w:rsidRPr="00872734">
        <w:rPr>
          <w:rFonts w:ascii="Times New Roman" w:hAnsi="Times New Roman"/>
          <w:sz w:val="28"/>
          <w:szCs w:val="28"/>
        </w:rPr>
        <w:t xml:space="preserve">8. Етикетні правила спілкування в електронному просторі 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5D07" w:rsidRPr="00872734">
        <w:rPr>
          <w:rFonts w:ascii="Times New Roman" w:hAnsi="Times New Roman"/>
          <w:sz w:val="28"/>
          <w:szCs w:val="28"/>
        </w:rPr>
        <w:t>9. Етикет ділового листування.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5D07" w:rsidRPr="00872734">
        <w:rPr>
          <w:rFonts w:ascii="Times New Roman" w:hAnsi="Times New Roman"/>
          <w:sz w:val="28"/>
          <w:szCs w:val="28"/>
        </w:rPr>
        <w:t>0. Візитна картка як необхідний атрибутом дипломатичної практики. Етикет обміну візитними картками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5D07" w:rsidRPr="00872734">
        <w:rPr>
          <w:rFonts w:ascii="Times New Roman" w:hAnsi="Times New Roman"/>
          <w:sz w:val="28"/>
          <w:szCs w:val="28"/>
        </w:rPr>
        <w:t>1. Подарунковий етикет (особливості вибору ділових подарунків. Оформлення і вручення подарунків. Етикет отримання подарунка).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DB5D07" w:rsidRPr="00872734">
        <w:rPr>
          <w:rFonts w:ascii="Times New Roman" w:hAnsi="Times New Roman"/>
          <w:sz w:val="28"/>
          <w:szCs w:val="28"/>
        </w:rPr>
        <w:t xml:space="preserve">2. Квітковий етикет </w:t>
      </w:r>
    </w:p>
    <w:p w:rsidR="00DB5D07" w:rsidRPr="00872734" w:rsidRDefault="005C6735" w:rsidP="00DB5D07">
      <w:pPr>
        <w:pStyle w:val="a3"/>
        <w:spacing w:after="12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5D07" w:rsidRPr="00872734">
        <w:rPr>
          <w:rFonts w:ascii="Times New Roman" w:hAnsi="Times New Roman"/>
          <w:sz w:val="28"/>
          <w:szCs w:val="28"/>
        </w:rPr>
        <w:t>3. Культура поведінки за столом та правила поводження зі стравами</w:t>
      </w:r>
    </w:p>
    <w:p w:rsidR="005C6735" w:rsidRDefault="00DB5D07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8. Управління стресами. </w:t>
      </w:r>
      <w:proofErr w:type="spellStart"/>
      <w:r w:rsidRPr="00872734">
        <w:rPr>
          <w:b/>
          <w:sz w:val="28"/>
          <w:szCs w:val="28"/>
          <w:lang w:val="uk-UA"/>
        </w:rPr>
        <w:t>Професійно</w:t>
      </w:r>
      <w:proofErr w:type="spellEnd"/>
      <w:r w:rsidRPr="00872734">
        <w:rPr>
          <w:b/>
          <w:sz w:val="28"/>
          <w:szCs w:val="28"/>
          <w:lang w:val="uk-UA"/>
        </w:rPr>
        <w:t xml:space="preserve">-емоційне вигорання </w:t>
      </w:r>
    </w:p>
    <w:p w:rsidR="00DB5D07" w:rsidRPr="00872734" w:rsidRDefault="00DB5D07" w:rsidP="00DB5D07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72734">
        <w:rPr>
          <w:rFonts w:ascii="Times New Roman" w:eastAsia="Times New Roman" w:hAnsi="Times New Roman"/>
          <w:sz w:val="28"/>
          <w:szCs w:val="28"/>
        </w:rPr>
        <w:t xml:space="preserve">1. Управління стресами: поняття стресу. </w:t>
      </w:r>
    </w:p>
    <w:p w:rsidR="00DB5D07" w:rsidRPr="00872734" w:rsidRDefault="00DB5D07" w:rsidP="00DB5D07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2. Форми прояву стресу (поведінкові, інтелектуальні, емоційні та фізіологічні прояви стресу). </w:t>
      </w:r>
    </w:p>
    <w:p w:rsidR="00DB5D07" w:rsidRPr="00872734" w:rsidRDefault="00DB5D07" w:rsidP="00DB5D07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8F9FA"/>
        </w:rPr>
      </w:pPr>
      <w:r w:rsidRPr="00872734">
        <w:rPr>
          <w:rFonts w:ascii="Times New Roman" w:hAnsi="Times New Roman"/>
          <w:sz w:val="28"/>
          <w:szCs w:val="28"/>
        </w:rPr>
        <w:t>3. </w:t>
      </w:r>
      <w:r w:rsidRPr="00872734">
        <w:rPr>
          <w:rFonts w:ascii="Times New Roman" w:hAnsi="Times New Roman"/>
          <w:sz w:val="28"/>
          <w:szCs w:val="28"/>
          <w:shd w:val="clear" w:color="auto" w:fill="F8F9FA"/>
        </w:rPr>
        <w:t xml:space="preserve">Види стресу та їх характеристика. </w:t>
      </w:r>
    </w:p>
    <w:p w:rsidR="00DB5D07" w:rsidRPr="00872734" w:rsidRDefault="00DB5D07" w:rsidP="00DB5D07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shd w:val="clear" w:color="auto" w:fill="F8F9FA"/>
        </w:rPr>
      </w:pPr>
      <w:r w:rsidRPr="00872734">
        <w:rPr>
          <w:rFonts w:ascii="Times New Roman" w:hAnsi="Times New Roman"/>
          <w:sz w:val="28"/>
          <w:szCs w:val="28"/>
          <w:shd w:val="clear" w:color="auto" w:fill="F8F9FA"/>
        </w:rPr>
        <w:t xml:space="preserve">4. Фази (стадії) розвитку стресу. </w:t>
      </w:r>
    </w:p>
    <w:p w:rsidR="00DB5D07" w:rsidRPr="00872734" w:rsidRDefault="00DB5D07" w:rsidP="00DB5D07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  <w:shd w:val="clear" w:color="auto" w:fill="F8F9FA"/>
        </w:rPr>
        <w:t>5. </w:t>
      </w:r>
      <w:r w:rsidRPr="00872734">
        <w:rPr>
          <w:rFonts w:ascii="Times New Roman" w:hAnsi="Times New Roman"/>
          <w:sz w:val="28"/>
          <w:szCs w:val="28"/>
        </w:rPr>
        <w:t xml:space="preserve">Способи і методи боротьби зі стресами. </w:t>
      </w:r>
    </w:p>
    <w:p w:rsidR="00DB5D07" w:rsidRPr="00872734" w:rsidRDefault="00DB5D07" w:rsidP="00DB5D07">
      <w:pPr>
        <w:pStyle w:val="a3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6. </w:t>
      </w:r>
      <w:r w:rsidRPr="00872734">
        <w:rPr>
          <w:rFonts w:ascii="Times New Roman" w:hAnsi="Times New Roman"/>
          <w:sz w:val="28"/>
          <w:szCs w:val="28"/>
          <w:shd w:val="clear" w:color="auto" w:fill="F8F9FA"/>
        </w:rPr>
        <w:t xml:space="preserve">Синдром вигорання.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B5D07" w:rsidRPr="00872734">
        <w:rPr>
          <w:sz w:val="28"/>
          <w:szCs w:val="28"/>
          <w:lang w:val="uk-UA"/>
        </w:rPr>
        <w:t xml:space="preserve">. Суб’єктивні причини виникнення стресу та їх характеристика.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B5D07" w:rsidRPr="00872734">
        <w:rPr>
          <w:sz w:val="28"/>
          <w:szCs w:val="28"/>
          <w:lang w:val="uk-UA"/>
        </w:rPr>
        <w:t xml:space="preserve">. Об’єктивні причини виникнення стресу та їх характеристика. 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B5D07" w:rsidRPr="00872734">
        <w:rPr>
          <w:sz w:val="28"/>
          <w:szCs w:val="28"/>
          <w:lang w:val="uk-UA"/>
        </w:rPr>
        <w:t>. Характеристика захворювань, викликаних стресом.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B5D07" w:rsidRPr="00872734">
        <w:rPr>
          <w:sz w:val="28"/>
          <w:szCs w:val="28"/>
          <w:lang w:val="uk-UA"/>
        </w:rPr>
        <w:t>. Тілесні прояви стресу.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DB5D07" w:rsidRPr="00872734">
        <w:rPr>
          <w:sz w:val="28"/>
          <w:szCs w:val="28"/>
          <w:lang w:val="uk-UA"/>
        </w:rPr>
        <w:t xml:space="preserve">. Формування </w:t>
      </w:r>
      <w:proofErr w:type="spellStart"/>
      <w:r w:rsidR="00DB5D07" w:rsidRPr="00872734">
        <w:rPr>
          <w:sz w:val="28"/>
          <w:szCs w:val="28"/>
          <w:lang w:val="uk-UA"/>
        </w:rPr>
        <w:t>стресостійкості</w:t>
      </w:r>
      <w:proofErr w:type="spellEnd"/>
      <w:r w:rsidR="00DB5D07" w:rsidRPr="00872734">
        <w:rPr>
          <w:sz w:val="28"/>
          <w:szCs w:val="28"/>
          <w:lang w:val="uk-UA"/>
        </w:rPr>
        <w:t xml:space="preserve"> у корпоративному середовищі;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B5D07" w:rsidRPr="00872734">
        <w:rPr>
          <w:sz w:val="28"/>
          <w:szCs w:val="28"/>
          <w:lang w:val="uk-UA"/>
        </w:rPr>
        <w:t>. Причини професійного вигорання в системі «людина-людина».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DB5D07" w:rsidRPr="00872734">
        <w:rPr>
          <w:sz w:val="28"/>
          <w:szCs w:val="28"/>
          <w:lang w:val="uk-UA"/>
        </w:rPr>
        <w:t xml:space="preserve">. Методи діагностики </w:t>
      </w:r>
      <w:proofErr w:type="spellStart"/>
      <w:r w:rsidR="00DB5D07" w:rsidRPr="00872734">
        <w:rPr>
          <w:sz w:val="28"/>
          <w:szCs w:val="28"/>
          <w:lang w:val="uk-UA"/>
        </w:rPr>
        <w:t>професійно</w:t>
      </w:r>
      <w:proofErr w:type="spellEnd"/>
      <w:r w:rsidR="00DB5D07" w:rsidRPr="00872734">
        <w:rPr>
          <w:sz w:val="28"/>
          <w:szCs w:val="28"/>
          <w:lang w:val="uk-UA"/>
        </w:rPr>
        <w:t>-емоційного вигорання.</w:t>
      </w:r>
    </w:p>
    <w:p w:rsidR="00DB5D07" w:rsidRPr="00872734" w:rsidRDefault="005C6735" w:rsidP="00DB5D07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DB5D07" w:rsidRPr="00872734">
        <w:rPr>
          <w:sz w:val="28"/>
          <w:szCs w:val="28"/>
          <w:lang w:val="uk-UA"/>
        </w:rPr>
        <w:t>. Напрями профілактики професійного вигорання</w:t>
      </w:r>
    </w:p>
    <w:p w:rsidR="005C6735" w:rsidRDefault="005C6735" w:rsidP="00DB5D07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C6735" w:rsidRDefault="00DB5D07" w:rsidP="00DB5D07">
      <w:pPr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9: Конфліктологія – наука про конфлікт </w:t>
      </w:r>
    </w:p>
    <w:p w:rsidR="00DB5D07" w:rsidRPr="00872734" w:rsidRDefault="00DB5D07" w:rsidP="00DB5D07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1. Конфліктологія: сутність, предмет, об’єкт, завдання. </w:t>
      </w:r>
    </w:p>
    <w:p w:rsidR="00DB5D07" w:rsidRPr="00872734" w:rsidRDefault="00DB5D07" w:rsidP="00DB5D07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2. Зв'язок конфліктології з іншими науками. </w:t>
      </w:r>
    </w:p>
    <w:p w:rsidR="00DB5D07" w:rsidRPr="00872734" w:rsidRDefault="00DB5D07" w:rsidP="00DB5D07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uk-UA"/>
        </w:rPr>
      </w:pPr>
      <w:r w:rsidRPr="00872734">
        <w:rPr>
          <w:rFonts w:ascii="Times New Roman" w:hAnsi="Times New Roman"/>
          <w:sz w:val="28"/>
          <w:szCs w:val="28"/>
        </w:rPr>
        <w:t>3. </w:t>
      </w:r>
      <w:r w:rsidRPr="00872734">
        <w:rPr>
          <w:rFonts w:ascii="Times New Roman" w:eastAsia="Times New Roman" w:hAnsi="Times New Roman"/>
          <w:bCs/>
          <w:kern w:val="2"/>
          <w:sz w:val="28"/>
          <w:szCs w:val="28"/>
          <w:lang w:eastAsia="uk-UA"/>
        </w:rPr>
        <w:t xml:space="preserve">Принципи і методи конфліктології. </w:t>
      </w:r>
    </w:p>
    <w:p w:rsidR="00DB5D07" w:rsidRPr="00872734" w:rsidRDefault="00DB5D07" w:rsidP="00DB5D07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72734">
        <w:rPr>
          <w:rFonts w:ascii="Times New Roman" w:eastAsia="Times New Roman" w:hAnsi="Times New Roman"/>
          <w:bCs/>
          <w:kern w:val="2"/>
          <w:sz w:val="28"/>
          <w:szCs w:val="28"/>
          <w:lang w:eastAsia="uk-UA"/>
        </w:rPr>
        <w:t>4. </w:t>
      </w:r>
      <w:r w:rsidRPr="00872734">
        <w:rPr>
          <w:rFonts w:ascii="Times New Roman" w:hAnsi="Times New Roman"/>
          <w:bCs/>
          <w:iCs/>
          <w:sz w:val="28"/>
          <w:szCs w:val="28"/>
        </w:rPr>
        <w:t xml:space="preserve">Функції конфліктології у суспільстві. </w:t>
      </w:r>
    </w:p>
    <w:p w:rsidR="00DB5D07" w:rsidRPr="00872734" w:rsidRDefault="00DB5D07" w:rsidP="00DB5D07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72734">
        <w:rPr>
          <w:rFonts w:ascii="Times New Roman" w:hAnsi="Times New Roman"/>
          <w:bCs/>
          <w:iCs/>
          <w:sz w:val="28"/>
          <w:szCs w:val="28"/>
        </w:rPr>
        <w:t>5. Основні поняття та категорії конфліктології.</w:t>
      </w:r>
    </w:p>
    <w:p w:rsidR="005C6735" w:rsidRDefault="005C6735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</w:p>
    <w:p w:rsidR="005C6735" w:rsidRDefault="00DB5D07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10: Сутність  конфліктів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1. Сутність конфлікту. Основні ознаки конфлікту.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2. Структура конфлікту та характеристика його складових.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EFCFC"/>
        </w:rPr>
      </w:pPr>
      <w:r w:rsidRPr="00872734">
        <w:rPr>
          <w:rFonts w:ascii="Times New Roman" w:hAnsi="Times New Roman"/>
          <w:sz w:val="28"/>
          <w:szCs w:val="28"/>
        </w:rPr>
        <w:t>3. Функції конфліктів</w:t>
      </w:r>
      <w:r w:rsidRPr="00872734">
        <w:rPr>
          <w:rFonts w:ascii="Times New Roman" w:hAnsi="Times New Roman"/>
          <w:sz w:val="28"/>
          <w:szCs w:val="28"/>
          <w:shd w:val="clear" w:color="auto" w:fill="FEFCFC"/>
        </w:rPr>
        <w:t xml:space="preserve">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EFCFC"/>
        </w:rPr>
      </w:pPr>
      <w:r w:rsidRPr="00872734">
        <w:rPr>
          <w:rFonts w:ascii="Times New Roman" w:hAnsi="Times New Roman"/>
          <w:sz w:val="28"/>
          <w:szCs w:val="28"/>
          <w:shd w:val="clear" w:color="auto" w:fill="FEFCFC"/>
        </w:rPr>
        <w:t xml:space="preserve">4. Класифікація конфліктів: різні підходи та загальна характеристика.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5. Стадії розвитку конфліктів та їх характеристика.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6. Стилі поведінки в конфліктах та їх характеристика.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EFCFC"/>
        </w:rPr>
      </w:pPr>
      <w:r w:rsidRPr="00872734">
        <w:rPr>
          <w:rFonts w:ascii="Times New Roman" w:hAnsi="Times New Roman"/>
          <w:sz w:val="28"/>
          <w:szCs w:val="28"/>
          <w:shd w:val="clear" w:color="auto" w:fill="FEFCFC"/>
        </w:rPr>
        <w:t>7. </w:t>
      </w:r>
      <w:proofErr w:type="spellStart"/>
      <w:r w:rsidRPr="00872734">
        <w:rPr>
          <w:rFonts w:ascii="Times New Roman" w:hAnsi="Times New Roman"/>
          <w:sz w:val="28"/>
          <w:szCs w:val="28"/>
          <w:shd w:val="clear" w:color="auto" w:fill="FEFCFC"/>
        </w:rPr>
        <w:t>Внутрішньоособистісний</w:t>
      </w:r>
      <w:proofErr w:type="spellEnd"/>
      <w:r w:rsidRPr="00872734">
        <w:rPr>
          <w:rFonts w:ascii="Times New Roman" w:hAnsi="Times New Roman"/>
          <w:sz w:val="28"/>
          <w:szCs w:val="28"/>
          <w:shd w:val="clear" w:color="auto" w:fill="FEFCFC"/>
        </w:rPr>
        <w:t xml:space="preserve"> конфлікт: сутність, особливості, п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ричини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 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виникнення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, </w:t>
      </w:r>
      <w:r w:rsidRPr="00872734">
        <w:rPr>
          <w:rFonts w:ascii="Times New Roman" w:hAnsi="Times New Roman"/>
          <w:sz w:val="28"/>
          <w:szCs w:val="28"/>
          <w:shd w:val="clear" w:color="auto" w:fill="FEFCFC"/>
        </w:rPr>
        <w:t xml:space="preserve">види.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EFCFC"/>
        </w:rPr>
      </w:pPr>
      <w:r w:rsidRPr="00872734">
        <w:rPr>
          <w:rFonts w:ascii="Times New Roman" w:hAnsi="Times New Roman"/>
          <w:sz w:val="28"/>
          <w:szCs w:val="28"/>
          <w:shd w:val="clear" w:color="auto" w:fill="FEFCFC"/>
        </w:rPr>
        <w:t>8. Міжособистісні конфлікти: сутність, особливості, п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ричини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 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виникнення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, </w:t>
      </w:r>
      <w:r w:rsidRPr="00872734">
        <w:rPr>
          <w:rFonts w:ascii="Times New Roman" w:hAnsi="Times New Roman"/>
          <w:sz w:val="28"/>
          <w:szCs w:val="28"/>
          <w:shd w:val="clear" w:color="auto" w:fill="FEFCFC"/>
        </w:rPr>
        <w:t xml:space="preserve">види.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</w:pPr>
      <w:r w:rsidRPr="00872734"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9. Конфлікт «особистість-група»: сутність, особливості, </w:t>
      </w:r>
      <w:r w:rsidRPr="00872734">
        <w:rPr>
          <w:rFonts w:ascii="Times New Roman" w:hAnsi="Times New Roman"/>
          <w:sz w:val="28"/>
          <w:szCs w:val="28"/>
          <w:shd w:val="clear" w:color="auto" w:fill="FEFCFC"/>
        </w:rPr>
        <w:t>п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ричини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 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виникнення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, </w:t>
      </w:r>
      <w:r w:rsidRPr="00872734"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види.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</w:pPr>
      <w:r w:rsidRPr="00872734"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10. Конфлікт «група-група»: сутність, особливості, </w:t>
      </w:r>
      <w:r w:rsidRPr="00872734">
        <w:rPr>
          <w:rFonts w:ascii="Times New Roman" w:hAnsi="Times New Roman"/>
          <w:sz w:val="28"/>
          <w:szCs w:val="28"/>
          <w:shd w:val="clear" w:color="auto" w:fill="FEFCFC"/>
        </w:rPr>
        <w:t>п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ричини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 </w:t>
      </w:r>
      <w:r w:rsidRPr="00872734">
        <w:rPr>
          <w:rStyle w:val="Wyrnienie"/>
          <w:rFonts w:ascii="Times New Roman" w:hAnsi="Times New Roman"/>
          <w:i w:val="0"/>
          <w:sz w:val="28"/>
          <w:szCs w:val="28"/>
          <w:shd w:val="clear" w:color="auto" w:fill="FEFCFC"/>
          <w:lang w:eastAsia="zh-CN" w:bidi="hi-IN"/>
        </w:rPr>
        <w:t>виникнення</w:t>
      </w:r>
      <w:r w:rsidRPr="00872734">
        <w:rPr>
          <w:rStyle w:val="Wyrnienie"/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, </w:t>
      </w:r>
      <w:r w:rsidRPr="00872734"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 xml:space="preserve">види. </w:t>
      </w:r>
    </w:p>
    <w:p w:rsidR="00DB5D07" w:rsidRPr="00872734" w:rsidRDefault="00DB5D07" w:rsidP="00DB5D07">
      <w:pPr>
        <w:pStyle w:val="a3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 w:rsidRPr="00872734">
        <w:rPr>
          <w:rFonts w:ascii="Times New Roman" w:hAnsi="Times New Roman"/>
          <w:sz w:val="28"/>
          <w:szCs w:val="28"/>
          <w:shd w:val="clear" w:color="auto" w:fill="FEFCFC"/>
          <w:lang w:eastAsia="zh-CN" w:bidi="hi-IN"/>
        </w:rPr>
        <w:t>11. Організаційні конфлікти та їх характеристика.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72734">
        <w:rPr>
          <w:rFonts w:ascii="Times New Roman" w:hAnsi="Times New Roman"/>
          <w:b/>
          <w:i/>
          <w:sz w:val="28"/>
          <w:szCs w:val="28"/>
        </w:rPr>
        <w:t xml:space="preserve">Корисні посилання на </w:t>
      </w:r>
      <w:proofErr w:type="spellStart"/>
      <w:r w:rsidRPr="00872734">
        <w:rPr>
          <w:rFonts w:ascii="Times New Roman" w:hAnsi="Times New Roman"/>
          <w:b/>
          <w:i/>
          <w:sz w:val="28"/>
          <w:szCs w:val="28"/>
        </w:rPr>
        <w:t>відеороліки</w:t>
      </w:r>
      <w:proofErr w:type="spellEnd"/>
      <w:r w:rsidRPr="00872734">
        <w:rPr>
          <w:rFonts w:ascii="Times New Roman" w:hAnsi="Times New Roman"/>
          <w:b/>
          <w:i/>
          <w:sz w:val="28"/>
          <w:szCs w:val="28"/>
        </w:rPr>
        <w:t xml:space="preserve"> за темою:</w:t>
      </w:r>
    </w:p>
    <w:p w:rsidR="00DB5D07" w:rsidRPr="00872734" w:rsidRDefault="00DB5D07" w:rsidP="00DB5D07">
      <w:pPr>
        <w:pStyle w:val="1"/>
        <w:shd w:val="clear" w:color="auto" w:fill="FFFFFF"/>
        <w:spacing w:before="0" w:after="0" w:line="240" w:lineRule="auto"/>
        <w:ind w:firstLine="567"/>
        <w:rPr>
          <w:rFonts w:ascii="Times New Roman" w:hAnsi="Times New Roman"/>
          <w:b w:val="0"/>
          <w:szCs w:val="28"/>
          <w:lang w:val="uk-UA" w:eastAsia="uk-UA"/>
        </w:rPr>
      </w:pPr>
      <w:r w:rsidRPr="00872734">
        <w:rPr>
          <w:rFonts w:ascii="Times New Roman" w:hAnsi="Times New Roman"/>
          <w:b w:val="0"/>
          <w:szCs w:val="28"/>
          <w:lang w:val="uk-UA"/>
        </w:rPr>
        <w:t xml:space="preserve">1. Конфлікт: поняття, причини виникнення, розвиток та наслідки/Психологія – </w:t>
      </w:r>
      <w:hyperlink r:id="rId9" w:history="1"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t xml:space="preserve">Конфлікт: поняття, причини виникнення, розвиток та </w:t>
        </w:r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lastRenderedPageBreak/>
          <w:t xml:space="preserve">наслідки/Психологія - </w:t>
        </w:r>
        <w:proofErr w:type="spellStart"/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t>YouTube</w:t>
        </w:r>
        <w:proofErr w:type="spellEnd"/>
      </w:hyperlink>
      <w:r w:rsidRPr="00872734">
        <w:rPr>
          <w:rFonts w:ascii="Times New Roman" w:hAnsi="Times New Roman"/>
          <w:b w:val="0"/>
          <w:szCs w:val="28"/>
          <w:lang w:val="uk-UA"/>
        </w:rPr>
        <w:t xml:space="preserve">  </w:t>
      </w:r>
    </w:p>
    <w:p w:rsidR="00DB5D07" w:rsidRPr="00872734" w:rsidRDefault="00DB5D07" w:rsidP="00DB5D07">
      <w:pPr>
        <w:pStyle w:val="1"/>
        <w:spacing w:before="0" w:after="0" w:line="240" w:lineRule="auto"/>
        <w:ind w:firstLine="567"/>
        <w:rPr>
          <w:rFonts w:ascii="Times New Roman" w:hAnsi="Times New Roman"/>
          <w:b w:val="0"/>
          <w:szCs w:val="28"/>
          <w:lang w:val="uk-UA"/>
        </w:rPr>
      </w:pPr>
      <w:r w:rsidRPr="00872734">
        <w:rPr>
          <w:rFonts w:ascii="Times New Roman" w:hAnsi="Times New Roman"/>
          <w:b w:val="0"/>
          <w:szCs w:val="28"/>
          <w:lang w:val="uk-UA"/>
        </w:rPr>
        <w:t xml:space="preserve">2. Психологія конфлікту. Типи конфліктів. Причини виникнення – </w:t>
      </w:r>
      <w:hyperlink r:id="rId10" w:history="1">
        <w:r w:rsidRPr="00872734">
          <w:rPr>
            <w:rStyle w:val="a4"/>
            <w:rFonts w:ascii="Times New Roman" w:hAnsi="Times New Roman"/>
            <w:b w:val="0"/>
            <w:szCs w:val="28"/>
            <w:lang w:val="uk-UA"/>
          </w:rPr>
          <w:t>Психологія конфлікту. Типи конфліктів. Причини виникнення</w:t>
        </w:r>
      </w:hyperlink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bCs/>
          <w:sz w:val="28"/>
          <w:szCs w:val="28"/>
          <w:shd w:val="clear" w:color="auto" w:fill="FFFFFF"/>
        </w:rPr>
        <w:t>3. </w:t>
      </w:r>
      <w:proofErr w:type="spellStart"/>
      <w:r w:rsidRPr="00872734">
        <w:rPr>
          <w:rFonts w:ascii="Times New Roman" w:hAnsi="Times New Roman"/>
          <w:bCs/>
          <w:sz w:val="28"/>
          <w:szCs w:val="28"/>
          <w:shd w:val="clear" w:color="auto" w:fill="FFFFFF"/>
        </w:rPr>
        <w:t>Внутрішньоособистісний</w:t>
      </w:r>
      <w:proofErr w:type="spellEnd"/>
      <w:r w:rsidRPr="008727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конфлікт. Сутність, види, шляхи подолання. –</w:t>
      </w:r>
      <w:proofErr w:type="spellStart"/>
      <w:r w:rsidRPr="00872734">
        <w:rPr>
          <w:rFonts w:ascii="Times New Roman" w:hAnsi="Times New Roman"/>
          <w:sz w:val="28"/>
          <w:szCs w:val="28"/>
        </w:rPr>
        <w:fldChar w:fldCharType="begin"/>
      </w:r>
      <w:r w:rsidRPr="00872734">
        <w:rPr>
          <w:rFonts w:ascii="Times New Roman" w:hAnsi="Times New Roman"/>
          <w:sz w:val="28"/>
          <w:szCs w:val="28"/>
        </w:rPr>
        <w:instrText xml:space="preserve"> HYPERLINK "https://www.youtube.com/watch?v=cJyJEp0pPU4&amp;list=PL3CUbA205CgU5l9pf5sBBCcujf6AQEITM&amp;index=2" </w:instrText>
      </w:r>
      <w:r w:rsidRPr="00872734">
        <w:rPr>
          <w:rFonts w:ascii="Times New Roman" w:hAnsi="Times New Roman"/>
          <w:sz w:val="28"/>
          <w:szCs w:val="28"/>
        </w:rPr>
        <w:fldChar w:fldCharType="separate"/>
      </w:r>
      <w:r w:rsidRPr="00872734">
        <w:rPr>
          <w:rStyle w:val="a4"/>
          <w:rFonts w:ascii="Times New Roman" w:hAnsi="Times New Roman"/>
          <w:sz w:val="28"/>
          <w:szCs w:val="28"/>
        </w:rPr>
        <w:t>Внутрішньоособистісний</w:t>
      </w:r>
      <w:proofErr w:type="spellEnd"/>
      <w:r w:rsidRPr="00872734">
        <w:rPr>
          <w:rStyle w:val="a4"/>
          <w:rFonts w:ascii="Times New Roman" w:hAnsi="Times New Roman"/>
          <w:sz w:val="28"/>
          <w:szCs w:val="28"/>
        </w:rPr>
        <w:t xml:space="preserve"> конфлікт. Сутність, види, шляхи подолання.</w:t>
      </w:r>
      <w:r w:rsidRPr="00872734">
        <w:rPr>
          <w:rFonts w:ascii="Times New Roman" w:hAnsi="Times New Roman"/>
          <w:sz w:val="28"/>
          <w:szCs w:val="28"/>
        </w:rPr>
        <w:fldChar w:fldCharType="end"/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bCs/>
          <w:sz w:val="28"/>
          <w:szCs w:val="28"/>
          <w:shd w:val="clear" w:color="auto" w:fill="FFFFFF"/>
        </w:rPr>
        <w:t>4. Поведінка особистості у конфлікті. Типи конфліктних особистостей –</w:t>
      </w:r>
      <w:hyperlink r:id="rId11" w:history="1">
        <w:r w:rsidRPr="00872734">
          <w:rPr>
            <w:rStyle w:val="a4"/>
            <w:rFonts w:ascii="Times New Roman" w:hAnsi="Times New Roman"/>
            <w:sz w:val="28"/>
            <w:szCs w:val="28"/>
          </w:rPr>
          <w:t>Поведінка особистості у конфлікті. Типи конфліктних особистостей.</w:t>
        </w:r>
      </w:hyperlink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C6735" w:rsidRDefault="00DB5D07" w:rsidP="00DB5D07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872734">
        <w:rPr>
          <w:b/>
          <w:sz w:val="28"/>
          <w:szCs w:val="28"/>
          <w:lang w:val="uk-UA"/>
        </w:rPr>
        <w:t xml:space="preserve">Тема 11. Передумови виникнення та стадії розвитку конфлікту </w:t>
      </w:r>
    </w:p>
    <w:p w:rsidR="00DB5D07" w:rsidRPr="00872734" w:rsidRDefault="00DB5D07" w:rsidP="00DB5D07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 xml:space="preserve">1. Рушійні сили конфлікту (перелік та характеристика). </w:t>
      </w:r>
    </w:p>
    <w:p w:rsidR="00DB5D07" w:rsidRPr="00872734" w:rsidRDefault="00DB5D07" w:rsidP="00DB5D07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2. Причини конфліктів (</w:t>
      </w:r>
      <w:r w:rsidRPr="00872734">
        <w:rPr>
          <w:iCs/>
          <w:sz w:val="28"/>
          <w:szCs w:val="28"/>
          <w:lang w:val="uk-UA"/>
        </w:rPr>
        <w:t>об’єктивні, суб’єктивні, організаційно-управлінські, соціально-психологічні та особистісні</w:t>
      </w:r>
      <w:r w:rsidRPr="00872734">
        <w:rPr>
          <w:sz w:val="28"/>
          <w:szCs w:val="28"/>
          <w:lang w:val="uk-UA"/>
        </w:rPr>
        <w:t xml:space="preserve">) та їх характеристика. </w:t>
      </w:r>
    </w:p>
    <w:p w:rsidR="00DB5D07" w:rsidRPr="00872734" w:rsidRDefault="00DB5D07" w:rsidP="00DB5D07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 xml:space="preserve">3. </w:t>
      </w:r>
      <w:proofErr w:type="spellStart"/>
      <w:r w:rsidRPr="00872734">
        <w:rPr>
          <w:sz w:val="28"/>
          <w:szCs w:val="28"/>
          <w:lang w:val="uk-UA"/>
        </w:rPr>
        <w:t>Передконфліктна</w:t>
      </w:r>
      <w:proofErr w:type="spellEnd"/>
      <w:r w:rsidRPr="00872734">
        <w:rPr>
          <w:sz w:val="28"/>
          <w:szCs w:val="28"/>
          <w:lang w:val="uk-UA"/>
        </w:rPr>
        <w:t xml:space="preserve"> стадія конфлікту: особливості та характеристика. </w:t>
      </w:r>
    </w:p>
    <w:p w:rsidR="00DB5D07" w:rsidRPr="00872734" w:rsidRDefault="00DB5D07" w:rsidP="00DB5D07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 xml:space="preserve">4. Конфліктна стадія розвитку конфлікту: особливості та характеристика. </w:t>
      </w:r>
    </w:p>
    <w:p w:rsidR="00DB5D07" w:rsidRPr="00872734" w:rsidRDefault="00DB5D07" w:rsidP="00DB5D07">
      <w:pPr>
        <w:autoSpaceDE w:val="0"/>
        <w:autoSpaceDN w:val="0"/>
        <w:spacing w:line="240" w:lineRule="auto"/>
        <w:ind w:firstLine="567"/>
        <w:rPr>
          <w:sz w:val="28"/>
          <w:szCs w:val="28"/>
          <w:lang w:val="uk-UA"/>
        </w:rPr>
      </w:pPr>
      <w:r w:rsidRPr="00872734">
        <w:rPr>
          <w:sz w:val="28"/>
          <w:szCs w:val="28"/>
          <w:lang w:val="uk-UA"/>
        </w:rPr>
        <w:t>5. </w:t>
      </w:r>
      <w:proofErr w:type="spellStart"/>
      <w:r w:rsidRPr="00872734">
        <w:rPr>
          <w:sz w:val="28"/>
          <w:szCs w:val="28"/>
          <w:lang w:val="uk-UA"/>
        </w:rPr>
        <w:t>Післяконфліктна</w:t>
      </w:r>
      <w:proofErr w:type="spellEnd"/>
      <w:r w:rsidRPr="00872734">
        <w:rPr>
          <w:sz w:val="28"/>
          <w:szCs w:val="28"/>
          <w:lang w:val="uk-UA"/>
        </w:rPr>
        <w:t xml:space="preserve"> стадія конфлікту: особливості та характеристика. 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872734">
        <w:rPr>
          <w:rFonts w:ascii="Times New Roman" w:hAnsi="Times New Roman"/>
          <w:b/>
          <w:i/>
          <w:sz w:val="28"/>
          <w:szCs w:val="28"/>
        </w:rPr>
        <w:t xml:space="preserve">Корисні посилання на </w:t>
      </w:r>
      <w:proofErr w:type="spellStart"/>
      <w:r w:rsidRPr="00872734">
        <w:rPr>
          <w:rFonts w:ascii="Times New Roman" w:hAnsi="Times New Roman"/>
          <w:b/>
          <w:i/>
          <w:sz w:val="28"/>
          <w:szCs w:val="28"/>
        </w:rPr>
        <w:t>відеороліки</w:t>
      </w:r>
      <w:proofErr w:type="spellEnd"/>
      <w:r w:rsidRPr="00872734">
        <w:rPr>
          <w:rFonts w:ascii="Times New Roman" w:hAnsi="Times New Roman"/>
          <w:b/>
          <w:i/>
          <w:sz w:val="28"/>
          <w:szCs w:val="28"/>
        </w:rPr>
        <w:t xml:space="preserve"> за темою:</w:t>
      </w:r>
    </w:p>
    <w:p w:rsidR="00DB5D07" w:rsidRPr="00872734" w:rsidRDefault="00DB5D07" w:rsidP="00DB5D07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lang w:val="uk-UA" w:eastAsia="uk-UA"/>
        </w:rPr>
      </w:pPr>
      <w:r w:rsidRPr="00872734">
        <w:rPr>
          <w:rFonts w:ascii="Times New Roman" w:hAnsi="Times New Roman"/>
          <w:b w:val="0"/>
          <w:lang w:val="uk-UA"/>
        </w:rPr>
        <w:t xml:space="preserve">1. Конфлікт. Динаміка / Етапи розвитку конфлікту – </w:t>
      </w:r>
      <w:hyperlink r:id="rId12" w:history="1">
        <w:r w:rsidRPr="00872734">
          <w:rPr>
            <w:rStyle w:val="a4"/>
            <w:rFonts w:ascii="Times New Roman" w:hAnsi="Times New Roman"/>
            <w:b w:val="0"/>
            <w:lang w:val="uk-UA"/>
          </w:rPr>
          <w:t>Конфлікт. Динаміка / Етапи розвитку конфлікту</w:t>
        </w:r>
      </w:hyperlink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C6735" w:rsidRDefault="00DB5D07" w:rsidP="00DB5D07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872734">
        <w:rPr>
          <w:rFonts w:ascii="Times New Roman" w:hAnsi="Times New Roman"/>
          <w:b/>
          <w:sz w:val="28"/>
          <w:szCs w:val="28"/>
        </w:rPr>
        <w:t xml:space="preserve">Тема 12. Управління конфліктами 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1. Сутність управління конфліктом та його діагностика. Поняття «управління конфліктом». Загальні принципи і методи управління конфліктами.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2. Процес управління конфліктами (прогнозування, запобігання і стимулювання, регулювання, розв'язання), їх характеристика.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 xml:space="preserve">3. Діагностика та прогнозування конфлікту. Схема діагностики конфлікту. Картографічний аналіз конфлікту, його етапи. 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sz w:val="28"/>
          <w:szCs w:val="28"/>
        </w:rPr>
        <w:t>4. </w:t>
      </w:r>
      <w:r w:rsidRPr="00872734">
        <w:rPr>
          <w:rFonts w:ascii="Times New Roman" w:eastAsia="TimesNewRomanPSMT" w:hAnsi="Times New Roman"/>
          <w:sz w:val="28"/>
          <w:szCs w:val="28"/>
          <w:lang w:eastAsia="uk-UA"/>
        </w:rPr>
        <w:t>Профілактика й запобігання виникненню конфліктів. Первинна профілактика конфліктів. Вторинна профілактика конфліктів. Часткове запобігання конфліктам. Повне запобігання конфліктам.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72734">
        <w:rPr>
          <w:rFonts w:ascii="Times New Roman" w:hAnsi="Times New Roman"/>
          <w:bCs/>
          <w:sz w:val="28"/>
          <w:szCs w:val="28"/>
          <w:lang w:eastAsia="uk-UA"/>
        </w:rPr>
        <w:t>5. Сутність процесів розв’язання і урегулювання конфлікту</w:t>
      </w:r>
    </w:p>
    <w:p w:rsidR="00DB5D07" w:rsidRPr="00872734" w:rsidRDefault="00DB5D07" w:rsidP="00DB5D0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872734">
        <w:rPr>
          <w:rFonts w:ascii="Times New Roman" w:hAnsi="Times New Roman"/>
          <w:b/>
          <w:i/>
          <w:sz w:val="28"/>
          <w:szCs w:val="28"/>
        </w:rPr>
        <w:t xml:space="preserve">Корисні посилання на </w:t>
      </w:r>
      <w:proofErr w:type="spellStart"/>
      <w:r w:rsidRPr="00872734">
        <w:rPr>
          <w:rFonts w:ascii="Times New Roman" w:hAnsi="Times New Roman"/>
          <w:b/>
          <w:i/>
          <w:sz w:val="28"/>
          <w:szCs w:val="28"/>
        </w:rPr>
        <w:t>відеороліки</w:t>
      </w:r>
      <w:proofErr w:type="spellEnd"/>
      <w:r w:rsidRPr="00872734">
        <w:rPr>
          <w:rFonts w:ascii="Times New Roman" w:hAnsi="Times New Roman"/>
          <w:b/>
          <w:i/>
          <w:sz w:val="28"/>
          <w:szCs w:val="28"/>
        </w:rPr>
        <w:t xml:space="preserve"> за темою:</w:t>
      </w:r>
    </w:p>
    <w:p w:rsidR="00DB5D07" w:rsidRPr="00872734" w:rsidRDefault="00DB5D07" w:rsidP="00DB5D07">
      <w:pPr>
        <w:pStyle w:val="1"/>
        <w:shd w:val="clear" w:color="auto" w:fill="FFFFFF"/>
        <w:spacing w:before="0" w:after="0"/>
        <w:ind w:firstLine="567"/>
        <w:rPr>
          <w:rFonts w:ascii="Times New Roman" w:hAnsi="Times New Roman"/>
          <w:b w:val="0"/>
          <w:lang w:val="uk-UA" w:eastAsia="uk-UA"/>
        </w:rPr>
      </w:pPr>
      <w:r w:rsidRPr="00872734">
        <w:rPr>
          <w:rFonts w:ascii="Times New Roman" w:hAnsi="Times New Roman"/>
          <w:b w:val="0"/>
          <w:lang w:val="uk-UA"/>
        </w:rPr>
        <w:t xml:space="preserve">1. Конфлікт. Управління конфліктами. Як вирішити конфлікт - </w:t>
      </w:r>
      <w:hyperlink r:id="rId13" w:history="1">
        <w:proofErr w:type="spellStart"/>
        <w:r w:rsidRPr="00872734">
          <w:rPr>
            <w:rStyle w:val="a4"/>
            <w:rFonts w:ascii="Times New Roman" w:hAnsi="Times New Roman"/>
            <w:b w:val="0"/>
            <w:lang w:val="uk-UA"/>
          </w:rPr>
          <w:t>Конфлікт.Управління</w:t>
        </w:r>
        <w:proofErr w:type="spellEnd"/>
        <w:r w:rsidRPr="00872734">
          <w:rPr>
            <w:rStyle w:val="a4"/>
            <w:rFonts w:ascii="Times New Roman" w:hAnsi="Times New Roman"/>
            <w:b w:val="0"/>
            <w:lang w:val="uk-UA"/>
          </w:rPr>
          <w:t xml:space="preserve"> </w:t>
        </w:r>
        <w:proofErr w:type="spellStart"/>
        <w:r w:rsidRPr="00872734">
          <w:rPr>
            <w:rStyle w:val="a4"/>
            <w:rFonts w:ascii="Times New Roman" w:hAnsi="Times New Roman"/>
            <w:b w:val="0"/>
            <w:lang w:val="uk-UA"/>
          </w:rPr>
          <w:t>конфліктами.Я</w:t>
        </w:r>
        <w:r w:rsidRPr="00872734">
          <w:rPr>
            <w:rStyle w:val="a4"/>
            <w:rFonts w:ascii="Times New Roman" w:hAnsi="Times New Roman"/>
            <w:b w:val="0"/>
            <w:lang w:val="uk-UA"/>
          </w:rPr>
          <w:t>к</w:t>
        </w:r>
        <w:proofErr w:type="spellEnd"/>
        <w:r w:rsidRPr="00872734">
          <w:rPr>
            <w:rStyle w:val="a4"/>
            <w:rFonts w:ascii="Times New Roman" w:hAnsi="Times New Roman"/>
            <w:b w:val="0"/>
            <w:lang w:val="uk-UA"/>
          </w:rPr>
          <w:t xml:space="preserve"> вирішити конфлікт</w:t>
        </w:r>
      </w:hyperlink>
      <w:r w:rsidRPr="00872734">
        <w:rPr>
          <w:rFonts w:ascii="Times New Roman" w:hAnsi="Times New Roman"/>
          <w:b w:val="0"/>
          <w:lang w:val="uk-UA"/>
        </w:rPr>
        <w:t xml:space="preserve"> </w:t>
      </w:r>
    </w:p>
    <w:p w:rsidR="00DB5D07" w:rsidRPr="00872734" w:rsidRDefault="00DB5D07" w:rsidP="00DB5D07">
      <w:pPr>
        <w:pStyle w:val="1"/>
        <w:shd w:val="clear" w:color="auto" w:fill="FFFFFF"/>
        <w:spacing w:before="0" w:after="0"/>
        <w:ind w:firstLine="567"/>
        <w:rPr>
          <w:rFonts w:ascii="Times New Roman" w:hAnsi="Times New Roman"/>
          <w:lang w:val="uk-UA"/>
        </w:rPr>
      </w:pPr>
      <w:r w:rsidRPr="00872734">
        <w:rPr>
          <w:rFonts w:ascii="Times New Roman" w:hAnsi="Times New Roman"/>
          <w:b w:val="0"/>
          <w:lang w:val="uk-UA"/>
        </w:rPr>
        <w:t>2. Технологія управління конфліктами в організації | Людмила Матяш-</w:t>
      </w:r>
      <w:proofErr w:type="spellStart"/>
      <w:r w:rsidRPr="00872734">
        <w:rPr>
          <w:rFonts w:ascii="Times New Roman" w:hAnsi="Times New Roman"/>
          <w:b w:val="0"/>
          <w:lang w:val="uk-UA"/>
        </w:rPr>
        <w:t>Заяц</w:t>
      </w:r>
      <w:proofErr w:type="spellEnd"/>
      <w:r w:rsidRPr="00872734">
        <w:rPr>
          <w:rFonts w:ascii="Times New Roman" w:hAnsi="Times New Roman"/>
          <w:b w:val="0"/>
          <w:lang w:val="uk-UA"/>
        </w:rPr>
        <w:t xml:space="preserve"> – </w:t>
      </w:r>
      <w:hyperlink r:id="rId14" w:history="1">
        <w:r w:rsidRPr="00872734">
          <w:rPr>
            <w:rStyle w:val="a4"/>
            <w:rFonts w:ascii="Times New Roman" w:hAnsi="Times New Roman"/>
            <w:b w:val="0"/>
            <w:lang w:val="uk-UA"/>
          </w:rPr>
          <w:t>Технологія управління конфліктами в організації | Людмила Матяш-</w:t>
        </w:r>
        <w:proofErr w:type="spellStart"/>
        <w:r w:rsidRPr="00872734">
          <w:rPr>
            <w:rStyle w:val="a4"/>
            <w:rFonts w:ascii="Times New Roman" w:hAnsi="Times New Roman"/>
            <w:b w:val="0"/>
            <w:lang w:val="uk-UA"/>
          </w:rPr>
          <w:t>Заяц</w:t>
        </w:r>
        <w:proofErr w:type="spellEnd"/>
      </w:hyperlink>
    </w:p>
    <w:p w:rsidR="00DB5D07" w:rsidRPr="00DB5D07" w:rsidRDefault="00DB5D07">
      <w:pPr>
        <w:rPr>
          <w:lang w:val="uk-UA"/>
        </w:rPr>
      </w:pPr>
    </w:p>
    <w:sectPr w:rsidR="00DB5D07" w:rsidRPr="00DB5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807"/>
    <w:multiLevelType w:val="multilevel"/>
    <w:tmpl w:val="0416FE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70A45"/>
    <w:multiLevelType w:val="multilevel"/>
    <w:tmpl w:val="5D0053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A7B73"/>
    <w:multiLevelType w:val="multilevel"/>
    <w:tmpl w:val="7CCC3DB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F7B8E"/>
    <w:multiLevelType w:val="multilevel"/>
    <w:tmpl w:val="B5BEEA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B1A70"/>
    <w:multiLevelType w:val="multilevel"/>
    <w:tmpl w:val="C2B04D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A3BA6"/>
    <w:multiLevelType w:val="multilevel"/>
    <w:tmpl w:val="1730ED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25ED1"/>
    <w:multiLevelType w:val="multilevel"/>
    <w:tmpl w:val="8CEEE8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B73BA6"/>
    <w:multiLevelType w:val="multilevel"/>
    <w:tmpl w:val="17740B8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EB6629"/>
    <w:multiLevelType w:val="multilevel"/>
    <w:tmpl w:val="E31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F112F0"/>
    <w:multiLevelType w:val="multilevel"/>
    <w:tmpl w:val="4E4054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FC7726"/>
    <w:multiLevelType w:val="multilevel"/>
    <w:tmpl w:val="5FB077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07"/>
    <w:rsid w:val="005C6735"/>
    <w:rsid w:val="00AF7C74"/>
    <w:rsid w:val="00DB5D07"/>
    <w:rsid w:val="00E47C9D"/>
    <w:rsid w:val="00F0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9DD1E-DEE9-4BC6-B3DE-AC741C04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0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B5D0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D07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DB5D07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DB5D07"/>
    <w:rPr>
      <w:color w:val="0000FF"/>
      <w:u w:val="single"/>
    </w:rPr>
  </w:style>
  <w:style w:type="paragraph" w:customStyle="1" w:styleId="Default">
    <w:name w:val="Default"/>
    <w:rsid w:val="00DB5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DB5D0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customStyle="1" w:styleId="Wyrnienie">
    <w:name w:val="Wyróżnienie"/>
    <w:qFormat/>
    <w:rsid w:val="00DB5D07"/>
    <w:rPr>
      <w:i/>
      <w:iCs/>
    </w:rPr>
  </w:style>
  <w:style w:type="paragraph" w:styleId="2">
    <w:name w:val="Body Text Indent 2"/>
    <w:basedOn w:val="a"/>
    <w:link w:val="20"/>
    <w:rsid w:val="00DB5D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B5D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Подпись к таблице_"/>
    <w:link w:val="a7"/>
    <w:rsid w:val="00DB5D07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a8">
    <w:name w:val="Другое_"/>
    <w:link w:val="a9"/>
    <w:rsid w:val="00DB5D0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B5D07"/>
    <w:pPr>
      <w:shd w:val="clear" w:color="auto" w:fill="FFFFFF"/>
      <w:adjustRightInd/>
      <w:spacing w:line="240" w:lineRule="auto"/>
      <w:jc w:val="left"/>
      <w:textAlignment w:val="auto"/>
    </w:pPr>
    <w:rPr>
      <w:rFonts w:ascii="Arial" w:eastAsia="Arial" w:hAnsi="Arial" w:cs="Arial"/>
      <w:i/>
      <w:iCs/>
      <w:sz w:val="18"/>
      <w:szCs w:val="18"/>
      <w:lang w:val="uk-UA" w:eastAsia="en-US"/>
    </w:rPr>
  </w:style>
  <w:style w:type="paragraph" w:customStyle="1" w:styleId="a9">
    <w:name w:val="Другое"/>
    <w:basedOn w:val="a"/>
    <w:link w:val="a8"/>
    <w:rsid w:val="00DB5D07"/>
    <w:pPr>
      <w:shd w:val="clear" w:color="auto" w:fill="FFFFFF"/>
      <w:adjustRightInd/>
      <w:spacing w:line="302" w:lineRule="auto"/>
      <w:ind w:firstLine="300"/>
      <w:jc w:val="left"/>
      <w:textAlignment w:val="auto"/>
    </w:pPr>
    <w:rPr>
      <w:rFonts w:ascii="Arial" w:eastAsia="Arial" w:hAnsi="Arial" w:cs="Arial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oUbmh0ZaGQ" TargetMode="External"/><Relationship Id="rId13" Type="http://schemas.openxmlformats.org/officeDocument/2006/relationships/hyperlink" Target="https://www.youtube.com/watch?v=TC8nKI7-6n8&amp;list=PL3CUbA205CgU5l9pf5sBBCcujf6AQEITM&amp;index=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rEnQiE1hoo" TargetMode="External"/><Relationship Id="rId12" Type="http://schemas.openxmlformats.org/officeDocument/2006/relationships/hyperlink" Target="https://www.youtube.com/watch?v=1cuG7bdmDVM&amp;list=PL3CUbA205CgU5l9pf5sBBCcujf6AQEITM&amp;index=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PBtrKFggN8" TargetMode="External"/><Relationship Id="rId11" Type="http://schemas.openxmlformats.org/officeDocument/2006/relationships/hyperlink" Target="https://www.youtube.com/watch?v=vgypLh-73Nc&amp;list=PL3CUbA205CgU5l9pf5sBBCcujf6AQEITM&amp;index=1" TargetMode="External"/><Relationship Id="rId5" Type="http://schemas.openxmlformats.org/officeDocument/2006/relationships/hyperlink" Target="https://www.youtube.com/watch?v=SytM8t8AYc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7u1iuCoVe64&amp;list=PL3CUbA205CgU5l9pf5sBBCcujf6AQEITM&amp;index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yx9rgnTCs4&amp;list=PL3CUbA205CgU5l9pf5sBBCcujf6AQEITM&amp;index=3" TargetMode="External"/><Relationship Id="rId14" Type="http://schemas.openxmlformats.org/officeDocument/2006/relationships/hyperlink" Target="https://www.youtube.com/watch?v=CR6gE12aQ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8979</Words>
  <Characters>5119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3</cp:revision>
  <dcterms:created xsi:type="dcterms:W3CDTF">2026-03-17T10:28:00Z</dcterms:created>
  <dcterms:modified xsi:type="dcterms:W3CDTF">2026-03-17T10:37:00Z</dcterms:modified>
</cp:coreProperties>
</file>