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ПІДСУМКОВИЙ КОНТРОЛЬ по темі «Екологічний податок»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Тести</w:t>
      </w:r>
    </w:p>
    <w:tbl>
      <w:tblPr>
        <w:tblStyle w:val="a3"/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4378"/>
        <w:gridCol w:w="4803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Екологічні податки є важливою частиною загального комплексу заходів економічної політики при вирішенні та попередженні сучасних проблем суспільства, зокрема: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руйнування озонового шару;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знищення лісів;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забруднення водних ресурсів;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забруднення повітря;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всі відповіді правильні.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Високі ставки екологічного податку змушують: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А. запроваджувати раціональну переробку видобувної сировини;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знизити зайнятість;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зростання економічно росту;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збільшувати інвестиції;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збільшувати фінансові результати.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Значних фінансових результатів від реформи екологічного оподаткування вдалося отримати: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Греції;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Б. Німеччині;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Італії;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Словаччині;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Франції.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4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Екологічний податок 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прямим податком;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непрямим податком;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загальнодержавним податком;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місцевим податком;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правильними є відповіді А, В.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5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Платниками екологічного податку 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А. субʼєкти господарювання, які здійснюють викиди та скиди забруднюючих речовин в навколишнє середовище;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фізичні особи, які здійснюють викиди забруднюючих речовин у водні ресурси;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юридичні особи, які здійснюють захоронення радіоактивних відходів, що утворилися внаслідок Чорнобильської катастрофи;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субʼєкти господарювання, які здійснюють розміщення на власній території відходи як вторинну сировину;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державні спеціалізовані організації, які займаються дезактивацією радіаційно-забруднених обʼєктів.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6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Платниками екологічного податку 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підприємство, яке здійснює викиди в повітря фенолу;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підприємство, яке здійснює скиди у ставок нітратів;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підприємство, яке зберігає на власній території склобій;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підприємство, яке зберігає на власній території макулатуру;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правильними відповідями є А, Б.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7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Не є платниками екологічного оподаткування: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субʼєкти господарювання, які здійснюють викиди та скиди забруднюючих речовин в навколишнє середовище;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юридичні особи, які здійснюють розміщення відходів;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субʼєкти господарювання, які здійснюють розміщення на власній території відходи як вторинну сировину;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державні спеціалізовані організації, які займаються дезактивацією радіаційно-забруднених обʼєктів.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правильними є відповіді В, Г.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8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Об’єктом екологічного оподаткування 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субʼєкти господарювання, які здійснюють викиди забруднюючих речовин;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види забруднюючих речовин;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обсяги забруднюючих речовин;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стаціонарні джерела забруднення;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правильними є відповіді Б, В.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9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Базовим податковим періодом звітування щодо екологічного податку 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календарний місяць;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Б. календарний квартал;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календарний рік;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термін дії ліцензії;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термін дії спецдозволу.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10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Податкова декларація екологічного податку подається протягом: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30 календарних днів, що настають за останнім календарним днем звітного періоду;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Б. 40 календарних днів, що настають за останнім календарним днем звітного періоду;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50 календарних днів, що настають за останнім календарним днем звітного періоду;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10 календарних днів, що настають за останнім календарним днем звітного періоду;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немає правильної відповіді.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11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Екологічний податок сплачується протягом: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10 календарних днів що настають за останнім календарним днем звітного періоду;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Б. 10 календарних днів, що настають за останнім днем граничного строку подання податкової декларації;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20 календарних днів що настають за останнім календарним днем звітного періоду;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20 календарних днів, що настають за останнім днем граничного строку подання податкової декларації;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немає правильної відповіді.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12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Дозвіл на викиди, спеціальне водокористування та розміщення відходів видає: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А. Державна екологічна інспекція України;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Державна інспекція ядерного регулювання України;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Державна санітарно-епідеміологічна служба України;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Державне агентство лісових ресурсів України;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Державне агентство водних ресурсів України.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13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Якщо платник екологічного податку має кілька стаціонарних джерел забруднення в межах одного населеного пункту, то податкову декларацію він подає: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до ДПС, окремо по кожному джерелу забруднення;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Б. до ДПС, одну по всім джерелам забруднення;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до контролюючого органу, що видав спецдозвіл окремо по кожному джерелу забруднення;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до органів місцевого самоврядування одну по всім джерелам забруднення;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всім органам контролю у сфері охорони навколишнього середовища.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14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Підприємство, яке є платником екологічного податку, тимчасово розміщує на своїй території екологонебезпечні відходи, то воно повинно: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отримати ліцензію на переробку відходів;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отримати спецдозвіл на зберігання відходів;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В. укласти договір із спеціалізованою організацією, що має ліцензію на вивезення та переробку відходів;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укласти договір з організацією по вивезенню відходів;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правильними є відповіді В, Г.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15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Чи має право Державна податкова служба України залучати до документальної перевірки підприємства інші державні органи для перевірки правильності нарахування екоподатку?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не має права без дозволу платника податку;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не має права без дозволу Міністерство енергетики та захисту довкілля;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В. має право залучити спеціалізовані організації для інвентаризації обсягів викидів;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має право залучати Міністерство енергетики та захисту довкілля;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правильними є відповіді В, Г.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16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За скиди забруднюючих речовин у ставки та озера ставка екологічного податку: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А. </w:t>
            </w: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збільшується</w:t>
            </w: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 xml:space="preserve"> 1,5 рази;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збільшується 2 рази;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збільшується 3 рази;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збільшується 5 разів;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не змінюється.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17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За рівнем небезпечності відходи бувають: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надзвичайно небезпечні;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високонебезпечні;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помірно небезпечні;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мало небезпечні;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всі відповіді правильні.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18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За розміщення відходів на звалищах, які не забезпечують повного виключення забруднення атмосферного повітря або водних обʼєктів, ставка податку: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збільшується 1,5 рази;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збільшується 2 рази;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В. збільшується 3 рази;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збільшується 5 разів;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не змінюється.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19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Якщо відходи розміщені в межах населеного пункту, то до ставок екологічного податку встановлюється коефіцієнт: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В. 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4;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5.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20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Якщо відходи розміщені на відстані менш як 3 км від населеного пункту, то до ставок екологічного податку встановлюється коефіцієнт: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В. 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4;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5.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21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Якщо відходи розміщені на відстані від 3 км і більше від населеного пункту, то до ставок екологічного податку встановлюється коефіцієнт: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А. 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4;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5.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22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Для атомних електростанцій, які здійснюють викиди «високоактивних» радіоактивних відходів встановлюється коригуючий коефіцієнт в розмірі: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1,5;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50.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23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Вторинною сировиною, яка не оподатковується екологічним податком є: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манометри;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термометри;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люмінесцентні лампи;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Г. склобій;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барометри.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24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 xml:space="preserve">Стаціонарними джерелами забруднення є: 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генератори;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міні електростанції;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газозварювальні обладнання;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агрегат;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Д. всі відповіді правильні.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25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При затримці сплати екологічного податку до 30 календарних днів включно передбачений штраф у розмірі:</w:t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highlight w:val="yellow"/>
                <w:lang w:val="uk-UA" w:eastAsia="zh-CN" w:bidi="ar-SA"/>
              </w:rPr>
              <w:t>А. 10 % погашеної суми податкового боргу;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20 % погашеної суми податкового боргу;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10 % погашеної суми податкового зобовʼязання;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20 % погашеної суми податкового зобовʼязання;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немає правильної відповіді.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26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27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28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29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30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31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32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33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34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35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36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37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38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39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40</w:t>
            </w:r>
          </w:p>
        </w:tc>
        <w:tc>
          <w:tcPr>
            <w:tcW w:w="43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4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А.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Б.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В.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Г. 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Д. 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Завдання 1.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r>
        <w:br w:type="page"/>
      </w:r>
    </w:p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Новини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Загальні обсяги забруднення (2018 рік):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Викидів забруднюючих речовин – 2,508 млн. тонн.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Скидів – 952,136 млн. м3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Утворення відходів – 352,333 млн. тонн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У тому числі підприємствами, що входять до ТОП-100: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Викидів забруднюючих речовин – 1,836 млн. тонн.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Скидів – 838,251 млн. м3.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cs="Arial" w:ascii="Arial" w:hAnsi="Arial"/>
          <w:color w:val="333333"/>
          <w:sz w:val="21"/>
          <w:szCs w:val="21"/>
        </w:rPr>
        <w:t>Утворення відходів – 324,497 млн. тонн.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uk-UA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325c"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a40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488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5EEF-4DEA-4001-9F60-BEE717EE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LibreOffice/24.8.0.3$Windows_X86_64 LibreOffice_project/0bdf1299c94fe897b119f97f3c613e9dca6be583</Application>
  <AppVersion>15.0000</AppVersion>
  <Pages>10</Pages>
  <Words>1100</Words>
  <Characters>6577</Characters>
  <CharactersWithSpaces>7482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2020-03-03T07:45:00Z</dcterms:created>
  <dc:creator>User</dc:creator>
  <dc:description/>
  <dc:language>uk-UA</dc:language>
  <cp:lastModifiedBy>User</cp:lastModifiedBy>
  <dcterms:modified xsi:type="dcterms:W3CDTF">2020-03-04T11:31:00Z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