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628"/>
      </w:tblGrid>
      <w:tr w:rsidR="00471DDC" w:rsidRPr="00546C93">
        <w:tc>
          <w:tcPr>
            <w:tcW w:w="9628" w:type="dxa"/>
          </w:tcPr>
          <w:p w:rsidR="00471DDC" w:rsidRPr="00546C93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ТЕСТОВІ ЗАВДАННЯ</w:t>
            </w:r>
          </w:p>
          <w:p w:rsidR="00471DDC" w:rsidRPr="00757EDD" w:rsidRDefault="00991762" w:rsidP="00B71D40">
            <w:pPr>
              <w:jc w:val="center"/>
              <w:rPr>
                <w:b/>
                <w:sz w:val="28"/>
                <w:szCs w:val="28"/>
              </w:rPr>
            </w:pPr>
            <w:r w:rsidRPr="00546C93">
              <w:rPr>
                <w:b/>
                <w:sz w:val="28"/>
                <w:szCs w:val="28"/>
                <w:lang w:val="uk-UA"/>
              </w:rPr>
              <w:t>Ідентифікація та моделювання технологічних об’єктів</w:t>
            </w:r>
          </w:p>
          <w:p w:rsidR="00757EDD" w:rsidRPr="00757EDD" w:rsidRDefault="00757EDD" w:rsidP="00B71D4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Варіант 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bookmarkStart w:id="0" w:name="_GoBack"/>
            <w:bookmarkEnd w:id="0"/>
          </w:p>
        </w:tc>
      </w:tr>
    </w:tbl>
    <w:p w:rsidR="00471DDC" w:rsidRPr="00546C93" w:rsidRDefault="00471DD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398"/>
        <w:gridCol w:w="4524"/>
      </w:tblGrid>
      <w:tr w:rsidR="00471DDC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C" w:rsidRPr="00546C93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№</w:t>
            </w:r>
          </w:p>
          <w:p w:rsidR="00471DDC" w:rsidRPr="00546C93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п</w:t>
            </w:r>
            <w:r w:rsidRPr="00546C93">
              <w:rPr>
                <w:sz w:val="28"/>
                <w:szCs w:val="28"/>
              </w:rPr>
              <w:t>/</w:t>
            </w:r>
            <w:r w:rsidRPr="00546C93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C" w:rsidRPr="00546C93" w:rsidRDefault="009274AA" w:rsidP="00B845F6">
            <w:pPr>
              <w:jc w:val="center"/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Текст за</w:t>
            </w:r>
            <w:r w:rsidR="00B845F6" w:rsidRPr="00546C93">
              <w:rPr>
                <w:sz w:val="28"/>
                <w:szCs w:val="28"/>
                <w:lang w:val="uk-UA"/>
              </w:rPr>
              <w:t>вдання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C" w:rsidRPr="00546C93" w:rsidRDefault="009274AA">
            <w:pPr>
              <w:jc w:val="center"/>
              <w:rPr>
                <w:sz w:val="28"/>
                <w:szCs w:val="28"/>
              </w:rPr>
            </w:pPr>
            <w:r w:rsidRPr="00546C93">
              <w:rPr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471DDC" w:rsidRPr="00546C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C" w:rsidRPr="00546C93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C" w:rsidRPr="00546C93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C" w:rsidRPr="00546C93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3</w:t>
            </w:r>
          </w:p>
        </w:tc>
      </w:tr>
      <w:tr w:rsidR="00C83F07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7" w:rsidRPr="00546C93" w:rsidRDefault="00C83F07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7" w:rsidRPr="00546C93" w:rsidRDefault="000B229B" w:rsidP="000B229B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Кінцевою метою ідентифікації є отримання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07" w:rsidRPr="00546C93" w:rsidRDefault="00C83F07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0B229B" w:rsidRPr="00546C93">
              <w:rPr>
                <w:sz w:val="28"/>
                <w:szCs w:val="28"/>
                <w:lang w:val="uk-UA"/>
              </w:rPr>
              <w:t>Структурної схеми системи керування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C83F07" w:rsidRPr="00546C93" w:rsidRDefault="00C83F07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0B229B" w:rsidRPr="00546C93">
              <w:rPr>
                <w:sz w:val="28"/>
                <w:szCs w:val="28"/>
                <w:lang w:val="uk-UA"/>
              </w:rPr>
              <w:t>Математичної моделі об’єкта чи системи керування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C83F07" w:rsidRPr="00546C93" w:rsidRDefault="00C83F07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0B229B" w:rsidRPr="00546C93">
              <w:rPr>
                <w:sz w:val="28"/>
                <w:szCs w:val="28"/>
                <w:lang w:val="uk-UA"/>
              </w:rPr>
              <w:t>Принципової електричної схеми системи керування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C83F07" w:rsidRPr="00546C93" w:rsidRDefault="00C83F07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0B229B" w:rsidRPr="00546C93">
              <w:rPr>
                <w:sz w:val="28"/>
                <w:szCs w:val="28"/>
                <w:lang w:val="uk-UA"/>
              </w:rPr>
              <w:t>Програмного забезпечення системи керування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C83F07" w:rsidRPr="00546C93" w:rsidRDefault="00C83F07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0B229B" w:rsidRPr="00546C93">
              <w:rPr>
                <w:sz w:val="28"/>
                <w:szCs w:val="28"/>
                <w:lang w:val="uk-UA"/>
              </w:rPr>
              <w:t>Характеристик та параметрів системи чи об’єкта керування</w:t>
            </w:r>
          </w:p>
        </w:tc>
      </w:tr>
      <w:tr w:rsidR="00E411B1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1" w:rsidRPr="00546C93" w:rsidRDefault="00E411B1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EF" w:rsidRPr="00546C93" w:rsidRDefault="00CD543A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Для диф</w:t>
            </w:r>
            <w:r w:rsidR="00547BF1" w:rsidRPr="00546C93">
              <w:rPr>
                <w:sz w:val="28"/>
                <w:szCs w:val="28"/>
                <w:lang w:val="uk-UA"/>
              </w:rPr>
              <w:t xml:space="preserve">еренціального </w:t>
            </w:r>
            <w:r w:rsidRPr="00546C93">
              <w:rPr>
                <w:sz w:val="28"/>
                <w:szCs w:val="28"/>
                <w:lang w:val="uk-UA"/>
              </w:rPr>
              <w:t xml:space="preserve">рівняння </w:t>
            </w:r>
            <w:r w:rsidR="001651CD" w:rsidRPr="00546C93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6F4A962B" wp14:editId="1B6FCF75">
                  <wp:extent cx="2655570" cy="408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7BF1" w:rsidRPr="00546C93">
              <w:rPr>
                <w:sz w:val="28"/>
                <w:szCs w:val="28"/>
                <w:lang w:val="uk-UA"/>
              </w:rPr>
              <w:t>об’єкта (системи) керування</w:t>
            </w:r>
          </w:p>
          <w:p w:rsidR="00112AEF" w:rsidRPr="00546C93" w:rsidRDefault="00112AEF" w:rsidP="00112AEF">
            <w:pPr>
              <w:jc w:val="center"/>
              <w:rPr>
                <w:sz w:val="28"/>
                <w:szCs w:val="28"/>
                <w:lang w:val="uk-UA"/>
              </w:rPr>
            </w:pPr>
            <w:r w:rsidRPr="00546C93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2B767B45" wp14:editId="7B63CFA5">
                  <wp:extent cx="900000" cy="403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7BF1" w:rsidRPr="00546C93" w:rsidRDefault="00F7357D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відповідна </w:t>
            </w:r>
            <w:r w:rsidR="00547BF1" w:rsidRPr="00546C93">
              <w:rPr>
                <w:sz w:val="28"/>
                <w:szCs w:val="28"/>
                <w:lang w:val="uk-UA"/>
              </w:rPr>
              <w:t>передаточна функція має вигляд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B1" w:rsidRPr="00546C93" w:rsidRDefault="00E411B1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110C05" w:rsidRPr="00546C93">
              <w:rPr>
                <w:position w:val="-30"/>
                <w:sz w:val="28"/>
                <w:szCs w:val="28"/>
                <w:lang w:val="uk-UA"/>
              </w:rPr>
              <w:object w:dxaOrig="222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36pt" o:ole="">
                  <v:imagedata r:id="rId8" o:title=""/>
                </v:shape>
                <o:OLEObject Type="Embed" ProgID="Equation.DSMT4" ShapeID="_x0000_i1025" DrawAspect="Content" ObjectID="_1712409912" r:id="rId9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E411B1" w:rsidRPr="00546C93" w:rsidRDefault="00E411B1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305679" w:rsidRPr="00546C93">
              <w:rPr>
                <w:position w:val="-30"/>
                <w:sz w:val="28"/>
                <w:szCs w:val="28"/>
                <w:lang w:val="uk-UA"/>
              </w:rPr>
              <w:object w:dxaOrig="2220" w:dyaOrig="720">
                <v:shape id="_x0000_i1026" type="#_x0000_t75" style="width:111pt;height:36pt" o:ole="">
                  <v:imagedata r:id="rId10" o:title=""/>
                </v:shape>
                <o:OLEObject Type="Embed" ProgID="Equation.DSMT4" ShapeID="_x0000_i1026" DrawAspect="Content" ObjectID="_1712409913" r:id="rId11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E411B1" w:rsidRPr="00546C93" w:rsidRDefault="00E411B1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110C05" w:rsidRPr="00546C93">
              <w:rPr>
                <w:position w:val="-30"/>
                <w:sz w:val="28"/>
                <w:szCs w:val="28"/>
                <w:lang w:val="uk-UA"/>
              </w:rPr>
              <w:object w:dxaOrig="2220" w:dyaOrig="720">
                <v:shape id="_x0000_i1027" type="#_x0000_t75" style="width:111pt;height:36pt" o:ole="">
                  <v:imagedata r:id="rId12" o:title=""/>
                </v:shape>
                <o:OLEObject Type="Embed" ProgID="Equation.DSMT4" ShapeID="_x0000_i1027" DrawAspect="Content" ObjectID="_1712409914" r:id="rId13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E411B1" w:rsidRPr="00546C93" w:rsidRDefault="00E411B1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110C05" w:rsidRPr="00546C93">
              <w:rPr>
                <w:position w:val="-30"/>
                <w:sz w:val="28"/>
                <w:szCs w:val="28"/>
                <w:lang w:val="uk-UA"/>
              </w:rPr>
              <w:object w:dxaOrig="2220" w:dyaOrig="720">
                <v:shape id="_x0000_i1028" type="#_x0000_t75" style="width:111pt;height:36pt" o:ole="">
                  <v:imagedata r:id="rId14" o:title=""/>
                </v:shape>
                <o:OLEObject Type="Embed" ProgID="Equation.DSMT4" ShapeID="_x0000_i1028" DrawAspect="Content" ObjectID="_1712409915" r:id="rId15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E411B1" w:rsidRPr="00546C93" w:rsidRDefault="00E411B1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D27E0B" w:rsidRPr="00546C93">
              <w:rPr>
                <w:position w:val="-30"/>
                <w:sz w:val="28"/>
                <w:szCs w:val="28"/>
                <w:lang w:val="uk-UA"/>
              </w:rPr>
              <w:object w:dxaOrig="2220" w:dyaOrig="720">
                <v:shape id="_x0000_i1029" type="#_x0000_t75" style="width:111pt;height:36pt" o:ole="">
                  <v:imagedata r:id="rId16" o:title=""/>
                </v:shape>
                <o:OLEObject Type="Embed" ProgID="Equation.DSMT4" ShapeID="_x0000_i1029" DrawAspect="Content" ObjectID="_1712409916" r:id="rId17"/>
              </w:objec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411B1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1" w:rsidRPr="00546C93" w:rsidRDefault="00E411B1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2" w:rsidRPr="00546C93" w:rsidRDefault="003D4152" w:rsidP="003D4152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Рівняння</w:t>
            </w:r>
          </w:p>
          <w:p w:rsidR="003D4152" w:rsidRPr="00546C93" w:rsidRDefault="003D4152" w:rsidP="003D4152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F21D504" wp14:editId="0FF5DFD6">
                  <wp:extent cx="2206800" cy="709200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800" cy="70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11B1" w:rsidRPr="00546C93" w:rsidRDefault="003D4152" w:rsidP="003D4152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називається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B1" w:rsidRPr="00546C93" w:rsidRDefault="00E411B1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3D4152" w:rsidRPr="00546C93">
              <w:rPr>
                <w:sz w:val="28"/>
                <w:szCs w:val="28"/>
                <w:lang w:val="uk-UA"/>
              </w:rPr>
              <w:t>диференціальним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E411B1" w:rsidRPr="00546C93" w:rsidRDefault="00E411B1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3D4152" w:rsidRPr="00546C93">
              <w:rPr>
                <w:sz w:val="28"/>
                <w:szCs w:val="28"/>
                <w:lang w:val="uk-UA"/>
              </w:rPr>
              <w:t>алгебраїчним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E411B1" w:rsidRPr="00546C93" w:rsidRDefault="00E411B1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3D4152" w:rsidRPr="00546C93">
              <w:rPr>
                <w:sz w:val="28"/>
                <w:szCs w:val="28"/>
                <w:lang w:val="uk-UA"/>
              </w:rPr>
              <w:t>дискретним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E411B1" w:rsidRPr="00546C93" w:rsidRDefault="00E411B1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3D4152" w:rsidRPr="00546C93">
              <w:rPr>
                <w:sz w:val="28"/>
                <w:szCs w:val="28"/>
                <w:lang w:val="uk-UA"/>
              </w:rPr>
              <w:t>різницевим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E411B1" w:rsidRPr="00546C93" w:rsidRDefault="00E411B1" w:rsidP="00CD543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3D4152" w:rsidRPr="00546C93">
              <w:rPr>
                <w:sz w:val="28"/>
                <w:szCs w:val="28"/>
                <w:lang w:val="uk-UA"/>
              </w:rPr>
              <w:t>імпульсним</w: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321AE" w:rsidRPr="00757ED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AE" w:rsidRPr="00546C93" w:rsidRDefault="007321AE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AE" w:rsidRPr="00546C93" w:rsidRDefault="007321AE" w:rsidP="007321AE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Для реалізації моделювання дискретного по часу об’єкта технічно необхідно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AE" w:rsidRPr="00546C93" w:rsidRDefault="007321AE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отримати різнецеве рівняння та ітераційно розрахувати значення </w:t>
            </w:r>
            <w:r w:rsidR="00F23476" w:rsidRPr="00546C93">
              <w:rPr>
                <w:sz w:val="28"/>
                <w:szCs w:val="28"/>
                <w:lang w:val="uk-UA"/>
              </w:rPr>
              <w:t xml:space="preserve">виходу </w:t>
            </w:r>
            <w:r w:rsidRPr="00546C93">
              <w:rPr>
                <w:sz w:val="28"/>
                <w:szCs w:val="28"/>
                <w:lang w:val="en-US"/>
              </w:rPr>
              <w:t>y</w:t>
            </w:r>
            <w:r w:rsidRPr="00546C93">
              <w:rPr>
                <w:sz w:val="28"/>
                <w:szCs w:val="28"/>
              </w:rPr>
              <w:t>[</w:t>
            </w:r>
            <w:r w:rsidRPr="00546C93">
              <w:rPr>
                <w:sz w:val="28"/>
                <w:szCs w:val="28"/>
                <w:lang w:val="en-US"/>
              </w:rPr>
              <w:t>nT</w:t>
            </w:r>
            <w:r w:rsidRPr="00546C93">
              <w:rPr>
                <w:sz w:val="28"/>
                <w:szCs w:val="28"/>
              </w:rPr>
              <w:t>]</w:t>
            </w:r>
            <w:r w:rsidRPr="00546C93">
              <w:rPr>
                <w:sz w:val="28"/>
                <w:szCs w:val="28"/>
                <w:lang w:val="uk-UA"/>
              </w:rPr>
              <w:t>, подаючи на вхід одиничний ступінчатий вплив;</w:t>
            </w:r>
          </w:p>
          <w:p w:rsidR="007321AE" w:rsidRPr="00546C93" w:rsidRDefault="007321AE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 отримати диференціальне рівняння та розв’язати його аналітично;</w:t>
            </w:r>
          </w:p>
          <w:p w:rsidR="007321AE" w:rsidRPr="00546C93" w:rsidRDefault="007321AE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В. отримати передаточну функцію</w:t>
            </w:r>
            <w:r w:rsidR="002F5B02" w:rsidRPr="00546C93">
              <w:rPr>
                <w:sz w:val="28"/>
                <w:szCs w:val="28"/>
                <w:lang w:val="uk-UA"/>
              </w:rPr>
              <w:t xml:space="preserve"> в </w:t>
            </w:r>
            <w:r w:rsidR="002F5B02" w:rsidRPr="00546C93">
              <w:rPr>
                <w:sz w:val="28"/>
                <w:szCs w:val="28"/>
                <w:lang w:val="en-US"/>
              </w:rPr>
              <w:t>Z</w:t>
            </w:r>
            <w:r w:rsidR="002F5B02" w:rsidRPr="00546C93">
              <w:rPr>
                <w:sz w:val="28"/>
                <w:szCs w:val="28"/>
              </w:rPr>
              <w:t>-</w:t>
            </w:r>
            <w:r w:rsidR="002F5B02" w:rsidRPr="00546C93">
              <w:rPr>
                <w:sz w:val="28"/>
                <w:szCs w:val="28"/>
                <w:lang w:val="uk-UA"/>
              </w:rPr>
              <w:t>перетвореннях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7321AE" w:rsidRPr="00546C93" w:rsidRDefault="007321AE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отримати диференціальне рівняння та розв’язати його чисельними методами, подаючи на вхід одиничний ступінчатий вплив;</w:t>
            </w:r>
          </w:p>
          <w:p w:rsidR="007321AE" w:rsidRPr="00546C93" w:rsidRDefault="007321AE" w:rsidP="007321AE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lastRenderedPageBreak/>
              <w:t xml:space="preserve">Д. отримати різнецеве рівняння та ітераційно розрахувати значення </w:t>
            </w:r>
            <w:r w:rsidR="00F23476" w:rsidRPr="00546C93">
              <w:rPr>
                <w:sz w:val="28"/>
                <w:szCs w:val="28"/>
                <w:lang w:val="uk-UA"/>
              </w:rPr>
              <w:t xml:space="preserve">виходу </w:t>
            </w:r>
            <w:r w:rsidRPr="00546C93">
              <w:rPr>
                <w:sz w:val="28"/>
                <w:szCs w:val="28"/>
                <w:lang w:val="uk-UA"/>
              </w:rPr>
              <w:t xml:space="preserve">y[nT], подаючи на вхід нульовий сигнал </w:t>
            </w:r>
          </w:p>
        </w:tc>
      </w:tr>
      <w:tr w:rsidR="006457CC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CC" w:rsidRPr="00546C93" w:rsidRDefault="006457CC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CC" w:rsidRPr="00546C93" w:rsidRDefault="00CA1AB0" w:rsidP="00CA1AB0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Згідно властивостей </w:t>
            </w:r>
            <w:r w:rsidRPr="00546C93">
              <w:rPr>
                <w:sz w:val="28"/>
                <w:szCs w:val="28"/>
                <w:lang w:val="en-US"/>
              </w:rPr>
              <w:t>Z</w:t>
            </w:r>
            <w:r w:rsidRPr="00546C93">
              <w:rPr>
                <w:sz w:val="28"/>
                <w:szCs w:val="28"/>
                <w:lang w:val="uk-UA"/>
              </w:rPr>
              <w:t xml:space="preserve">-перетворення, якщо зображення функції </w:t>
            </w:r>
            <w:r w:rsidRPr="00546C93">
              <w:rPr>
                <w:sz w:val="28"/>
                <w:szCs w:val="28"/>
                <w:lang w:val="en-US"/>
              </w:rPr>
              <w:t>x</w:t>
            </w:r>
            <w:r w:rsidRPr="00546C93">
              <w:rPr>
                <w:sz w:val="28"/>
                <w:szCs w:val="28"/>
                <w:lang w:val="uk-UA"/>
              </w:rPr>
              <w:t>[</w:t>
            </w:r>
            <w:r w:rsidRPr="00546C93">
              <w:rPr>
                <w:sz w:val="28"/>
                <w:szCs w:val="28"/>
                <w:lang w:val="en-US"/>
              </w:rPr>
              <w:t>nT</w:t>
            </w:r>
            <w:r w:rsidRPr="00546C93">
              <w:rPr>
                <w:sz w:val="28"/>
                <w:szCs w:val="28"/>
                <w:lang w:val="uk-UA"/>
              </w:rPr>
              <w:t xml:space="preserve">] є функція </w:t>
            </w:r>
            <w:r w:rsidRPr="00546C93">
              <w:rPr>
                <w:sz w:val="28"/>
                <w:szCs w:val="28"/>
                <w:lang w:val="en-US"/>
              </w:rPr>
              <w:t>X</w:t>
            </w:r>
            <w:r w:rsidRPr="00546C93">
              <w:rPr>
                <w:sz w:val="28"/>
                <w:szCs w:val="28"/>
                <w:lang w:val="uk-UA"/>
              </w:rPr>
              <w:t>(</w:t>
            </w:r>
            <w:r w:rsidRPr="00546C93">
              <w:rPr>
                <w:sz w:val="28"/>
                <w:szCs w:val="28"/>
                <w:lang w:val="en-US"/>
              </w:rPr>
              <w:t>z</w:t>
            </w:r>
            <w:r w:rsidRPr="00546C93">
              <w:rPr>
                <w:sz w:val="28"/>
                <w:szCs w:val="28"/>
                <w:lang w:val="uk-UA"/>
              </w:rPr>
              <w:t xml:space="preserve">), то зображення зміщеної в часі функції </w:t>
            </w:r>
            <w:r w:rsidRPr="00546C93">
              <w:rPr>
                <w:i/>
                <w:sz w:val="28"/>
                <w:szCs w:val="28"/>
                <w:lang w:val="en-US"/>
              </w:rPr>
              <w:t>x</w:t>
            </w:r>
            <w:r w:rsidRPr="00546C93">
              <w:rPr>
                <w:i/>
                <w:sz w:val="28"/>
                <w:szCs w:val="28"/>
                <w:lang w:val="uk-UA"/>
              </w:rPr>
              <w:t>[(</w:t>
            </w:r>
            <w:r w:rsidRPr="00546C93">
              <w:rPr>
                <w:i/>
                <w:sz w:val="28"/>
                <w:szCs w:val="28"/>
                <w:lang w:val="en-US"/>
              </w:rPr>
              <w:t>n</w:t>
            </w:r>
            <w:r w:rsidRPr="00546C93">
              <w:rPr>
                <w:i/>
                <w:sz w:val="28"/>
                <w:szCs w:val="28"/>
                <w:lang w:val="uk-UA"/>
              </w:rPr>
              <w:t>-</w:t>
            </w:r>
            <w:r w:rsidRPr="00546C93">
              <w:rPr>
                <w:i/>
                <w:sz w:val="28"/>
                <w:szCs w:val="28"/>
                <w:lang w:val="en-US"/>
              </w:rPr>
              <w:t>m</w:t>
            </w:r>
            <w:r w:rsidRPr="00546C93">
              <w:rPr>
                <w:i/>
                <w:sz w:val="28"/>
                <w:szCs w:val="28"/>
                <w:lang w:val="uk-UA"/>
              </w:rPr>
              <w:t>)</w:t>
            </w:r>
            <w:r w:rsidRPr="00546C93">
              <w:rPr>
                <w:i/>
                <w:sz w:val="28"/>
                <w:szCs w:val="28"/>
                <w:lang w:val="en-US"/>
              </w:rPr>
              <w:t>T</w:t>
            </w:r>
            <w:r w:rsidRPr="00546C93">
              <w:rPr>
                <w:i/>
                <w:sz w:val="28"/>
                <w:szCs w:val="28"/>
                <w:lang w:val="uk-UA"/>
              </w:rPr>
              <w:t>]</w:t>
            </w:r>
            <w:r w:rsidRPr="00546C93">
              <w:rPr>
                <w:sz w:val="28"/>
                <w:szCs w:val="28"/>
                <w:lang w:val="uk-UA"/>
              </w:rPr>
              <w:t xml:space="preserve"> при нульових початкових умовах має наступний вигляд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CC" w:rsidRPr="00546C93" w:rsidRDefault="006457CC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0A0AB9" w:rsidRPr="00546C93">
              <w:rPr>
                <w:position w:val="-14"/>
                <w:sz w:val="28"/>
                <w:szCs w:val="28"/>
                <w:lang w:val="uk-UA"/>
              </w:rPr>
              <w:object w:dxaOrig="859" w:dyaOrig="400">
                <v:shape id="_x0000_i1030" type="#_x0000_t75" style="width:43pt;height:20pt" o:ole="">
                  <v:imagedata r:id="rId19" o:title=""/>
                </v:shape>
                <o:OLEObject Type="Embed" ProgID="Equation.DSMT4" ShapeID="_x0000_i1030" DrawAspect="Content" ObjectID="_1712409917" r:id="rId20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6457CC" w:rsidRPr="00546C93" w:rsidRDefault="006457CC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0A0AB9" w:rsidRPr="00546C93">
              <w:rPr>
                <w:position w:val="-24"/>
                <w:sz w:val="28"/>
                <w:szCs w:val="28"/>
                <w:lang w:val="uk-UA"/>
              </w:rPr>
              <w:object w:dxaOrig="639" w:dyaOrig="660">
                <v:shape id="_x0000_i1031" type="#_x0000_t75" style="width:31.5pt;height:33pt" o:ole="">
                  <v:imagedata r:id="rId21" o:title=""/>
                </v:shape>
                <o:OLEObject Type="Embed" ProgID="Equation.DSMT4" ShapeID="_x0000_i1031" DrawAspect="Content" ObjectID="_1712409918" r:id="rId22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6457CC" w:rsidRPr="00546C93" w:rsidRDefault="006457CC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0A0AB9" w:rsidRPr="00546C93">
              <w:rPr>
                <w:position w:val="-24"/>
                <w:sz w:val="28"/>
                <w:szCs w:val="28"/>
                <w:lang w:val="uk-UA"/>
              </w:rPr>
              <w:object w:dxaOrig="639" w:dyaOrig="660">
                <v:shape id="_x0000_i1032" type="#_x0000_t75" style="width:31.5pt;height:33pt" o:ole="">
                  <v:imagedata r:id="rId23" o:title=""/>
                </v:shape>
                <o:OLEObject Type="Embed" ProgID="Equation.DSMT4" ShapeID="_x0000_i1032" DrawAspect="Content" ObjectID="_1712409919" r:id="rId24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6457CC" w:rsidRPr="00546C93" w:rsidRDefault="006457CC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0A0AB9" w:rsidRPr="00546C93">
              <w:rPr>
                <w:position w:val="-24"/>
                <w:sz w:val="28"/>
                <w:szCs w:val="28"/>
                <w:lang w:val="uk-UA"/>
              </w:rPr>
              <w:object w:dxaOrig="1040" w:dyaOrig="660">
                <v:shape id="_x0000_i1033" type="#_x0000_t75" style="width:52pt;height:33pt" o:ole="">
                  <v:imagedata r:id="rId25" o:title=""/>
                </v:shape>
                <o:OLEObject Type="Embed" ProgID="Equation.DSMT4" ShapeID="_x0000_i1033" DrawAspect="Content" ObjectID="_1712409920" r:id="rId26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6457CC" w:rsidRPr="00546C93" w:rsidRDefault="006457CC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0A0AB9" w:rsidRPr="00546C93">
              <w:rPr>
                <w:position w:val="-14"/>
                <w:sz w:val="28"/>
                <w:szCs w:val="28"/>
                <w:lang w:val="uk-UA"/>
              </w:rPr>
              <w:object w:dxaOrig="1300" w:dyaOrig="400">
                <v:shape id="_x0000_i1034" type="#_x0000_t75" style="width:65pt;height:20pt" o:ole="">
                  <v:imagedata r:id="rId27" o:title=""/>
                </v:shape>
                <o:OLEObject Type="Embed" ProgID="Equation.DSMT4" ShapeID="_x0000_i1034" DrawAspect="Content" ObjectID="_1712409921" r:id="rId28"/>
              </w:objec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A56F7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F7" w:rsidRPr="00546C93" w:rsidRDefault="00DA56F7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F7" w:rsidRPr="00546C93" w:rsidRDefault="00CF562B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Метод Ейлера для чисельного розв’язання диф. рівняння </w:t>
            </w:r>
            <w:r w:rsidRPr="00546C93">
              <w:rPr>
                <w:b/>
                <w:position w:val="-10"/>
                <w:lang w:val="uk-UA"/>
              </w:rPr>
              <w:object w:dxaOrig="1340" w:dyaOrig="340">
                <v:shape id="_x0000_i1035" type="#_x0000_t75" style="width:67pt;height:17pt" o:ole="">
                  <v:imagedata r:id="rId29" o:title=""/>
                </v:shape>
                <o:OLEObject Type="Embed" ProgID="Equation.3" ShapeID="_x0000_i1035" DrawAspect="Content" ObjectID="_1712409922" r:id="rId30"/>
              </w:object>
            </w:r>
            <w:r w:rsidRPr="00546C93">
              <w:rPr>
                <w:sz w:val="28"/>
                <w:szCs w:val="28"/>
                <w:lang w:val="uk-UA"/>
              </w:rPr>
              <w:t xml:space="preserve">  виражається наступною формулою (h – крок моделювання)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F7" w:rsidRPr="00546C93" w:rsidRDefault="00DA56F7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CF562B" w:rsidRPr="00546C93">
              <w:rPr>
                <w:position w:val="-12"/>
                <w:lang w:val="uk-UA"/>
              </w:rPr>
              <w:object w:dxaOrig="2560" w:dyaOrig="360">
                <v:shape id="_x0000_i1036" type="#_x0000_t75" style="width:128pt;height:18.5pt" o:ole="">
                  <v:imagedata r:id="rId31" o:title=""/>
                </v:shape>
                <o:OLEObject Type="Embed" ProgID="Equation.3" ShapeID="_x0000_i1036" DrawAspect="Content" ObjectID="_1712409923" r:id="rId32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DA56F7" w:rsidRPr="00546C93" w:rsidRDefault="00DA56F7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CF562B" w:rsidRPr="00546C93">
              <w:rPr>
                <w:position w:val="-12"/>
                <w:lang w:val="uk-UA"/>
              </w:rPr>
              <w:object w:dxaOrig="2960" w:dyaOrig="360">
                <v:shape id="_x0000_i1037" type="#_x0000_t75" style="width:147.5pt;height:18.5pt" o:ole="">
                  <v:imagedata r:id="rId33" o:title=""/>
                </v:shape>
                <o:OLEObject Type="Embed" ProgID="Equation.3" ShapeID="_x0000_i1037" DrawAspect="Content" ObjectID="_1712409924" r:id="rId34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DA56F7" w:rsidRPr="00546C93" w:rsidRDefault="00DA56F7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CF562B" w:rsidRPr="00546C93">
              <w:rPr>
                <w:position w:val="-12"/>
                <w:lang w:val="uk-UA"/>
              </w:rPr>
              <w:object w:dxaOrig="2980" w:dyaOrig="360">
                <v:shape id="_x0000_i1038" type="#_x0000_t75" style="width:149pt;height:18.5pt" o:ole="">
                  <v:imagedata r:id="rId35" o:title=""/>
                </v:shape>
                <o:OLEObject Type="Embed" ProgID="Equation.3" ShapeID="_x0000_i1038" DrawAspect="Content" ObjectID="_1712409925" r:id="rId36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DA56F7" w:rsidRPr="00546C93" w:rsidRDefault="00DA56F7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CF562B" w:rsidRPr="00546C93">
              <w:rPr>
                <w:position w:val="-12"/>
                <w:lang w:val="uk-UA"/>
              </w:rPr>
              <w:object w:dxaOrig="2820" w:dyaOrig="360">
                <v:shape id="_x0000_i1039" type="#_x0000_t75" style="width:141pt;height:18.5pt" o:ole="">
                  <v:imagedata r:id="rId37" o:title=""/>
                </v:shape>
                <o:OLEObject Type="Embed" ProgID="Equation.3" ShapeID="_x0000_i1039" DrawAspect="Content" ObjectID="_1712409926" r:id="rId38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DA56F7" w:rsidRPr="00546C93" w:rsidRDefault="00DA56F7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CF562B" w:rsidRPr="00546C93">
              <w:rPr>
                <w:position w:val="-12"/>
                <w:lang w:val="uk-UA"/>
              </w:rPr>
              <w:object w:dxaOrig="2820" w:dyaOrig="360">
                <v:shape id="_x0000_i1040" type="#_x0000_t75" style="width:141pt;height:18.5pt" o:ole="">
                  <v:imagedata r:id="rId39" o:title=""/>
                </v:shape>
                <o:OLEObject Type="Embed" ProgID="Equation.3" ShapeID="_x0000_i1040" DrawAspect="Content" ObjectID="_1712409927" r:id="rId40"/>
              </w:objec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E1983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83" w:rsidRPr="00546C93" w:rsidRDefault="002E1983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83" w:rsidRPr="00546C93" w:rsidRDefault="002E1983" w:rsidP="002E1983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2E1983" w:rsidRPr="00546C93" w:rsidRDefault="002E1983" w:rsidP="002E1983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position w:val="-32"/>
                <w:sz w:val="28"/>
                <w:szCs w:val="28"/>
                <w:lang w:val="uk-UA"/>
              </w:rPr>
              <w:object w:dxaOrig="1219" w:dyaOrig="740">
                <v:shape id="_x0000_i1041" type="#_x0000_t75" style="width:60.5pt;height:37pt" o:ole="">
                  <v:imagedata r:id="rId41" o:title=""/>
                </v:shape>
                <o:OLEObject Type="Embed" ProgID="Equation.DSMT4" ShapeID="_x0000_i1041" DrawAspect="Content" ObjectID="_1712409928" r:id="rId42"/>
              </w:object>
            </w:r>
          </w:p>
          <w:p w:rsidR="002E1983" w:rsidRPr="00546C93" w:rsidRDefault="002E1983" w:rsidP="002E1983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формула середніх прямокутників має наступний вигляд (</w:t>
            </w:r>
            <w:r w:rsidRPr="00546C93">
              <w:rPr>
                <w:sz w:val="28"/>
                <w:szCs w:val="28"/>
                <w:lang w:val="en-US"/>
              </w:rPr>
              <w:t>N</w:t>
            </w:r>
            <w:r w:rsidRPr="00546C93">
              <w:rPr>
                <w:sz w:val="28"/>
                <w:szCs w:val="28"/>
                <w:lang w:val="uk-UA"/>
              </w:rPr>
              <w:t xml:space="preserve"> – кількість кроків інтегрування):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83" w:rsidRPr="00546C93" w:rsidRDefault="002E1983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Pr="00546C93">
              <w:rPr>
                <w:position w:val="-28"/>
                <w:sz w:val="28"/>
                <w:szCs w:val="28"/>
                <w:lang w:val="uk-UA"/>
              </w:rPr>
              <w:object w:dxaOrig="1620" w:dyaOrig="680" w14:anchorId="23E866FE">
                <v:shape id="_x0000_i1042" type="#_x0000_t75" style="width:81pt;height:34pt" o:ole="">
                  <v:imagedata r:id="rId43" o:title=""/>
                </v:shape>
                <o:OLEObject Type="Embed" ProgID="Equation.DSMT4" ShapeID="_x0000_i1042" DrawAspect="Content" ObjectID="_1712409929" r:id="rId44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2E1983" w:rsidRPr="00546C93" w:rsidRDefault="002E1983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Pr="00546C93">
              <w:rPr>
                <w:position w:val="-28"/>
                <w:sz w:val="28"/>
                <w:szCs w:val="28"/>
                <w:lang w:val="uk-UA"/>
              </w:rPr>
              <w:object w:dxaOrig="2220" w:dyaOrig="680" w14:anchorId="25C3D533">
                <v:shape id="_x0000_i1043" type="#_x0000_t75" style="width:111pt;height:34pt" o:ole="">
                  <v:imagedata r:id="rId45" o:title=""/>
                </v:shape>
                <o:OLEObject Type="Embed" ProgID="Equation.DSMT4" ShapeID="_x0000_i1043" DrawAspect="Content" ObjectID="_1712409930" r:id="rId46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2E1983" w:rsidRPr="00546C93" w:rsidRDefault="002E1983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Pr="00546C93">
              <w:rPr>
                <w:position w:val="-28"/>
                <w:sz w:val="28"/>
                <w:szCs w:val="28"/>
                <w:lang w:val="uk-UA"/>
              </w:rPr>
              <w:object w:dxaOrig="2180" w:dyaOrig="680" w14:anchorId="64D6BE79">
                <v:shape id="_x0000_i1044" type="#_x0000_t75" style="width:109pt;height:34pt" o:ole="">
                  <v:imagedata r:id="rId47" o:title=""/>
                </v:shape>
                <o:OLEObject Type="Embed" ProgID="Equation.DSMT4" ShapeID="_x0000_i1044" DrawAspect="Content" ObjectID="_1712409931" r:id="rId48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2E1983" w:rsidRPr="00546C93" w:rsidRDefault="002E1983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Pr="00546C93">
              <w:rPr>
                <w:position w:val="-28"/>
                <w:sz w:val="28"/>
                <w:szCs w:val="28"/>
                <w:lang w:val="uk-UA"/>
              </w:rPr>
              <w:object w:dxaOrig="3120" w:dyaOrig="700" w14:anchorId="1D560399">
                <v:shape id="_x0000_i1045" type="#_x0000_t75" style="width:156pt;height:35pt" o:ole="">
                  <v:imagedata r:id="rId49" o:title=""/>
                </v:shape>
                <o:OLEObject Type="Embed" ProgID="Equation.DSMT4" ShapeID="_x0000_i1045" DrawAspect="Content" ObjectID="_1712409932" r:id="rId50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2E1983" w:rsidRPr="00546C93" w:rsidRDefault="002E1983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Pr="00546C93">
              <w:rPr>
                <w:position w:val="-28"/>
                <w:sz w:val="28"/>
                <w:szCs w:val="28"/>
                <w:lang w:val="uk-UA"/>
              </w:rPr>
              <w:object w:dxaOrig="2100" w:dyaOrig="680" w14:anchorId="07D4BDAE">
                <v:shape id="_x0000_i1046" type="#_x0000_t75" style="width:105pt;height:34pt" o:ole="">
                  <v:imagedata r:id="rId51" o:title=""/>
                </v:shape>
                <o:OLEObject Type="Embed" ProgID="Equation.DSMT4" ShapeID="_x0000_i1046" DrawAspect="Content" ObjectID="_1712409933" r:id="rId52"/>
              </w:objec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6301D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D" w:rsidRPr="00546C93" w:rsidRDefault="0096301D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D" w:rsidRPr="00546C93" w:rsidRDefault="0096301D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96301D" w:rsidRPr="00546C93" w:rsidRDefault="0096301D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position w:val="-32"/>
                <w:sz w:val="28"/>
                <w:szCs w:val="28"/>
                <w:lang w:val="uk-UA"/>
              </w:rPr>
              <w:object w:dxaOrig="1219" w:dyaOrig="740" w14:anchorId="5D4404C9">
                <v:shape id="_x0000_i1047" type="#_x0000_t75" style="width:60.5pt;height:37pt" o:ole="">
                  <v:imagedata r:id="rId41" o:title=""/>
                </v:shape>
                <o:OLEObject Type="Embed" ProgID="Equation.DSMT4" ShapeID="_x0000_i1047" DrawAspect="Content" ObjectID="_1712409934" r:id="rId53"/>
              </w:object>
            </w:r>
          </w:p>
          <w:p w:rsidR="0096301D" w:rsidRPr="00546C93" w:rsidRDefault="0096301D" w:rsidP="0096301D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формула </w:t>
            </w:r>
            <w:r w:rsidRPr="00546C93">
              <w:rPr>
                <w:position w:val="-28"/>
                <w:sz w:val="28"/>
                <w:szCs w:val="28"/>
                <w:lang w:val="uk-UA"/>
              </w:rPr>
              <w:object w:dxaOrig="1620" w:dyaOrig="680">
                <v:shape id="_x0000_i1048" type="#_x0000_t75" style="width:81pt;height:34pt" o:ole="">
                  <v:imagedata r:id="rId54" o:title=""/>
                </v:shape>
                <o:OLEObject Type="Embed" ProgID="Equation.DSMT4" ShapeID="_x0000_i1048" DrawAspect="Content" ObjectID="_1712409935" r:id="rId55"/>
              </w:object>
            </w:r>
            <w:r w:rsidRPr="00546C93">
              <w:rPr>
                <w:sz w:val="28"/>
                <w:szCs w:val="28"/>
                <w:lang w:val="uk-UA"/>
              </w:rPr>
              <w:t xml:space="preserve"> має наступну назву (</w:t>
            </w:r>
            <w:r w:rsidRPr="00546C93">
              <w:rPr>
                <w:sz w:val="28"/>
                <w:szCs w:val="28"/>
                <w:lang w:val="en-US"/>
              </w:rPr>
              <w:t>N</w:t>
            </w:r>
            <w:r w:rsidRPr="00546C93">
              <w:rPr>
                <w:sz w:val="28"/>
                <w:szCs w:val="28"/>
                <w:lang w:val="uk-UA"/>
              </w:rPr>
              <w:t xml:space="preserve"> – кількість кроків інтегрування):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1D" w:rsidRPr="00546C93" w:rsidRDefault="0096301D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А. правих прямокутників;</w:t>
            </w:r>
          </w:p>
          <w:p w:rsidR="0096301D" w:rsidRPr="00546C93" w:rsidRDefault="0096301D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 лівих прямокутників;</w:t>
            </w:r>
          </w:p>
          <w:p w:rsidR="0096301D" w:rsidRPr="00546C93" w:rsidRDefault="0096301D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В. середніх прямокутників;</w:t>
            </w:r>
          </w:p>
          <w:p w:rsidR="0096301D" w:rsidRPr="00546C93" w:rsidRDefault="0096301D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трапецій;</w:t>
            </w:r>
          </w:p>
          <w:p w:rsidR="0096301D" w:rsidRPr="00546C93" w:rsidRDefault="0096301D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Сімпсона </w:t>
            </w:r>
          </w:p>
        </w:tc>
      </w:tr>
      <w:tr w:rsidR="00605EC9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C9" w:rsidRPr="00546C93" w:rsidRDefault="00605EC9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C9" w:rsidRPr="00546C93" w:rsidRDefault="005E0812" w:rsidP="005E0812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Метод Рунге-Кутта 2-го порядку для моделювання об’єктів керування</w:t>
            </w:r>
            <w:r w:rsidRPr="00546C93">
              <w:rPr>
                <w:sz w:val="28"/>
                <w:szCs w:val="28"/>
              </w:rPr>
              <w:t xml:space="preserve"> </w:t>
            </w:r>
            <w:r w:rsidRPr="00546C93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6698BF00" wp14:editId="0CE44DED">
                  <wp:extent cx="900000" cy="4032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C93">
              <w:rPr>
                <w:sz w:val="28"/>
                <w:szCs w:val="28"/>
                <w:lang w:val="uk-UA"/>
              </w:rPr>
              <w:t>, що описуються ДР</w:t>
            </w:r>
            <w:r w:rsidRPr="00546C93">
              <w:rPr>
                <w:sz w:val="28"/>
                <w:szCs w:val="28"/>
              </w:rPr>
              <w:t xml:space="preserve"> </w: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  <w:r w:rsidRPr="00546C93">
              <w:rPr>
                <w:position w:val="-10"/>
                <w:sz w:val="28"/>
                <w:szCs w:val="28"/>
                <w:lang w:val="uk-UA"/>
              </w:rPr>
              <w:object w:dxaOrig="1200" w:dyaOrig="320">
                <v:shape id="_x0000_i1049" type="#_x0000_t75" style="width:60pt;height:16pt" o:ole="">
                  <v:imagedata r:id="rId56" o:title=""/>
                </v:shape>
                <o:OLEObject Type="Embed" ProgID="Equation.DSMT4" ShapeID="_x0000_i1049" DrawAspect="Content" ObjectID="_1712409936" r:id="rId57"/>
              </w:object>
            </w:r>
            <w:r w:rsidRPr="00546C93">
              <w:rPr>
                <w:sz w:val="28"/>
                <w:szCs w:val="28"/>
              </w:rPr>
              <w:t>,</w:t>
            </w:r>
            <w:r w:rsidRPr="00546C93">
              <w:rPr>
                <w:sz w:val="28"/>
                <w:szCs w:val="28"/>
                <w:lang w:val="uk-UA"/>
              </w:rPr>
              <w:t xml:space="preserve"> передбачає наступні кроки для визначення чергового значення </w:t>
            </w:r>
            <w:r w:rsidRPr="00546C93">
              <w:rPr>
                <w:sz w:val="28"/>
                <w:szCs w:val="28"/>
                <w:lang w:val="en-US"/>
              </w:rPr>
              <w:t>y</w:t>
            </w:r>
            <w:r w:rsidRPr="00546C93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546C93">
              <w:rPr>
                <w:sz w:val="28"/>
                <w:szCs w:val="28"/>
                <w:vertAlign w:val="subscript"/>
              </w:rPr>
              <w:t>+1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C9" w:rsidRPr="00546C93" w:rsidRDefault="00605EC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5E0812" w:rsidRPr="00546C93">
              <w:rPr>
                <w:sz w:val="28"/>
                <w:szCs w:val="28"/>
                <w:lang w:val="uk-UA"/>
              </w:rPr>
              <w:t>наближення та прогнозування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605EC9" w:rsidRPr="00546C93" w:rsidRDefault="00605EC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5E0812" w:rsidRPr="00546C93">
              <w:rPr>
                <w:sz w:val="28"/>
                <w:szCs w:val="28"/>
                <w:lang w:val="uk-UA"/>
              </w:rPr>
              <w:t>прогнозування та уточнення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605EC9" w:rsidRPr="00546C93" w:rsidRDefault="00605EC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5E0812" w:rsidRPr="00546C93">
              <w:rPr>
                <w:sz w:val="28"/>
                <w:szCs w:val="28"/>
                <w:lang w:val="uk-UA"/>
              </w:rPr>
              <w:t>оцінки та прогнозування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605EC9" w:rsidRPr="00546C93" w:rsidRDefault="00605EC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5E0812" w:rsidRPr="00546C93">
              <w:rPr>
                <w:sz w:val="28"/>
                <w:szCs w:val="28"/>
                <w:lang w:val="uk-UA"/>
              </w:rPr>
              <w:t>прогнозування та оцінки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605EC9" w:rsidRPr="00546C93" w:rsidRDefault="00605EC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5E0812" w:rsidRPr="00546C93">
              <w:rPr>
                <w:sz w:val="28"/>
                <w:szCs w:val="28"/>
                <w:lang w:val="uk-UA"/>
              </w:rPr>
              <w:t>прогнозування та розрахунку</w: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03892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2" w:rsidRPr="00546C93" w:rsidRDefault="00603892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2" w:rsidRPr="00546C93" w:rsidRDefault="002A30A5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Автокореляційна функція для неперервного процесу виражається формулою: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92" w:rsidRPr="00546C93" w:rsidRDefault="0060389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9830C3" w:rsidRPr="00546C93">
              <w:rPr>
                <w:position w:val="-32"/>
                <w:sz w:val="28"/>
                <w:szCs w:val="28"/>
                <w:lang w:val="uk-UA"/>
              </w:rPr>
              <w:object w:dxaOrig="3040" w:dyaOrig="740">
                <v:shape id="_x0000_i1050" type="#_x0000_t75" style="width:152pt;height:37pt" o:ole="">
                  <v:imagedata r:id="rId58" o:title=""/>
                </v:shape>
                <o:OLEObject Type="Embed" ProgID="Equation.DSMT4" ShapeID="_x0000_i1050" DrawAspect="Content" ObjectID="_1712409937" r:id="rId59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603892" w:rsidRPr="00546C93" w:rsidRDefault="0060389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9830C3" w:rsidRPr="00546C93">
              <w:rPr>
                <w:position w:val="-32"/>
                <w:sz w:val="28"/>
                <w:szCs w:val="28"/>
                <w:lang w:val="uk-UA"/>
              </w:rPr>
              <w:object w:dxaOrig="3019" w:dyaOrig="740">
                <v:shape id="_x0000_i1051" type="#_x0000_t75" style="width:151pt;height:37pt" o:ole="">
                  <v:imagedata r:id="rId60" o:title=""/>
                </v:shape>
                <o:OLEObject Type="Embed" ProgID="Equation.DSMT4" ShapeID="_x0000_i1051" DrawAspect="Content" ObjectID="_1712409938" r:id="rId61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603892" w:rsidRPr="00546C93" w:rsidRDefault="0060389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651EF5" w:rsidRPr="00546C93">
              <w:rPr>
                <w:position w:val="-32"/>
                <w:sz w:val="28"/>
                <w:szCs w:val="28"/>
                <w:lang w:val="uk-UA"/>
              </w:rPr>
              <w:object w:dxaOrig="3080" w:dyaOrig="740">
                <v:shape id="_x0000_i1052" type="#_x0000_t75" style="width:154pt;height:37pt" o:ole="">
                  <v:imagedata r:id="rId62" o:title=""/>
                </v:shape>
                <o:OLEObject Type="Embed" ProgID="Equation.DSMT4" ShapeID="_x0000_i1052" DrawAspect="Content" ObjectID="_1712409939" r:id="rId63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603892" w:rsidRPr="00546C93" w:rsidRDefault="0060389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9830C3" w:rsidRPr="00546C93">
              <w:rPr>
                <w:position w:val="-32"/>
                <w:sz w:val="28"/>
                <w:szCs w:val="28"/>
                <w:lang w:val="uk-UA"/>
              </w:rPr>
              <w:object w:dxaOrig="3040" w:dyaOrig="740">
                <v:shape id="_x0000_i1053" type="#_x0000_t75" style="width:152pt;height:37pt" o:ole="">
                  <v:imagedata r:id="rId64" o:title=""/>
                </v:shape>
                <o:OLEObject Type="Embed" ProgID="Equation.DSMT4" ShapeID="_x0000_i1053" DrawAspect="Content" ObjectID="_1712409940" r:id="rId65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603892" w:rsidRPr="00546C93" w:rsidRDefault="0060389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651EF5" w:rsidRPr="00546C93">
              <w:rPr>
                <w:position w:val="-32"/>
                <w:sz w:val="28"/>
                <w:szCs w:val="28"/>
                <w:lang w:val="uk-UA"/>
              </w:rPr>
              <w:object w:dxaOrig="2740" w:dyaOrig="740">
                <v:shape id="_x0000_i1054" type="#_x0000_t75" style="width:137pt;height:37pt" o:ole="">
                  <v:imagedata r:id="rId66" o:title=""/>
                </v:shape>
                <o:OLEObject Type="Embed" ProgID="Equation.DSMT4" ShapeID="_x0000_i1054" DrawAspect="Content" ObjectID="_1712409941" r:id="rId67"/>
              </w:objec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B2E4E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E" w:rsidRPr="00546C93" w:rsidRDefault="004B2E4E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E" w:rsidRPr="00546C93" w:rsidRDefault="004B2E4E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Взаємна кореляційна функція для дискретного процесу виражається формулою: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4E" w:rsidRPr="00546C93" w:rsidRDefault="004B2E4E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Pr="00546C93">
              <w:rPr>
                <w:position w:val="-28"/>
                <w:sz w:val="28"/>
                <w:szCs w:val="28"/>
                <w:lang w:val="uk-UA"/>
              </w:rPr>
              <w:object w:dxaOrig="2100" w:dyaOrig="680" w14:anchorId="2224F0B3">
                <v:shape id="_x0000_i1055" type="#_x0000_t75" style="width:105pt;height:34pt" o:ole="">
                  <v:imagedata r:id="rId68" o:title=""/>
                </v:shape>
                <o:OLEObject Type="Embed" ProgID="Equation.DSMT4" ShapeID="_x0000_i1055" DrawAspect="Content" ObjectID="_1712409942" r:id="rId69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B2E4E" w:rsidRPr="00546C93" w:rsidRDefault="004B2E4E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Pr="00546C93">
              <w:rPr>
                <w:position w:val="-28"/>
                <w:sz w:val="28"/>
                <w:szCs w:val="28"/>
                <w:lang w:val="uk-UA"/>
              </w:rPr>
              <w:object w:dxaOrig="2640" w:dyaOrig="680" w14:anchorId="7E32BF57">
                <v:shape id="_x0000_i1056" type="#_x0000_t75" style="width:132.5pt;height:34pt" o:ole="">
                  <v:imagedata r:id="rId70" o:title=""/>
                </v:shape>
                <o:OLEObject Type="Embed" ProgID="Equation.DSMT4" ShapeID="_x0000_i1056" DrawAspect="Content" ObjectID="_1712409943" r:id="rId71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B2E4E" w:rsidRPr="00546C93" w:rsidRDefault="004B2E4E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Pr="00546C93">
              <w:rPr>
                <w:position w:val="-28"/>
                <w:sz w:val="28"/>
                <w:szCs w:val="28"/>
                <w:lang w:val="uk-UA"/>
              </w:rPr>
              <w:object w:dxaOrig="2480" w:dyaOrig="680" w14:anchorId="7BE37545">
                <v:shape id="_x0000_i1057" type="#_x0000_t75" style="width:124pt;height:34pt" o:ole="">
                  <v:imagedata r:id="rId72" o:title=""/>
                </v:shape>
                <o:OLEObject Type="Embed" ProgID="Equation.DSMT4" ShapeID="_x0000_i1057" DrawAspect="Content" ObjectID="_1712409944" r:id="rId73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B2E4E" w:rsidRPr="00546C93" w:rsidRDefault="004B2E4E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Pr="00546C93">
              <w:rPr>
                <w:position w:val="-28"/>
                <w:sz w:val="28"/>
                <w:szCs w:val="28"/>
                <w:lang w:val="uk-UA"/>
              </w:rPr>
              <w:object w:dxaOrig="2340" w:dyaOrig="680" w14:anchorId="6016E441">
                <v:shape id="_x0000_i1058" type="#_x0000_t75" style="width:117pt;height:34pt" o:ole="">
                  <v:imagedata r:id="rId74" o:title=""/>
                </v:shape>
                <o:OLEObject Type="Embed" ProgID="Equation.DSMT4" ShapeID="_x0000_i1058" DrawAspect="Content" ObjectID="_1712409945" r:id="rId75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B2E4E" w:rsidRPr="00546C93" w:rsidRDefault="004B2E4E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Pr="00546C93">
              <w:rPr>
                <w:position w:val="-28"/>
                <w:sz w:val="28"/>
                <w:szCs w:val="28"/>
                <w:lang w:val="uk-UA"/>
              </w:rPr>
              <w:object w:dxaOrig="2480" w:dyaOrig="680" w14:anchorId="693F8C1E">
                <v:shape id="_x0000_i1059" type="#_x0000_t75" style="width:124pt;height:34pt" o:ole="">
                  <v:imagedata r:id="rId76" o:title=""/>
                </v:shape>
                <o:OLEObject Type="Embed" ProgID="Equation.DSMT4" ShapeID="_x0000_i1059" DrawAspect="Content" ObjectID="_1712409946" r:id="rId77"/>
              </w:objec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645F1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F1" w:rsidRPr="00546C93" w:rsidRDefault="003645F1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F1" w:rsidRPr="00546C93" w:rsidRDefault="0072604B" w:rsidP="0072604B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Рівняння Вінера-Хопфа має вигляд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F1" w:rsidRPr="00546C93" w:rsidRDefault="003645F1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3928E3" w:rsidRPr="00546C93">
              <w:rPr>
                <w:position w:val="-32"/>
                <w:sz w:val="28"/>
                <w:szCs w:val="28"/>
                <w:lang w:val="uk-UA"/>
              </w:rPr>
              <w:object w:dxaOrig="2420" w:dyaOrig="740">
                <v:shape id="_x0000_i1060" type="#_x0000_t75" style="width:121pt;height:37pt" o:ole="">
                  <v:imagedata r:id="rId78" o:title=""/>
                </v:shape>
                <o:OLEObject Type="Embed" ProgID="Equation.DSMT4" ShapeID="_x0000_i1060" DrawAspect="Content" ObjectID="_1712409947" r:id="rId79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3645F1" w:rsidRPr="00546C93" w:rsidRDefault="003645F1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3928E3" w:rsidRPr="00546C93">
              <w:rPr>
                <w:position w:val="-32"/>
                <w:sz w:val="28"/>
                <w:szCs w:val="28"/>
                <w:lang w:val="uk-UA"/>
              </w:rPr>
              <w:object w:dxaOrig="2500" w:dyaOrig="740">
                <v:shape id="_x0000_i1061" type="#_x0000_t75" style="width:125.5pt;height:37pt" o:ole="">
                  <v:imagedata r:id="rId80" o:title=""/>
                </v:shape>
                <o:OLEObject Type="Embed" ProgID="Equation.DSMT4" ShapeID="_x0000_i1061" DrawAspect="Content" ObjectID="_1712409948" r:id="rId81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3645F1" w:rsidRPr="00546C93" w:rsidRDefault="003645F1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3928E3" w:rsidRPr="00546C93">
              <w:rPr>
                <w:position w:val="-32"/>
                <w:sz w:val="28"/>
                <w:szCs w:val="28"/>
                <w:lang w:val="uk-UA"/>
              </w:rPr>
              <w:object w:dxaOrig="2560" w:dyaOrig="740">
                <v:shape id="_x0000_i1062" type="#_x0000_t75" style="width:128pt;height:37pt" o:ole="">
                  <v:imagedata r:id="rId82" o:title=""/>
                </v:shape>
                <o:OLEObject Type="Embed" ProgID="Equation.DSMT4" ShapeID="_x0000_i1062" DrawAspect="Content" ObjectID="_1712409949" r:id="rId83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3645F1" w:rsidRPr="00546C93" w:rsidRDefault="003645F1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3928E3" w:rsidRPr="00546C93">
              <w:rPr>
                <w:position w:val="-32"/>
                <w:sz w:val="28"/>
                <w:szCs w:val="28"/>
                <w:lang w:val="uk-UA"/>
              </w:rPr>
              <w:object w:dxaOrig="2600" w:dyaOrig="740">
                <v:shape id="_x0000_i1063" type="#_x0000_t75" style="width:130pt;height:37pt" o:ole="">
                  <v:imagedata r:id="rId84" o:title=""/>
                </v:shape>
                <o:OLEObject Type="Embed" ProgID="Equation.DSMT4" ShapeID="_x0000_i1063" DrawAspect="Content" ObjectID="_1712409950" r:id="rId85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3645F1" w:rsidRPr="00546C93" w:rsidRDefault="003645F1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3928E3" w:rsidRPr="00546C93">
              <w:rPr>
                <w:position w:val="-14"/>
                <w:sz w:val="28"/>
                <w:szCs w:val="28"/>
                <w:lang w:val="uk-UA"/>
              </w:rPr>
              <w:object w:dxaOrig="2160" w:dyaOrig="380">
                <v:shape id="_x0000_i1064" type="#_x0000_t75" style="width:108pt;height:19pt" o:ole="">
                  <v:imagedata r:id="rId86" o:title=""/>
                </v:shape>
                <o:OLEObject Type="Embed" ProgID="Equation.DSMT4" ShapeID="_x0000_i1064" DrawAspect="Content" ObjectID="_1712409951" r:id="rId87"/>
              </w:objec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F5352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52" w:rsidRPr="00546C93" w:rsidRDefault="004F5352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52" w:rsidRPr="00546C93" w:rsidRDefault="006845A0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У формулі</w:t>
            </w:r>
            <w:r w:rsidR="00341910" w:rsidRPr="00546C93">
              <w:rPr>
                <w:sz w:val="28"/>
                <w:szCs w:val="28"/>
                <w:lang w:val="uk-UA"/>
              </w:rPr>
              <w:t xml:space="preserve"> алгоритмічного генератора псевдовипадкових чисел </w:t>
            </w:r>
            <w:r w:rsidR="007F43E5" w:rsidRPr="00546C93">
              <w:rPr>
                <w:position w:val="-12"/>
                <w:sz w:val="28"/>
                <w:szCs w:val="28"/>
                <w:lang w:val="uk-UA"/>
              </w:rPr>
              <w:object w:dxaOrig="1800" w:dyaOrig="360">
                <v:shape id="_x0000_i1065" type="#_x0000_t75" style="width:90.5pt;height:18.5pt" o:ole="">
                  <v:imagedata r:id="rId88" o:title=""/>
                </v:shape>
                <o:OLEObject Type="Embed" ProgID="Equation.DSMT4" ShapeID="_x0000_i1065" DrawAspect="Content" ObjectID="_1712409952" r:id="rId89"/>
              </w:object>
            </w:r>
            <w:r w:rsidR="007F43E5" w:rsidRPr="00546C93">
              <w:rPr>
                <w:sz w:val="28"/>
                <w:szCs w:val="28"/>
                <w:lang w:val="uk-UA"/>
              </w:rPr>
              <w:t xml:space="preserve"> </w:t>
            </w:r>
            <w:r w:rsidRPr="00546C93">
              <w:rPr>
                <w:sz w:val="28"/>
                <w:szCs w:val="28"/>
                <w:lang w:val="uk-UA"/>
              </w:rPr>
              <w:t>позначення «</w:t>
            </w:r>
            <w:r w:rsidRPr="00546C93">
              <w:rPr>
                <w:sz w:val="28"/>
                <w:szCs w:val="28"/>
                <w:lang w:val="en-US"/>
              </w:rPr>
              <w:t>mod</w:t>
            </w:r>
            <w:r w:rsidRPr="00546C93">
              <w:rPr>
                <w:sz w:val="28"/>
                <w:szCs w:val="28"/>
                <w:lang w:val="uk-UA"/>
              </w:rPr>
              <w:t>»</w:t>
            </w:r>
            <w:r w:rsidRPr="00546C93">
              <w:rPr>
                <w:sz w:val="28"/>
                <w:szCs w:val="28"/>
              </w:rPr>
              <w:t xml:space="preserve"> </w:t>
            </w:r>
            <w:r w:rsidRPr="00546C93">
              <w:rPr>
                <w:sz w:val="28"/>
                <w:szCs w:val="28"/>
                <w:lang w:val="uk-UA"/>
              </w:rPr>
              <w:t>означає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352" w:rsidRPr="00546C93" w:rsidRDefault="004F535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741775" w:rsidRPr="00546C93">
              <w:rPr>
                <w:sz w:val="28"/>
                <w:szCs w:val="28"/>
                <w:lang w:val="uk-UA"/>
              </w:rPr>
              <w:t>модуль числа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F5352" w:rsidRPr="00546C93" w:rsidRDefault="004F535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741775" w:rsidRPr="00546C93">
              <w:rPr>
                <w:sz w:val="28"/>
                <w:szCs w:val="28"/>
                <w:lang w:val="uk-UA"/>
              </w:rPr>
              <w:t>ціла частина частки від ділення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F5352" w:rsidRPr="00546C93" w:rsidRDefault="004F535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741775" w:rsidRPr="00546C93">
              <w:rPr>
                <w:sz w:val="28"/>
                <w:szCs w:val="28"/>
                <w:lang w:val="uk-UA"/>
              </w:rPr>
              <w:t>остача від ділення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F5352" w:rsidRPr="00546C93" w:rsidRDefault="004F535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741775" w:rsidRPr="00546C93">
              <w:rPr>
                <w:sz w:val="28"/>
                <w:szCs w:val="28"/>
                <w:lang w:val="uk-UA"/>
              </w:rPr>
              <w:t>модальне керування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F5352" w:rsidRPr="00546C93" w:rsidRDefault="004F5352" w:rsidP="00741775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741775" w:rsidRPr="00546C93">
              <w:rPr>
                <w:sz w:val="28"/>
                <w:szCs w:val="28"/>
                <w:lang w:val="uk-UA"/>
              </w:rPr>
              <w:t>округлення до цілого числа</w:t>
            </w:r>
          </w:p>
        </w:tc>
      </w:tr>
      <w:tr w:rsidR="004F5352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52" w:rsidRPr="00546C93" w:rsidRDefault="004F5352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A3" w:rsidRPr="00546C93" w:rsidRDefault="006D73A3" w:rsidP="006D73A3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 схемі адаптивної ідентифікації</w:t>
            </w:r>
          </w:p>
          <w:p w:rsidR="006D73A3" w:rsidRPr="00546C93" w:rsidRDefault="006D73A3" w:rsidP="006D73A3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noProof/>
                <w:sz w:val="28"/>
                <w:szCs w:val="28"/>
                <w:lang w:val="uk-UA" w:eastAsia="uk-UA"/>
              </w:rPr>
              <w:lastRenderedPageBreak/>
              <w:drawing>
                <wp:inline distT="0" distB="0" distL="0" distR="0" wp14:anchorId="2D8E384B" wp14:editId="44125BC1">
                  <wp:extent cx="2655570" cy="19494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5352" w:rsidRPr="00546C93" w:rsidRDefault="006D73A3" w:rsidP="006D73A3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нев’язкою (похибкою адаптації) є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352" w:rsidRPr="00546C93" w:rsidRDefault="004F535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lastRenderedPageBreak/>
              <w:t xml:space="preserve">А. </w:t>
            </w:r>
            <w:r w:rsidR="005E65D7" w:rsidRPr="00546C93">
              <w:rPr>
                <w:sz w:val="28"/>
                <w:szCs w:val="28"/>
                <w:lang w:val="en-US"/>
              </w:rPr>
              <w:t>M[F(e)]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F5352" w:rsidRPr="00546C93" w:rsidRDefault="004F535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5E65D7" w:rsidRPr="00546C93">
              <w:rPr>
                <w:sz w:val="28"/>
                <w:szCs w:val="28"/>
                <w:lang w:val="en-US"/>
              </w:rPr>
              <w:t>e(n)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F5352" w:rsidRPr="00546C93" w:rsidRDefault="004F535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7A2FE3" w:rsidRPr="00546C93">
              <w:rPr>
                <w:sz w:val="28"/>
                <w:szCs w:val="28"/>
                <w:lang w:val="en-US"/>
              </w:rPr>
              <w:t>I(C)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F5352" w:rsidRPr="00546C93" w:rsidRDefault="004F535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5E65D7" w:rsidRPr="00546C93">
              <w:rPr>
                <w:position w:val="-10"/>
                <w:sz w:val="28"/>
                <w:szCs w:val="28"/>
                <w:lang w:val="uk-UA"/>
              </w:rPr>
              <w:object w:dxaOrig="540" w:dyaOrig="320">
                <v:shape id="_x0000_i1066" type="#_x0000_t75" style="width:27pt;height:16pt" o:ole="">
                  <v:imagedata r:id="rId91" o:title=""/>
                </v:shape>
                <o:OLEObject Type="Embed" ProgID="Equation.DSMT4" ShapeID="_x0000_i1066" DrawAspect="Content" ObjectID="_1712409953" r:id="rId92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F5352" w:rsidRPr="00546C93" w:rsidRDefault="004F535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5E65D7" w:rsidRPr="00546C93">
              <w:rPr>
                <w:position w:val="-10"/>
                <w:sz w:val="28"/>
                <w:szCs w:val="28"/>
                <w:lang w:val="uk-UA"/>
              </w:rPr>
              <w:object w:dxaOrig="520" w:dyaOrig="320">
                <v:shape id="_x0000_i1067" type="#_x0000_t75" style="width:26pt;height:16pt" o:ole="">
                  <v:imagedata r:id="rId93" o:title=""/>
                </v:shape>
                <o:OLEObject Type="Embed" ProgID="Equation.DSMT4" ShapeID="_x0000_i1067" DrawAspect="Content" ObjectID="_1712409954" r:id="rId94"/>
              </w:objec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F5352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52" w:rsidRPr="00546C93" w:rsidRDefault="004F5352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6" w:rsidRPr="00546C93" w:rsidRDefault="00311FE6" w:rsidP="00311FE6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Об’єкт</w:t>
            </w:r>
          </w:p>
          <w:p w:rsidR="00311FE6" w:rsidRPr="00546C93" w:rsidRDefault="00311FE6" w:rsidP="00311FE6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position w:val="-10"/>
                <w:sz w:val="28"/>
                <w:szCs w:val="28"/>
                <w:lang w:val="uk-UA"/>
              </w:rPr>
              <w:object w:dxaOrig="1939" w:dyaOrig="320">
                <v:shape id="_x0000_i1068" type="#_x0000_t75" style="width:96.5pt;height:16pt" o:ole="">
                  <v:imagedata r:id="rId95" o:title=""/>
                </v:shape>
                <o:OLEObject Type="Embed" ProgID="Equation.DSMT4" ShapeID="_x0000_i1068" DrawAspect="Content" ObjectID="_1712409955" r:id="rId96"/>
              </w:object>
            </w:r>
            <w:r w:rsidRPr="00546C93">
              <w:rPr>
                <w:sz w:val="28"/>
                <w:szCs w:val="28"/>
                <w:lang w:val="uk-UA"/>
              </w:rPr>
              <w:t>,</w:t>
            </w:r>
          </w:p>
          <w:p w:rsidR="004F5352" w:rsidRPr="00546C93" w:rsidRDefault="00311FE6" w:rsidP="00311FE6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для якого виконується адаптивна ідентифікація, є об’єктом наступного порядку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352" w:rsidRPr="00546C93" w:rsidRDefault="004F535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311FE6" w:rsidRPr="00546C93">
              <w:rPr>
                <w:sz w:val="28"/>
                <w:szCs w:val="28"/>
                <w:lang w:val="uk-UA"/>
              </w:rPr>
              <w:t>будь-якого порядку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F5352" w:rsidRPr="00546C93" w:rsidRDefault="004F535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311FE6" w:rsidRPr="00546C93">
              <w:rPr>
                <w:sz w:val="28"/>
                <w:szCs w:val="28"/>
                <w:lang w:val="uk-UA"/>
              </w:rPr>
              <w:t>нульового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F5352" w:rsidRPr="00546C93" w:rsidRDefault="004F535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311FE6" w:rsidRPr="00546C93">
              <w:rPr>
                <w:sz w:val="28"/>
                <w:szCs w:val="28"/>
                <w:lang w:val="en-US"/>
              </w:rPr>
              <w:t>n</w:t>
            </w:r>
            <w:r w:rsidR="00311FE6" w:rsidRPr="00546C93">
              <w:rPr>
                <w:sz w:val="28"/>
                <w:szCs w:val="28"/>
              </w:rPr>
              <w:t>-го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F5352" w:rsidRPr="00546C93" w:rsidRDefault="004F535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311FE6" w:rsidRPr="00546C93">
              <w:rPr>
                <w:sz w:val="28"/>
                <w:szCs w:val="28"/>
                <w:lang w:val="uk-UA"/>
              </w:rPr>
              <w:t>першого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4F5352" w:rsidRPr="00546C93" w:rsidRDefault="004F5352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311FE6" w:rsidRPr="00546C93">
              <w:rPr>
                <w:sz w:val="28"/>
                <w:szCs w:val="28"/>
                <w:lang w:val="uk-UA"/>
              </w:rPr>
              <w:t>другого</w:t>
            </w:r>
          </w:p>
        </w:tc>
      </w:tr>
      <w:tr w:rsidR="00BD1760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60" w:rsidRPr="00546C93" w:rsidRDefault="00BD1760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60" w:rsidRPr="00546C93" w:rsidRDefault="00BD1760" w:rsidP="00BD176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Зображення одиничної імпульсної дії має вигляд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60" w:rsidRPr="00546C93" w:rsidRDefault="00BD1760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А. 1;</w:t>
            </w:r>
          </w:p>
          <w:p w:rsidR="00BD1760" w:rsidRPr="00546C93" w:rsidRDefault="00BD1760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Pr="00546C93">
              <w:rPr>
                <w:sz w:val="28"/>
                <w:szCs w:val="28"/>
                <w:lang w:val="en-US"/>
              </w:rPr>
              <w:t>s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BD1760" w:rsidRPr="00546C93" w:rsidRDefault="00BD1760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Pr="00546C93">
              <w:rPr>
                <w:sz w:val="28"/>
                <w:szCs w:val="28"/>
                <w:lang w:val="en-US"/>
              </w:rPr>
              <w:t>1+s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BD1760" w:rsidRPr="00546C93" w:rsidRDefault="00BD1760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Pr="00546C93">
              <w:rPr>
                <w:position w:val="-24"/>
                <w:sz w:val="28"/>
                <w:szCs w:val="28"/>
                <w:lang w:val="uk-UA"/>
              </w:rPr>
              <w:object w:dxaOrig="220" w:dyaOrig="620" w14:anchorId="6C1E7665">
                <v:shape id="_x0000_i1069" type="#_x0000_t75" style="width:10.5pt;height:31pt" o:ole="">
                  <v:imagedata r:id="rId97" o:title=""/>
                </v:shape>
                <o:OLEObject Type="Embed" ProgID="Equation.DSMT4" ShapeID="_x0000_i1069" DrawAspect="Content" ObjectID="_1712409956" r:id="rId98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BD1760" w:rsidRPr="00546C93" w:rsidRDefault="00BD1760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Pr="00546C93">
              <w:rPr>
                <w:sz w:val="28"/>
                <w:szCs w:val="28"/>
                <w:lang w:val="en-US"/>
              </w:rPr>
              <w:t>1-s</w: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10B76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76" w:rsidRPr="00546C93" w:rsidRDefault="00310B76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76" w:rsidRPr="00546C93" w:rsidRDefault="000176D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Вагова функція об’єкту (системи) співпадає по суті із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76" w:rsidRPr="00546C93" w:rsidRDefault="00310B76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0176D7" w:rsidRPr="00546C93">
              <w:rPr>
                <w:sz w:val="28"/>
                <w:szCs w:val="28"/>
                <w:lang w:val="uk-UA"/>
              </w:rPr>
              <w:t>перехідною функцією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310B76" w:rsidRPr="00546C93" w:rsidRDefault="00310B76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0176D7" w:rsidRPr="00546C93">
              <w:rPr>
                <w:sz w:val="28"/>
                <w:szCs w:val="28"/>
                <w:lang w:val="uk-UA"/>
              </w:rPr>
              <w:t>імпульсною перехідною функцією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310B76" w:rsidRPr="00546C93" w:rsidRDefault="00310B76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0176D7" w:rsidRPr="00546C93">
              <w:rPr>
                <w:sz w:val="28"/>
                <w:szCs w:val="28"/>
                <w:lang w:val="uk-UA"/>
              </w:rPr>
              <w:t>передаточною функцією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310B76" w:rsidRPr="00546C93" w:rsidRDefault="00310B76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0176D7" w:rsidRPr="00546C93">
              <w:rPr>
                <w:sz w:val="28"/>
                <w:szCs w:val="28"/>
                <w:lang w:val="uk-UA"/>
              </w:rPr>
              <w:t>одиничним ступінчатим сигналом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310B76" w:rsidRPr="00546C93" w:rsidRDefault="00310B76" w:rsidP="000176D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0176D7" w:rsidRPr="00546C93">
              <w:rPr>
                <w:sz w:val="28"/>
                <w:szCs w:val="28"/>
                <w:lang w:val="uk-UA"/>
              </w:rPr>
              <w:t>одиничною імпульсною дією</w:t>
            </w:r>
          </w:p>
        </w:tc>
      </w:tr>
      <w:tr w:rsidR="00D30C28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28" w:rsidRPr="00546C93" w:rsidRDefault="00D30C28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28" w:rsidRPr="00546C93" w:rsidRDefault="00D30C28" w:rsidP="00D30C2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 xml:space="preserve">Якщо зображення функцій </w:t>
            </w:r>
            <w:r w:rsidRPr="00546C93">
              <w:rPr>
                <w:bCs/>
                <w:sz w:val="28"/>
                <w:szCs w:val="28"/>
                <w:lang w:val="en-US"/>
              </w:rPr>
              <w:t>x</w:t>
            </w:r>
            <w:r w:rsidRPr="00546C93">
              <w:rPr>
                <w:bCs/>
                <w:sz w:val="28"/>
                <w:szCs w:val="28"/>
                <w:lang w:val="uk-UA"/>
              </w:rPr>
              <w:t>(</w:t>
            </w:r>
            <w:r w:rsidRPr="00546C93">
              <w:rPr>
                <w:bCs/>
                <w:sz w:val="28"/>
                <w:szCs w:val="28"/>
                <w:lang w:val="en-US"/>
              </w:rPr>
              <w:t>t</w:t>
            </w:r>
            <w:r w:rsidRPr="00546C93">
              <w:rPr>
                <w:bCs/>
                <w:sz w:val="28"/>
                <w:szCs w:val="28"/>
                <w:lang w:val="uk-UA"/>
              </w:rPr>
              <w:t xml:space="preserve">), </w:t>
            </w:r>
            <w:r w:rsidRPr="00546C93">
              <w:rPr>
                <w:bCs/>
                <w:sz w:val="28"/>
                <w:szCs w:val="28"/>
                <w:lang w:val="en-US"/>
              </w:rPr>
              <w:t>w</w:t>
            </w:r>
            <w:r w:rsidRPr="00546C93">
              <w:rPr>
                <w:bCs/>
                <w:sz w:val="28"/>
                <w:szCs w:val="28"/>
                <w:lang w:val="uk-UA"/>
              </w:rPr>
              <w:t>(</w:t>
            </w:r>
            <w:r w:rsidRPr="00546C93">
              <w:rPr>
                <w:bCs/>
                <w:sz w:val="28"/>
                <w:szCs w:val="28"/>
                <w:lang w:val="en-US"/>
              </w:rPr>
              <w:t>t</w:t>
            </w:r>
            <w:r w:rsidRPr="00546C93">
              <w:rPr>
                <w:bCs/>
                <w:sz w:val="28"/>
                <w:szCs w:val="28"/>
                <w:lang w:val="uk-UA"/>
              </w:rPr>
              <w:t xml:space="preserve">) та </w:t>
            </w:r>
            <w:r w:rsidRPr="00546C93">
              <w:rPr>
                <w:bCs/>
                <w:sz w:val="28"/>
                <w:szCs w:val="28"/>
                <w:lang w:val="en-US"/>
              </w:rPr>
              <w:t>y</w:t>
            </w:r>
            <w:r w:rsidRPr="00546C93">
              <w:rPr>
                <w:bCs/>
                <w:sz w:val="28"/>
                <w:szCs w:val="28"/>
                <w:lang w:val="uk-UA"/>
              </w:rPr>
              <w:t>(</w:t>
            </w:r>
            <w:r w:rsidRPr="00546C93">
              <w:rPr>
                <w:bCs/>
                <w:sz w:val="28"/>
                <w:szCs w:val="28"/>
                <w:lang w:val="en-US"/>
              </w:rPr>
              <w:t>t</w:t>
            </w:r>
            <w:r w:rsidRPr="00546C93">
              <w:rPr>
                <w:bCs/>
                <w:sz w:val="28"/>
                <w:szCs w:val="28"/>
                <w:lang w:val="uk-UA"/>
              </w:rPr>
              <w:t xml:space="preserve">) пов’язані між собою співвідношенням </w:t>
            </w:r>
            <w:r w:rsidRPr="00546C93">
              <w:rPr>
                <w:bCs/>
                <w:sz w:val="28"/>
                <w:szCs w:val="28"/>
                <w:lang w:val="en-US"/>
              </w:rPr>
              <w:t>Y</w:t>
            </w:r>
            <w:r w:rsidRPr="00546C93">
              <w:rPr>
                <w:bCs/>
                <w:sz w:val="28"/>
                <w:szCs w:val="28"/>
                <w:lang w:val="uk-UA"/>
              </w:rPr>
              <w:t>(</w:t>
            </w:r>
            <w:r w:rsidRPr="00546C93">
              <w:rPr>
                <w:bCs/>
                <w:sz w:val="28"/>
                <w:szCs w:val="28"/>
                <w:lang w:val="en-US"/>
              </w:rPr>
              <w:t>s</w:t>
            </w:r>
            <w:r w:rsidRPr="00546C93">
              <w:rPr>
                <w:bCs/>
                <w:sz w:val="28"/>
                <w:szCs w:val="28"/>
                <w:lang w:val="uk-UA"/>
              </w:rPr>
              <w:t>)=</w:t>
            </w:r>
            <w:r w:rsidRPr="00546C93">
              <w:rPr>
                <w:bCs/>
                <w:sz w:val="28"/>
                <w:szCs w:val="28"/>
                <w:lang w:val="en-US"/>
              </w:rPr>
              <w:t>W</w:t>
            </w:r>
            <w:r w:rsidRPr="00546C93">
              <w:rPr>
                <w:bCs/>
                <w:sz w:val="28"/>
                <w:szCs w:val="28"/>
                <w:lang w:val="uk-UA"/>
              </w:rPr>
              <w:t>(</w:t>
            </w:r>
            <w:r w:rsidRPr="00546C93">
              <w:rPr>
                <w:bCs/>
                <w:sz w:val="28"/>
                <w:szCs w:val="28"/>
                <w:lang w:val="en-US"/>
              </w:rPr>
              <w:t>s</w:t>
            </w:r>
            <w:r w:rsidRPr="00546C93">
              <w:rPr>
                <w:bCs/>
                <w:sz w:val="28"/>
                <w:szCs w:val="28"/>
                <w:lang w:val="uk-UA"/>
              </w:rPr>
              <w:t>)</w:t>
            </w:r>
            <w:r w:rsidRPr="00546C93">
              <w:rPr>
                <w:bCs/>
                <w:sz w:val="28"/>
                <w:szCs w:val="28"/>
                <w:lang w:val="en-US"/>
              </w:rPr>
              <w:t>X</w:t>
            </w:r>
            <w:r w:rsidRPr="00546C93">
              <w:rPr>
                <w:bCs/>
                <w:sz w:val="28"/>
                <w:szCs w:val="28"/>
                <w:lang w:val="uk-UA"/>
              </w:rPr>
              <w:t>(</w:t>
            </w:r>
            <w:r w:rsidRPr="00546C93">
              <w:rPr>
                <w:bCs/>
                <w:sz w:val="28"/>
                <w:szCs w:val="28"/>
                <w:lang w:val="en-US"/>
              </w:rPr>
              <w:t>s</w:t>
            </w:r>
            <w:r w:rsidRPr="00546C93">
              <w:rPr>
                <w:bCs/>
                <w:sz w:val="28"/>
                <w:szCs w:val="28"/>
                <w:lang w:val="uk-UA"/>
              </w:rPr>
              <w:t>), то самі функції пов’язані між собою наступним чином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28" w:rsidRPr="00546C93" w:rsidRDefault="00D30C28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Pr="00546C93">
              <w:rPr>
                <w:position w:val="-32"/>
                <w:sz w:val="28"/>
                <w:szCs w:val="28"/>
                <w:lang w:val="en-US"/>
              </w:rPr>
              <w:object w:dxaOrig="2360" w:dyaOrig="740">
                <v:shape id="_x0000_i1070" type="#_x0000_t75" style="width:118pt;height:37pt" o:ole="">
                  <v:imagedata r:id="rId99" o:title=""/>
                </v:shape>
                <o:OLEObject Type="Embed" ProgID="Equation.DSMT4" ShapeID="_x0000_i1070" DrawAspect="Content" ObjectID="_1712409957" r:id="rId100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D30C28" w:rsidRPr="00546C93" w:rsidRDefault="00D30C28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Pr="00546C93">
              <w:rPr>
                <w:position w:val="-10"/>
                <w:sz w:val="28"/>
                <w:szCs w:val="28"/>
                <w:lang w:val="en-US"/>
              </w:rPr>
              <w:object w:dxaOrig="1579" w:dyaOrig="320" w14:anchorId="43919857">
                <v:shape id="_x0000_i1071" type="#_x0000_t75" style="width:79pt;height:16pt" o:ole="">
                  <v:imagedata r:id="rId101" o:title=""/>
                </v:shape>
                <o:OLEObject Type="Embed" ProgID="Equation.DSMT4" ShapeID="_x0000_i1071" DrawAspect="Content" ObjectID="_1712409958" r:id="rId102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D30C28" w:rsidRPr="00546C93" w:rsidRDefault="00D30C28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Pr="00546C93">
              <w:rPr>
                <w:position w:val="-10"/>
                <w:sz w:val="28"/>
                <w:szCs w:val="28"/>
                <w:lang w:val="en-US"/>
              </w:rPr>
              <w:object w:dxaOrig="1780" w:dyaOrig="320" w14:anchorId="438E21AA">
                <v:shape id="_x0000_i1072" type="#_x0000_t75" style="width:89pt;height:16pt" o:ole="">
                  <v:imagedata r:id="rId103" o:title=""/>
                </v:shape>
                <o:OLEObject Type="Embed" ProgID="Equation.DSMT4" ShapeID="_x0000_i1072" DrawAspect="Content" ObjectID="_1712409959" r:id="rId104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D30C28" w:rsidRPr="00546C93" w:rsidRDefault="00D30C28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Pr="00546C93">
              <w:rPr>
                <w:position w:val="-10"/>
                <w:sz w:val="28"/>
                <w:szCs w:val="28"/>
                <w:lang w:val="en-US"/>
              </w:rPr>
              <w:object w:dxaOrig="1660" w:dyaOrig="320">
                <v:shape id="_x0000_i1073" type="#_x0000_t75" style="width:83pt;height:16pt" o:ole="">
                  <v:imagedata r:id="rId105" o:title=""/>
                </v:shape>
                <o:OLEObject Type="Embed" ProgID="Equation.DSMT4" ShapeID="_x0000_i1073" DrawAspect="Content" ObjectID="_1712409960" r:id="rId106"/>
              </w:objec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D30C28" w:rsidRPr="00546C93" w:rsidRDefault="00D30C28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Pr="00546C93">
              <w:rPr>
                <w:position w:val="-10"/>
                <w:sz w:val="28"/>
                <w:szCs w:val="28"/>
                <w:lang w:val="en-US"/>
              </w:rPr>
              <w:object w:dxaOrig="2140" w:dyaOrig="320" w14:anchorId="3F8D984F">
                <v:shape id="_x0000_i1074" type="#_x0000_t75" style="width:107pt;height:16pt" o:ole="">
                  <v:imagedata r:id="rId107" o:title=""/>
                </v:shape>
                <o:OLEObject Type="Embed" ProgID="Equation.DSMT4" ShapeID="_x0000_i1074" DrawAspect="Content" ObjectID="_1712409961" r:id="rId108"/>
              </w:objec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E6FDF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F" w:rsidRPr="00546C93" w:rsidRDefault="005E6FDF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F" w:rsidRPr="00546C93" w:rsidRDefault="009850AA" w:rsidP="009850A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До цілей моделювання не відноситься наступна задача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DF" w:rsidRPr="00546C93" w:rsidRDefault="005E6FDF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9850AA" w:rsidRPr="00546C93">
              <w:rPr>
                <w:sz w:val="28"/>
                <w:szCs w:val="28"/>
                <w:lang w:val="uk-UA"/>
              </w:rPr>
              <w:t>оцінка можливостей функціонування вже розроблених об’єктів у якихось нових режимах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5E6FDF" w:rsidRPr="00546C93" w:rsidRDefault="005E6FDF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9850AA" w:rsidRPr="00546C93">
              <w:rPr>
                <w:sz w:val="28"/>
                <w:szCs w:val="28"/>
                <w:lang w:val="uk-UA"/>
              </w:rPr>
              <w:t>оцінка функціонування об’єктів в аварійних або граничних режимах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5E6FDF" w:rsidRPr="00546C93" w:rsidRDefault="005E6FDF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9850AA" w:rsidRPr="00546C93">
              <w:rPr>
                <w:sz w:val="28"/>
                <w:szCs w:val="28"/>
                <w:lang w:val="uk-UA"/>
              </w:rPr>
              <w:t>оцінка впливу на роботу об’єкта процесу старіння та зношення деталей та механізмів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5E6FDF" w:rsidRPr="00546C93" w:rsidRDefault="005E6FDF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AF6B5E" w:rsidRPr="00546C93">
              <w:rPr>
                <w:sz w:val="28"/>
                <w:szCs w:val="28"/>
                <w:lang w:val="uk-UA"/>
              </w:rPr>
              <w:t xml:space="preserve">розрахунок економічної ефективності функціонування </w:t>
            </w:r>
            <w:r w:rsidR="00AF6B5E" w:rsidRPr="00546C93">
              <w:rPr>
                <w:sz w:val="28"/>
                <w:szCs w:val="28"/>
                <w:lang w:val="uk-UA"/>
              </w:rPr>
              <w:lastRenderedPageBreak/>
              <w:t>об’єкта чи системи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5E6FDF" w:rsidRPr="00546C93" w:rsidRDefault="005E6FDF" w:rsidP="009850A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9850AA" w:rsidRPr="00546C93">
              <w:rPr>
                <w:sz w:val="28"/>
                <w:szCs w:val="28"/>
                <w:lang w:val="uk-UA"/>
              </w:rPr>
              <w:t>оптимізація параметрів об’єктів, що розробляються або модифікуються</w:t>
            </w:r>
          </w:p>
        </w:tc>
      </w:tr>
      <w:tr w:rsidR="00394555" w:rsidRPr="00546C9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5" w:rsidRPr="00546C93" w:rsidRDefault="00394555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5" w:rsidRPr="00546C93" w:rsidRDefault="00484FE0" w:rsidP="00484FE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До вимог до моделі не входить наступне твердження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5" w:rsidRPr="00546C93" w:rsidRDefault="00394555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484FE0" w:rsidRPr="00546C93">
              <w:rPr>
                <w:sz w:val="28"/>
                <w:szCs w:val="28"/>
                <w:lang w:val="uk-UA"/>
              </w:rPr>
              <w:t>модель повинна відображати одну або декілька характеристик об’єкта-оригіналу, що цікавлять дослідника у даній постановці задачі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394555" w:rsidRPr="00546C93" w:rsidRDefault="00394555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</w:t>
            </w:r>
            <w:r w:rsidR="00484FE0" w:rsidRPr="00546C93">
              <w:rPr>
                <w:sz w:val="28"/>
                <w:szCs w:val="28"/>
                <w:lang w:val="uk-UA"/>
              </w:rPr>
              <w:t xml:space="preserve"> модель повинна бути адекватна об’єкту-оригіналу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394555" w:rsidRPr="00546C93" w:rsidRDefault="00394555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484FE0" w:rsidRPr="00546C93">
              <w:rPr>
                <w:sz w:val="28"/>
                <w:szCs w:val="28"/>
                <w:lang w:val="uk-UA"/>
              </w:rPr>
              <w:t>повинні бути встановлені правила взаємооднозначної відповідності між моделлю та оригіналом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394555" w:rsidRPr="00546C93" w:rsidRDefault="00394555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0C57CF" w:rsidRPr="00546C93">
              <w:rPr>
                <w:sz w:val="28"/>
                <w:szCs w:val="28"/>
                <w:lang w:val="uk-UA"/>
              </w:rPr>
              <w:t>модель повинна мати наочність та відносну простоту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394555" w:rsidRPr="00546C93" w:rsidRDefault="00394555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0C57CF" w:rsidRPr="00546C93">
              <w:rPr>
                <w:sz w:val="28"/>
                <w:szCs w:val="28"/>
                <w:lang w:val="uk-UA"/>
              </w:rPr>
              <w:t>модель повинна точніше відтворювати поведінку об’єкта, ніж сам об’єкт-оригінал</w: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A587A" w:rsidRPr="00546C93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7A" w:rsidRPr="00546C93" w:rsidRDefault="00DA587A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7A" w:rsidRPr="00546C93" w:rsidRDefault="00B52EA3" w:rsidP="00B52EA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До кількісної аналогії, що базується на фізичних параметрах, які характеризують досліджуваний процес</w:t>
            </w:r>
            <w:r w:rsidR="00CB5E24" w:rsidRPr="00546C93">
              <w:rPr>
                <w:bCs/>
                <w:sz w:val="28"/>
                <w:szCs w:val="28"/>
                <w:lang w:val="uk-UA"/>
              </w:rPr>
              <w:t>, не віднося</w:t>
            </w:r>
            <w:r w:rsidRPr="00546C93">
              <w:rPr>
                <w:bCs/>
                <w:sz w:val="28"/>
                <w:szCs w:val="28"/>
                <w:lang w:val="uk-UA"/>
              </w:rPr>
              <w:t>ться такі процеси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7A" w:rsidRPr="00546C93" w:rsidRDefault="00DA587A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B52EA3" w:rsidRPr="00546C93">
              <w:rPr>
                <w:sz w:val="28"/>
                <w:szCs w:val="28"/>
                <w:lang w:val="uk-UA"/>
              </w:rPr>
              <w:t>гідравлічні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DA587A" w:rsidRPr="00546C93" w:rsidRDefault="00DA587A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B52EA3" w:rsidRPr="00546C93">
              <w:rPr>
                <w:sz w:val="28"/>
                <w:szCs w:val="28"/>
                <w:lang w:val="uk-UA"/>
              </w:rPr>
              <w:t>механічні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DA587A" w:rsidRPr="00546C93" w:rsidRDefault="00DA587A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B52EA3" w:rsidRPr="00546C93">
              <w:rPr>
                <w:sz w:val="28"/>
                <w:szCs w:val="28"/>
                <w:lang w:val="uk-UA"/>
              </w:rPr>
              <w:t>електродинамічні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DA587A" w:rsidRPr="00546C93" w:rsidRDefault="00DA587A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B52EA3" w:rsidRPr="00546C93">
              <w:rPr>
                <w:sz w:val="28"/>
                <w:szCs w:val="28"/>
                <w:lang w:val="uk-UA"/>
              </w:rPr>
              <w:t>електричні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DA587A" w:rsidRPr="00546C93" w:rsidRDefault="00DA587A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B52EA3" w:rsidRPr="00546C93">
              <w:rPr>
                <w:sz w:val="28"/>
                <w:szCs w:val="28"/>
                <w:lang w:val="uk-UA"/>
              </w:rPr>
              <w:t>математичні</w: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52EA3" w:rsidRPr="00546C93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3" w:rsidRPr="00546C93" w:rsidRDefault="00B52EA3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3" w:rsidRPr="00546C93" w:rsidRDefault="00D137D6" w:rsidP="00D137D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Всі моделі поділяються на наступні дві великі групи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A3" w:rsidRPr="00546C93" w:rsidRDefault="00B52EA3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D137D6" w:rsidRPr="00546C93">
              <w:rPr>
                <w:sz w:val="28"/>
                <w:szCs w:val="28"/>
                <w:lang w:val="uk-UA"/>
              </w:rPr>
              <w:t>аналітичні та імітаційні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B52EA3" w:rsidRPr="00546C93" w:rsidRDefault="00B52EA3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D137D6" w:rsidRPr="00546C93">
              <w:rPr>
                <w:sz w:val="28"/>
                <w:szCs w:val="28"/>
                <w:lang w:val="uk-UA"/>
              </w:rPr>
              <w:t>фізичні та реальні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B52EA3" w:rsidRPr="00546C93" w:rsidRDefault="00B52EA3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D137D6" w:rsidRPr="00546C93">
              <w:rPr>
                <w:sz w:val="28"/>
                <w:szCs w:val="28"/>
                <w:lang w:val="uk-UA"/>
              </w:rPr>
              <w:t>математичні та абстрактні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B52EA3" w:rsidRPr="00546C93" w:rsidRDefault="00B52EA3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D137D6" w:rsidRPr="00546C93">
              <w:rPr>
                <w:sz w:val="28"/>
                <w:szCs w:val="28"/>
                <w:lang w:val="uk-UA"/>
              </w:rPr>
              <w:t>математичні та візуальні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B52EA3" w:rsidRPr="00546C93" w:rsidRDefault="00B52EA3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D137D6" w:rsidRPr="00546C93">
              <w:rPr>
                <w:sz w:val="28"/>
                <w:szCs w:val="28"/>
                <w:lang w:val="uk-UA"/>
              </w:rPr>
              <w:t>фізичні та абстрактні</w: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40629" w:rsidRPr="00546C93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29" w:rsidRPr="00546C93" w:rsidRDefault="00040629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29" w:rsidRPr="00546C93" w:rsidRDefault="00040629" w:rsidP="0004062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Всі математичні моделі поділяються на дві великі групи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29" w:rsidRPr="00546C93" w:rsidRDefault="0004062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А. аналітичні та імітаційні;</w:t>
            </w:r>
          </w:p>
          <w:p w:rsidR="00040629" w:rsidRPr="00546C93" w:rsidRDefault="0004062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 символічні та лінгвістичні;</w:t>
            </w:r>
          </w:p>
          <w:p w:rsidR="00040629" w:rsidRPr="00546C93" w:rsidRDefault="0004062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В. символічні та аналітичні;</w:t>
            </w:r>
          </w:p>
          <w:p w:rsidR="00040629" w:rsidRPr="00546C93" w:rsidRDefault="0004062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наочні та візуальні;</w:t>
            </w:r>
          </w:p>
          <w:p w:rsidR="00040629" w:rsidRPr="00546C93" w:rsidRDefault="0004062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віртуальні та візуальні </w:t>
            </w:r>
          </w:p>
        </w:tc>
      </w:tr>
      <w:tr w:rsidR="005F05B4" w:rsidRPr="00546C93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B4" w:rsidRPr="00546C93" w:rsidRDefault="005F05B4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B4" w:rsidRPr="00546C93" w:rsidRDefault="005B56B9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Аналітичні моделі не поділяються на наступні види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4" w:rsidRPr="00546C93" w:rsidRDefault="005F05B4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5B56B9" w:rsidRPr="00546C93">
              <w:rPr>
                <w:sz w:val="28"/>
                <w:szCs w:val="28"/>
                <w:lang w:val="uk-UA"/>
              </w:rPr>
              <w:t>статичні та динамічні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5F05B4" w:rsidRPr="00546C93" w:rsidRDefault="005F05B4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5B56B9" w:rsidRPr="00546C93">
              <w:rPr>
                <w:sz w:val="28"/>
                <w:szCs w:val="28"/>
                <w:lang w:val="uk-UA"/>
              </w:rPr>
              <w:t>лінійні та нелінійні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5F05B4" w:rsidRPr="00546C93" w:rsidRDefault="005F05B4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5B56B9" w:rsidRPr="00546C93">
              <w:rPr>
                <w:sz w:val="28"/>
                <w:szCs w:val="28"/>
                <w:lang w:val="uk-UA"/>
              </w:rPr>
              <w:t>неперервні та дискретні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5F05B4" w:rsidRPr="00546C93" w:rsidRDefault="005F05B4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5B56B9" w:rsidRPr="00546C93">
              <w:rPr>
                <w:sz w:val="28"/>
                <w:szCs w:val="28"/>
                <w:lang w:val="uk-UA"/>
              </w:rPr>
              <w:t>символічні та математичні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5F05B4" w:rsidRPr="00546C93" w:rsidRDefault="005F05B4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5B56B9" w:rsidRPr="00546C93">
              <w:rPr>
                <w:sz w:val="28"/>
                <w:szCs w:val="28"/>
                <w:lang w:val="uk-UA"/>
              </w:rPr>
              <w:t>детерміновані та стохастичні</w: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D12C7" w:rsidRPr="00546C93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C7" w:rsidRPr="00546C93" w:rsidRDefault="007D12C7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C7" w:rsidRPr="00546C93" w:rsidRDefault="007D12C7" w:rsidP="007D12C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Моделі типу клієнт-сервер, що описуються теорією масового обслуговування, відносяться до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2C7" w:rsidRPr="00546C93" w:rsidRDefault="007D12C7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А. детермінованих аналітичних;</w:t>
            </w:r>
          </w:p>
          <w:p w:rsidR="007D12C7" w:rsidRPr="00546C93" w:rsidRDefault="007D12C7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 стохастичних аналітичних;</w:t>
            </w:r>
          </w:p>
          <w:p w:rsidR="007D12C7" w:rsidRPr="00546C93" w:rsidRDefault="007D12C7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В. детермінованих імітаційних;</w:t>
            </w:r>
          </w:p>
          <w:p w:rsidR="007D12C7" w:rsidRPr="00546C93" w:rsidRDefault="007D12C7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візуальних;</w:t>
            </w:r>
          </w:p>
          <w:p w:rsidR="007D12C7" w:rsidRPr="00546C93" w:rsidRDefault="007D12C7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Д. стохастичних імітаційних</w:t>
            </w:r>
          </w:p>
        </w:tc>
      </w:tr>
      <w:tr w:rsidR="006C5155" w:rsidRPr="00546C93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5" w:rsidRPr="00546C93" w:rsidRDefault="006C5155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5" w:rsidRPr="00546C93" w:rsidRDefault="006C5155" w:rsidP="006C515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 xml:space="preserve">Просторові моделі поділяються на </w:t>
            </w:r>
            <w:r w:rsidRPr="00546C93">
              <w:rPr>
                <w:bCs/>
                <w:sz w:val="28"/>
                <w:szCs w:val="28"/>
                <w:lang w:val="uk-UA"/>
              </w:rPr>
              <w:lastRenderedPageBreak/>
              <w:t>такі види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55" w:rsidRPr="00546C93" w:rsidRDefault="006C5155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lastRenderedPageBreak/>
              <w:t>А. аналітичні та імітаційні;</w:t>
            </w:r>
          </w:p>
          <w:p w:rsidR="006C5155" w:rsidRPr="00546C93" w:rsidRDefault="006C5155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lastRenderedPageBreak/>
              <w:t>Б. каркасні, поверхневі та твердотільні;</w:t>
            </w:r>
          </w:p>
          <w:p w:rsidR="006C5155" w:rsidRPr="00546C93" w:rsidRDefault="006C5155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FF7287" w:rsidRPr="00546C93">
              <w:rPr>
                <w:sz w:val="28"/>
                <w:szCs w:val="28"/>
                <w:lang w:val="uk-UA"/>
              </w:rPr>
              <w:t>каркасні та поверхневі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6C5155" w:rsidRPr="00546C93" w:rsidRDefault="006C5155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поверхневі та твердотільні;</w:t>
            </w:r>
          </w:p>
          <w:p w:rsidR="006C5155" w:rsidRPr="00546C93" w:rsidRDefault="006C5155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віртуальні та візуальні </w:t>
            </w:r>
          </w:p>
        </w:tc>
      </w:tr>
      <w:tr w:rsidR="000739A9" w:rsidRPr="00546C93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9" w:rsidRPr="00546C93" w:rsidRDefault="000739A9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9" w:rsidRPr="00546C93" w:rsidRDefault="000739A9" w:rsidP="000739A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Структурні АОМ</w:t>
            </w:r>
            <w:r w:rsidRPr="00546C93">
              <w:rPr>
                <w:bCs/>
                <w:sz w:val="28"/>
                <w:szCs w:val="28"/>
                <w:lang w:val="uk-UA"/>
              </w:rPr>
              <w:t xml:space="preserve"> відносяться до таких моделей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9" w:rsidRPr="00546C93" w:rsidRDefault="000739A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А. моделей-копій;</w:t>
            </w:r>
          </w:p>
          <w:p w:rsidR="000739A9" w:rsidRPr="00546C93" w:rsidRDefault="000739A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 математичних;</w:t>
            </w:r>
          </w:p>
          <w:p w:rsidR="000739A9" w:rsidRPr="00546C93" w:rsidRDefault="000739A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В. наочних;</w:t>
            </w:r>
          </w:p>
          <w:p w:rsidR="000739A9" w:rsidRPr="00546C93" w:rsidRDefault="000739A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моделей-аналогів;</w:t>
            </w:r>
          </w:p>
          <w:p w:rsidR="000739A9" w:rsidRPr="00546C93" w:rsidRDefault="000739A9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Д. АОМ із суцільним середовищем</w:t>
            </w:r>
          </w:p>
        </w:tc>
      </w:tr>
      <w:tr w:rsidR="00E1088A" w:rsidRPr="00546C93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8A" w:rsidRPr="00546C93" w:rsidRDefault="00E1088A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8A" w:rsidRPr="00546C93" w:rsidRDefault="00E1088A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Наступне визначення: «такий вид моделей, що являють собою реально існуючий об’єкт, що замінює інший об’єкт або процес і має таку саму або іншу фізичну природу»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8A" w:rsidRPr="00546C93" w:rsidRDefault="00E1088A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А. модель;</w:t>
            </w:r>
          </w:p>
          <w:p w:rsidR="00E1088A" w:rsidRPr="00546C93" w:rsidRDefault="00E1088A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 математична модель;</w:t>
            </w:r>
          </w:p>
          <w:p w:rsidR="00E1088A" w:rsidRPr="00546C93" w:rsidRDefault="00E1088A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В. фізична модель;</w:t>
            </w:r>
          </w:p>
          <w:p w:rsidR="00E1088A" w:rsidRPr="00546C93" w:rsidRDefault="00E1088A" w:rsidP="006509AF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абстрактна модель;</w:t>
            </w:r>
          </w:p>
          <w:p w:rsidR="00E1088A" w:rsidRPr="00546C93" w:rsidRDefault="00E1088A" w:rsidP="00E1088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натурна модель </w:t>
            </w:r>
          </w:p>
        </w:tc>
      </w:tr>
      <w:tr w:rsidR="00F34B8D" w:rsidRPr="00546C93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8D" w:rsidRPr="00546C93" w:rsidRDefault="00F34B8D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8D" w:rsidRPr="00546C93" w:rsidRDefault="00F34B8D" w:rsidP="00F34B8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Наступне визначення: «такий вид фізичної моделі, де властивості оригіналу відтворюються властивостями такої самої  фізичної природи, як і властивості оригіналу»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8D" w:rsidRPr="00546C93" w:rsidRDefault="00F34B8D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А. фізична модель;</w:t>
            </w:r>
          </w:p>
          <w:p w:rsidR="00F34B8D" w:rsidRPr="00546C93" w:rsidRDefault="00F34B8D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 масштабна модель;</w:t>
            </w:r>
          </w:p>
          <w:p w:rsidR="00F34B8D" w:rsidRPr="00546C93" w:rsidRDefault="00F34B8D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В. формальна модель;</w:t>
            </w:r>
          </w:p>
          <w:p w:rsidR="00F34B8D" w:rsidRPr="00546C93" w:rsidRDefault="00F34B8D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модель-копія;</w:t>
            </w:r>
          </w:p>
          <w:p w:rsidR="00F34B8D" w:rsidRPr="00546C93" w:rsidRDefault="00F34B8D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макетна модель </w:t>
            </w:r>
          </w:p>
        </w:tc>
      </w:tr>
      <w:tr w:rsidR="00451D0E" w:rsidRPr="00546C93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0E" w:rsidRPr="00546C93" w:rsidRDefault="00451D0E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0E" w:rsidRPr="00546C93" w:rsidRDefault="00451D0E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Наступне визначення: «модель-копія, виконана в масштабі, відмінному від 1:1»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0E" w:rsidRPr="00546C93" w:rsidRDefault="00451D0E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А. фізична модель;</w:t>
            </w:r>
          </w:p>
          <w:p w:rsidR="00451D0E" w:rsidRPr="00546C93" w:rsidRDefault="00451D0E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 масштабна модель;</w:t>
            </w:r>
          </w:p>
          <w:p w:rsidR="00451D0E" w:rsidRPr="00546C93" w:rsidRDefault="00451D0E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В. формальна модель;</w:t>
            </w:r>
          </w:p>
          <w:p w:rsidR="00451D0E" w:rsidRPr="00546C93" w:rsidRDefault="00451D0E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модель-копія;</w:t>
            </w:r>
          </w:p>
          <w:p w:rsidR="00451D0E" w:rsidRPr="00546C93" w:rsidRDefault="00451D0E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натурна модель </w:t>
            </w:r>
          </w:p>
        </w:tc>
      </w:tr>
      <w:tr w:rsidR="00ED7B07" w:rsidRPr="00546C93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07" w:rsidRPr="00546C93" w:rsidRDefault="00ED7B07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07" w:rsidRPr="00546C93" w:rsidRDefault="00ED7B07" w:rsidP="003419D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Наступне визначення: «реально існуючий об’єкт, що замінює інший об’єкт, процес або явище, відтворюючи його властивості, і при цьому має іншу фізичну природу, ніж оригінал»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7" w:rsidRPr="00546C93" w:rsidRDefault="00ED7B07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А. модель-копія;</w:t>
            </w:r>
          </w:p>
          <w:p w:rsidR="00ED7B07" w:rsidRPr="00546C93" w:rsidRDefault="00ED7B07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 натурна модель;</w:t>
            </w:r>
          </w:p>
          <w:p w:rsidR="00ED7B07" w:rsidRPr="00546C93" w:rsidRDefault="00ED7B07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В. масштабна модель;</w:t>
            </w:r>
          </w:p>
          <w:p w:rsidR="00ED7B07" w:rsidRPr="00546C93" w:rsidRDefault="00ED7B07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модель-аналог;</w:t>
            </w:r>
          </w:p>
          <w:p w:rsidR="00ED7B07" w:rsidRPr="00546C93" w:rsidRDefault="00ED7B07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макетна модель </w:t>
            </w:r>
          </w:p>
        </w:tc>
      </w:tr>
      <w:tr w:rsidR="00FE76A4" w:rsidRPr="00546C93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A4" w:rsidRPr="00546C93" w:rsidRDefault="00FE76A4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A4" w:rsidRPr="00546C93" w:rsidRDefault="00FE76A4" w:rsidP="00FE76A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Наступне визначення: «вид моделей-аналогів, що являють собою пристрій або об’єкт, що складається з окремих компонентів, з’єднаних між собою, які утворюють регулярну повторювану структуру»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A4" w:rsidRPr="00546C93" w:rsidRDefault="00FE76A4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А. структурна АОМ;</w:t>
            </w:r>
          </w:p>
          <w:p w:rsidR="00FE76A4" w:rsidRPr="00546C93" w:rsidRDefault="00FE76A4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 модель на основі АОМ;</w:t>
            </w:r>
          </w:p>
          <w:p w:rsidR="00FE76A4" w:rsidRPr="00546C93" w:rsidRDefault="00FE76A4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В. модель-аналог;</w:t>
            </w:r>
          </w:p>
          <w:p w:rsidR="00FE76A4" w:rsidRPr="00546C93" w:rsidRDefault="00FE76A4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модель-копія;</w:t>
            </w:r>
          </w:p>
          <w:p w:rsidR="00FE76A4" w:rsidRPr="00546C93" w:rsidRDefault="00FE76A4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Д. АОМ із суцільним середовищем</w:t>
            </w:r>
          </w:p>
        </w:tc>
      </w:tr>
      <w:tr w:rsidR="00277D50" w:rsidRPr="00546C93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50" w:rsidRPr="00546C93" w:rsidRDefault="00277D50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50" w:rsidRPr="00546C93" w:rsidRDefault="00277D50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 xml:space="preserve">Наступне визначення: «вид віртуальної моделі, що є множиною символічних об’єктів і відношень між ними»  відповідає </w:t>
            </w:r>
            <w:r w:rsidRPr="00546C93">
              <w:rPr>
                <w:bCs/>
                <w:sz w:val="28"/>
                <w:szCs w:val="28"/>
                <w:lang w:val="uk-UA"/>
              </w:rPr>
              <w:lastRenderedPageBreak/>
              <w:t>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50" w:rsidRPr="00546C93" w:rsidRDefault="00277D50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lastRenderedPageBreak/>
              <w:t>А. віртуальна модель;</w:t>
            </w:r>
          </w:p>
          <w:p w:rsidR="00277D50" w:rsidRPr="00546C93" w:rsidRDefault="00277D50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 математична модель;</w:t>
            </w:r>
          </w:p>
          <w:p w:rsidR="00277D50" w:rsidRPr="00546C93" w:rsidRDefault="00277D50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В. наочна модель;</w:t>
            </w:r>
          </w:p>
          <w:p w:rsidR="00277D50" w:rsidRPr="00546C93" w:rsidRDefault="00277D50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символічна модель;</w:t>
            </w:r>
          </w:p>
          <w:p w:rsidR="00277D50" w:rsidRPr="00546C93" w:rsidRDefault="00277D50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lastRenderedPageBreak/>
              <w:t xml:space="preserve">Д. імітаційна модель </w:t>
            </w:r>
          </w:p>
        </w:tc>
      </w:tr>
      <w:tr w:rsidR="00FA1DB8" w:rsidRPr="00546C93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B8" w:rsidRPr="00546C93" w:rsidRDefault="00FA1DB8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B8" w:rsidRPr="00546C93" w:rsidRDefault="00FA1DB8" w:rsidP="00FA1DB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Наступне визначення: «вид математичної моделі, що являє собою опис об’єкту, процесу або явища у вигляді явних або неявних залежностей (формул), що безпосередньо пов’язують (включають) вхідні, вихідні та внутрішні параметри об’єкту, що моделюється»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B8" w:rsidRPr="00546C93" w:rsidRDefault="00FA1DB8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А. аналітична модель;</w:t>
            </w:r>
          </w:p>
          <w:p w:rsidR="00FA1DB8" w:rsidRPr="00546C93" w:rsidRDefault="00FA1DB8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 математична модель;</w:t>
            </w:r>
          </w:p>
          <w:p w:rsidR="00FA1DB8" w:rsidRPr="00546C93" w:rsidRDefault="00FA1DB8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В. наочна модель;</w:t>
            </w:r>
          </w:p>
          <w:p w:rsidR="00FA1DB8" w:rsidRPr="00546C93" w:rsidRDefault="00FA1DB8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символічна модель;</w:t>
            </w:r>
          </w:p>
          <w:p w:rsidR="00FA1DB8" w:rsidRPr="00546C93" w:rsidRDefault="00FA1DB8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імітаційна модель </w:t>
            </w:r>
          </w:p>
        </w:tc>
      </w:tr>
      <w:tr w:rsidR="0060241A" w:rsidRPr="00546C93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1A" w:rsidRPr="00546C93" w:rsidRDefault="0060241A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1A" w:rsidRPr="00546C93" w:rsidRDefault="0060241A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Наступне визначення: «вид візуальних моделей, що являють собою сукупність точок (вершин) та ліній (ребер), що їх з’єднують»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1A" w:rsidRPr="00546C93" w:rsidRDefault="0060241A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А. твердотільна модель;</w:t>
            </w:r>
          </w:p>
          <w:p w:rsidR="0060241A" w:rsidRPr="00546C93" w:rsidRDefault="0060241A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 візуальна модель;</w:t>
            </w:r>
          </w:p>
          <w:p w:rsidR="0060241A" w:rsidRPr="00546C93" w:rsidRDefault="0060241A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В. наочна модель;</w:t>
            </w:r>
          </w:p>
          <w:p w:rsidR="0060241A" w:rsidRPr="00546C93" w:rsidRDefault="0060241A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каркасна модель;</w:t>
            </w:r>
          </w:p>
          <w:p w:rsidR="0060241A" w:rsidRPr="00546C93" w:rsidRDefault="0060241A" w:rsidP="0060241A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поверхнева модель </w:t>
            </w:r>
          </w:p>
        </w:tc>
      </w:tr>
      <w:tr w:rsidR="007138B5" w:rsidRPr="00546C93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B5" w:rsidRPr="00546C93" w:rsidRDefault="007138B5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B5" w:rsidRPr="00546C93" w:rsidRDefault="005E5FF7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 xml:space="preserve">Мова </w:t>
            </w:r>
            <w:r w:rsidRPr="00546C93">
              <w:rPr>
                <w:bCs/>
                <w:sz w:val="28"/>
                <w:szCs w:val="28"/>
                <w:lang w:val="en-US"/>
              </w:rPr>
              <w:t>GPSS</w:t>
            </w:r>
            <w:r w:rsidRPr="00546C93">
              <w:rPr>
                <w:bCs/>
                <w:sz w:val="28"/>
                <w:szCs w:val="28"/>
              </w:rPr>
              <w:t xml:space="preserve"> </w:t>
            </w:r>
            <w:r w:rsidRPr="00546C93">
              <w:rPr>
                <w:bCs/>
                <w:sz w:val="28"/>
                <w:szCs w:val="28"/>
                <w:lang w:val="uk-UA"/>
              </w:rPr>
              <w:t>відноситься до таких засобів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B5" w:rsidRPr="00546C93" w:rsidRDefault="007138B5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5E5FF7" w:rsidRPr="00546C93">
              <w:rPr>
                <w:sz w:val="28"/>
                <w:szCs w:val="28"/>
                <w:lang w:val="uk-UA"/>
              </w:rPr>
              <w:t>універсальні мови програмування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7138B5" w:rsidRPr="00546C93" w:rsidRDefault="007138B5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5E5FF7" w:rsidRPr="00546C93">
              <w:rPr>
                <w:sz w:val="28"/>
                <w:szCs w:val="28"/>
                <w:lang w:val="uk-UA"/>
              </w:rPr>
              <w:t>універсальні мови (засоби) моделювання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7138B5" w:rsidRPr="00546C93" w:rsidRDefault="007138B5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5E5FF7" w:rsidRPr="00546C93">
              <w:rPr>
                <w:sz w:val="28"/>
                <w:szCs w:val="28"/>
                <w:lang w:val="uk-UA"/>
              </w:rPr>
              <w:t>універсальні дизайнерські пакети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7138B5" w:rsidRPr="00546C93" w:rsidRDefault="007138B5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5E5FF7" w:rsidRPr="00546C93">
              <w:rPr>
                <w:sz w:val="28"/>
                <w:szCs w:val="28"/>
                <w:lang w:val="uk-UA"/>
              </w:rPr>
              <w:t>спеціальні мови моделювання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7138B5" w:rsidRPr="00546C93" w:rsidRDefault="007138B5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5E5FF7" w:rsidRPr="00546C93">
              <w:rPr>
                <w:sz w:val="28"/>
                <w:szCs w:val="28"/>
                <w:lang w:val="uk-UA"/>
              </w:rPr>
              <w:t>системи автоматизованого проектування</w: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20423" w:rsidRPr="00546C93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23" w:rsidRPr="00546C93" w:rsidRDefault="00720423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23" w:rsidRPr="00546C93" w:rsidRDefault="003F30E2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Розмітка мережі Петрі забезпечується завдяки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23" w:rsidRPr="00546C93" w:rsidRDefault="00720423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3F30E2" w:rsidRPr="00546C93">
              <w:rPr>
                <w:sz w:val="28"/>
                <w:szCs w:val="28"/>
                <w:lang w:val="uk-UA"/>
              </w:rPr>
              <w:t>складом фішок на місцях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720423" w:rsidRPr="00546C93" w:rsidRDefault="00720423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3F30E2" w:rsidRPr="00546C93">
              <w:rPr>
                <w:sz w:val="28"/>
                <w:szCs w:val="28"/>
                <w:lang w:val="uk-UA"/>
              </w:rPr>
              <w:t>складом фішок на переходах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720423" w:rsidRPr="00546C93" w:rsidRDefault="00720423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3F30E2" w:rsidRPr="00546C93">
              <w:rPr>
                <w:sz w:val="28"/>
                <w:szCs w:val="28"/>
                <w:lang w:val="uk-UA"/>
              </w:rPr>
              <w:t>складом місць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720423" w:rsidRPr="00546C93" w:rsidRDefault="00720423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3F30E2" w:rsidRPr="00546C93">
              <w:rPr>
                <w:sz w:val="28"/>
                <w:szCs w:val="28"/>
                <w:lang w:val="uk-UA"/>
              </w:rPr>
              <w:t>складом ребер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720423" w:rsidRPr="00546C93" w:rsidRDefault="00720423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3F30E2" w:rsidRPr="00546C93">
              <w:rPr>
                <w:sz w:val="28"/>
                <w:szCs w:val="28"/>
                <w:lang w:val="uk-UA"/>
              </w:rPr>
              <w:t>складом переходів</w:t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16DE8" w:rsidRPr="00546C93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8" w:rsidRPr="00546C93" w:rsidRDefault="00C16DE8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8" w:rsidRPr="00546C93" w:rsidRDefault="00C16DE8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Для мережі Петрі з початковою розміткою</w:t>
            </w:r>
          </w:p>
          <w:p w:rsidR="00C16DE8" w:rsidRPr="00546C93" w:rsidRDefault="00BB409B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F56D209" wp14:editId="10C44B5C">
                  <wp:extent cx="1922400" cy="932400"/>
                  <wp:effectExtent l="0" t="0" r="1905" b="127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_0.JPG"/>
                          <pic:cNvPicPr/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400" cy="93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E8" w:rsidRPr="00546C93" w:rsidRDefault="00C16DE8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стан зміниться на наступний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8" w:rsidRPr="00546C93" w:rsidRDefault="00C16DE8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CD3E99" w:rsidRPr="00546C93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58BC2B7" wp14:editId="6DB9CC75">
                  <wp:extent cx="1929600" cy="9360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_2.JPG"/>
                          <pic:cNvPicPr/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C16DE8" w:rsidRPr="00546C93" w:rsidRDefault="00C16DE8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CD3E99" w:rsidRPr="00546C93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BE58683" wp14:editId="7F66198A">
                  <wp:extent cx="1929600" cy="9360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_0.JPG"/>
                          <pic:cNvPicPr/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C16DE8" w:rsidRPr="00546C93" w:rsidRDefault="00C16DE8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BB409B" w:rsidRPr="00546C93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AEECE0E" wp14:editId="0663996D">
                  <wp:extent cx="1929600" cy="9360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_1.JPG"/>
                          <pic:cNvPicPr/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C16DE8" w:rsidRPr="00546C93" w:rsidRDefault="00C16DE8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lastRenderedPageBreak/>
              <w:t xml:space="preserve">Г. </w:t>
            </w:r>
            <w:r w:rsidR="00777D98" w:rsidRPr="00546C93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6018FC3" wp14:editId="74F50946">
                  <wp:extent cx="1929600" cy="9360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_3.JPG"/>
                          <pic:cNvPicPr/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C16DE8" w:rsidRPr="00546C93" w:rsidRDefault="00C16DE8" w:rsidP="00040CB7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777D98" w:rsidRPr="00546C93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771AFAC" wp14:editId="5F6D533E">
                  <wp:extent cx="1929600" cy="9360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_4.JPG"/>
                          <pic:cNvPicPr/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C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25D00" w:rsidRPr="00546C93" w:rsidTr="007A747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00" w:rsidRPr="00546C93" w:rsidRDefault="00525D00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00" w:rsidRPr="00546C93" w:rsidRDefault="00525D00" w:rsidP="007A747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bCs/>
                <w:sz w:val="28"/>
                <w:szCs w:val="28"/>
                <w:lang w:val="uk-UA"/>
              </w:rPr>
              <w:t>Орієнтований граф – це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00" w:rsidRPr="00546C93" w:rsidRDefault="00525D00" w:rsidP="007A747B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А. граф, всі ребра якого мають напрямок (направлені);</w:t>
            </w:r>
          </w:p>
          <w:p w:rsidR="00525D00" w:rsidRPr="00546C93" w:rsidRDefault="00525D00" w:rsidP="007A747B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Б. граф з подвійними дугами;</w:t>
            </w:r>
          </w:p>
          <w:p w:rsidR="00525D00" w:rsidRPr="00546C93" w:rsidRDefault="00525D00" w:rsidP="007A747B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В. граф, деякі ребра якого мають напрямок (направлені);</w:t>
            </w:r>
          </w:p>
          <w:p w:rsidR="00525D00" w:rsidRPr="00546C93" w:rsidRDefault="00525D00" w:rsidP="007A747B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Г. граф з двома вершинами та двома ребрами;</w:t>
            </w:r>
          </w:p>
          <w:p w:rsidR="00525D00" w:rsidRPr="00546C93" w:rsidRDefault="00525D00" w:rsidP="007A747B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Д. граф з двома типами вершин</w:t>
            </w:r>
          </w:p>
        </w:tc>
      </w:tr>
      <w:tr w:rsidR="007B01B4" w:rsidRPr="00546C93" w:rsidTr="00BC2BF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B4" w:rsidRPr="00546C93" w:rsidRDefault="007B01B4" w:rsidP="005E1A34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5" w:rsidRPr="00546C93" w:rsidRDefault="00805915" w:rsidP="00805915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Дана схема</w:t>
            </w:r>
          </w:p>
          <w:p w:rsidR="00805915" w:rsidRPr="00546C93" w:rsidRDefault="00805915" w:rsidP="00805915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01F51CF" wp14:editId="4C923556">
                  <wp:extent cx="2655570" cy="194945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01B4" w:rsidRPr="00546C93" w:rsidRDefault="00805915" w:rsidP="0080591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>реалізує наступний метод ідентифікації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B4" w:rsidRPr="00546C93" w:rsidRDefault="007B01B4" w:rsidP="00BC2BF5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А. </w:t>
            </w:r>
            <w:r w:rsidR="00805915" w:rsidRPr="00546C93">
              <w:rPr>
                <w:sz w:val="28"/>
                <w:szCs w:val="28"/>
                <w:lang w:val="uk-UA"/>
              </w:rPr>
              <w:t>за допомогою подачі одиничного ступінчатого впливу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7B01B4" w:rsidRPr="00546C93" w:rsidRDefault="007B01B4" w:rsidP="00BC2BF5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Б. </w:t>
            </w:r>
            <w:r w:rsidR="00805915" w:rsidRPr="00546C93">
              <w:rPr>
                <w:sz w:val="28"/>
                <w:szCs w:val="28"/>
                <w:lang w:val="uk-UA"/>
              </w:rPr>
              <w:t>за допомогою подачі одиничного імпульсного впливу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7B01B4" w:rsidRPr="00546C93" w:rsidRDefault="007B01B4" w:rsidP="00BC2BF5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В. </w:t>
            </w:r>
            <w:r w:rsidR="00805915" w:rsidRPr="00546C93">
              <w:rPr>
                <w:sz w:val="28"/>
                <w:szCs w:val="28"/>
                <w:lang w:val="uk-UA"/>
              </w:rPr>
              <w:t>за допомогою взаємної кореляційної функції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7B01B4" w:rsidRPr="00546C93" w:rsidRDefault="007B01B4" w:rsidP="00BC2BF5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Г. </w:t>
            </w:r>
            <w:r w:rsidR="00805915" w:rsidRPr="00546C93">
              <w:rPr>
                <w:sz w:val="28"/>
                <w:szCs w:val="28"/>
                <w:lang w:val="uk-UA"/>
              </w:rPr>
              <w:t>методом побудови динамічних характеристик</w:t>
            </w:r>
            <w:r w:rsidRPr="00546C93">
              <w:rPr>
                <w:sz w:val="28"/>
                <w:szCs w:val="28"/>
                <w:lang w:val="uk-UA"/>
              </w:rPr>
              <w:t>;</w:t>
            </w:r>
          </w:p>
          <w:p w:rsidR="007B01B4" w:rsidRPr="00546C93" w:rsidRDefault="007B01B4" w:rsidP="007B01B4">
            <w:pPr>
              <w:rPr>
                <w:sz w:val="28"/>
                <w:szCs w:val="28"/>
                <w:lang w:val="uk-UA"/>
              </w:rPr>
            </w:pPr>
            <w:r w:rsidRPr="00546C93">
              <w:rPr>
                <w:sz w:val="28"/>
                <w:szCs w:val="28"/>
                <w:lang w:val="uk-UA"/>
              </w:rPr>
              <w:t xml:space="preserve">Д. </w:t>
            </w:r>
            <w:r w:rsidR="00805915" w:rsidRPr="00546C93">
              <w:rPr>
                <w:sz w:val="28"/>
                <w:szCs w:val="28"/>
                <w:lang w:val="uk-UA"/>
              </w:rPr>
              <w:t>адаптивної ідентифікації</w:t>
            </w:r>
          </w:p>
        </w:tc>
      </w:tr>
    </w:tbl>
    <w:p w:rsidR="00922626" w:rsidRPr="00546C93" w:rsidRDefault="00922626">
      <w:pPr>
        <w:rPr>
          <w:sz w:val="28"/>
          <w:szCs w:val="28"/>
        </w:rPr>
      </w:pPr>
    </w:p>
    <w:sectPr w:rsidR="00922626" w:rsidRPr="00546C93" w:rsidSect="00D5512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36E6"/>
    <w:multiLevelType w:val="hybridMultilevel"/>
    <w:tmpl w:val="A4469B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4E72B9"/>
    <w:multiLevelType w:val="hybridMultilevel"/>
    <w:tmpl w:val="02861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C3"/>
    <w:rsid w:val="00000AF0"/>
    <w:rsid w:val="000176D7"/>
    <w:rsid w:val="00030E8F"/>
    <w:rsid w:val="00040629"/>
    <w:rsid w:val="00040CB7"/>
    <w:rsid w:val="00044B4A"/>
    <w:rsid w:val="00051213"/>
    <w:rsid w:val="00067AFF"/>
    <w:rsid w:val="00072595"/>
    <w:rsid w:val="000739A9"/>
    <w:rsid w:val="00091C83"/>
    <w:rsid w:val="000943EA"/>
    <w:rsid w:val="000A0AB9"/>
    <w:rsid w:val="000A1446"/>
    <w:rsid w:val="000A34AB"/>
    <w:rsid w:val="000A425F"/>
    <w:rsid w:val="000A60E2"/>
    <w:rsid w:val="000A6DD0"/>
    <w:rsid w:val="000A7EBA"/>
    <w:rsid w:val="000B229B"/>
    <w:rsid w:val="000B60DD"/>
    <w:rsid w:val="000C57CF"/>
    <w:rsid w:val="000D3795"/>
    <w:rsid w:val="000D47E9"/>
    <w:rsid w:val="000D640D"/>
    <w:rsid w:val="000D7D2A"/>
    <w:rsid w:val="00110495"/>
    <w:rsid w:val="00110C05"/>
    <w:rsid w:val="00112AEF"/>
    <w:rsid w:val="00114532"/>
    <w:rsid w:val="00122BA6"/>
    <w:rsid w:val="0013036C"/>
    <w:rsid w:val="00132D57"/>
    <w:rsid w:val="00134CA0"/>
    <w:rsid w:val="00144DAB"/>
    <w:rsid w:val="00162AF7"/>
    <w:rsid w:val="001651CD"/>
    <w:rsid w:val="00177F5F"/>
    <w:rsid w:val="001813E5"/>
    <w:rsid w:val="00185AD7"/>
    <w:rsid w:val="00186DDA"/>
    <w:rsid w:val="001B38B4"/>
    <w:rsid w:val="001C1874"/>
    <w:rsid w:val="001D2BDF"/>
    <w:rsid w:val="001D4462"/>
    <w:rsid w:val="001D5A15"/>
    <w:rsid w:val="001E1BB1"/>
    <w:rsid w:val="001F30F8"/>
    <w:rsid w:val="001F685B"/>
    <w:rsid w:val="00203A68"/>
    <w:rsid w:val="002041C4"/>
    <w:rsid w:val="00213DDB"/>
    <w:rsid w:val="00221F09"/>
    <w:rsid w:val="00245698"/>
    <w:rsid w:val="00264F82"/>
    <w:rsid w:val="00266BAD"/>
    <w:rsid w:val="00270095"/>
    <w:rsid w:val="0027398E"/>
    <w:rsid w:val="00274C6A"/>
    <w:rsid w:val="00277D50"/>
    <w:rsid w:val="002829C5"/>
    <w:rsid w:val="002978C9"/>
    <w:rsid w:val="002A092A"/>
    <w:rsid w:val="002A30A5"/>
    <w:rsid w:val="002C435A"/>
    <w:rsid w:val="002D27BB"/>
    <w:rsid w:val="002D3475"/>
    <w:rsid w:val="002D4EB4"/>
    <w:rsid w:val="002E0EA1"/>
    <w:rsid w:val="002E1983"/>
    <w:rsid w:val="002F5B02"/>
    <w:rsid w:val="00305679"/>
    <w:rsid w:val="0030666D"/>
    <w:rsid w:val="00310B76"/>
    <w:rsid w:val="00311C87"/>
    <w:rsid w:val="00311FE6"/>
    <w:rsid w:val="00316C64"/>
    <w:rsid w:val="00323554"/>
    <w:rsid w:val="00324BF6"/>
    <w:rsid w:val="0033578F"/>
    <w:rsid w:val="00341910"/>
    <w:rsid w:val="003419D1"/>
    <w:rsid w:val="0034679F"/>
    <w:rsid w:val="00351703"/>
    <w:rsid w:val="00355646"/>
    <w:rsid w:val="00357296"/>
    <w:rsid w:val="003645F1"/>
    <w:rsid w:val="0037093F"/>
    <w:rsid w:val="00370D35"/>
    <w:rsid w:val="003739DD"/>
    <w:rsid w:val="00373A12"/>
    <w:rsid w:val="00382694"/>
    <w:rsid w:val="003928E3"/>
    <w:rsid w:val="003930F5"/>
    <w:rsid w:val="003934E0"/>
    <w:rsid w:val="00394555"/>
    <w:rsid w:val="00396092"/>
    <w:rsid w:val="003A28B4"/>
    <w:rsid w:val="003B457A"/>
    <w:rsid w:val="003C3D0D"/>
    <w:rsid w:val="003C6F85"/>
    <w:rsid w:val="003D29FB"/>
    <w:rsid w:val="003D4152"/>
    <w:rsid w:val="003E02C0"/>
    <w:rsid w:val="003E38B7"/>
    <w:rsid w:val="003E5156"/>
    <w:rsid w:val="003E7E91"/>
    <w:rsid w:val="003F09FE"/>
    <w:rsid w:val="003F30E2"/>
    <w:rsid w:val="003F5294"/>
    <w:rsid w:val="0040284B"/>
    <w:rsid w:val="00403219"/>
    <w:rsid w:val="00406F5C"/>
    <w:rsid w:val="00437F13"/>
    <w:rsid w:val="00440885"/>
    <w:rsid w:val="004466E5"/>
    <w:rsid w:val="00451D0E"/>
    <w:rsid w:val="004551BE"/>
    <w:rsid w:val="00471DDC"/>
    <w:rsid w:val="004739F6"/>
    <w:rsid w:val="00482CA8"/>
    <w:rsid w:val="00484FE0"/>
    <w:rsid w:val="004911B3"/>
    <w:rsid w:val="00494874"/>
    <w:rsid w:val="004964D8"/>
    <w:rsid w:val="004A3174"/>
    <w:rsid w:val="004A447A"/>
    <w:rsid w:val="004B0BBB"/>
    <w:rsid w:val="004B2E4E"/>
    <w:rsid w:val="004C5686"/>
    <w:rsid w:val="004C6939"/>
    <w:rsid w:val="004D38E3"/>
    <w:rsid w:val="004E7A68"/>
    <w:rsid w:val="004F5352"/>
    <w:rsid w:val="00506F04"/>
    <w:rsid w:val="00515A54"/>
    <w:rsid w:val="005179A6"/>
    <w:rsid w:val="00525D00"/>
    <w:rsid w:val="00534740"/>
    <w:rsid w:val="00535582"/>
    <w:rsid w:val="005357BC"/>
    <w:rsid w:val="00546C93"/>
    <w:rsid w:val="00547BF1"/>
    <w:rsid w:val="005557EA"/>
    <w:rsid w:val="00583324"/>
    <w:rsid w:val="00583DFB"/>
    <w:rsid w:val="005A315F"/>
    <w:rsid w:val="005B56B9"/>
    <w:rsid w:val="005B7F64"/>
    <w:rsid w:val="005C58FD"/>
    <w:rsid w:val="005D20C8"/>
    <w:rsid w:val="005D2E25"/>
    <w:rsid w:val="005E0812"/>
    <w:rsid w:val="005E1A34"/>
    <w:rsid w:val="005E5FF7"/>
    <w:rsid w:val="005E65D7"/>
    <w:rsid w:val="005E6FDF"/>
    <w:rsid w:val="005F05B4"/>
    <w:rsid w:val="0060241A"/>
    <w:rsid w:val="00603892"/>
    <w:rsid w:val="00605EC9"/>
    <w:rsid w:val="00615A86"/>
    <w:rsid w:val="00626135"/>
    <w:rsid w:val="00626FB3"/>
    <w:rsid w:val="0062795E"/>
    <w:rsid w:val="006457CC"/>
    <w:rsid w:val="00645F7F"/>
    <w:rsid w:val="006509AF"/>
    <w:rsid w:val="00651EF5"/>
    <w:rsid w:val="00672C1E"/>
    <w:rsid w:val="006845A0"/>
    <w:rsid w:val="00694601"/>
    <w:rsid w:val="006949AB"/>
    <w:rsid w:val="00697B3F"/>
    <w:rsid w:val="006A0EF8"/>
    <w:rsid w:val="006C4F03"/>
    <w:rsid w:val="006C5155"/>
    <w:rsid w:val="006C687C"/>
    <w:rsid w:val="006D2D30"/>
    <w:rsid w:val="006D73A3"/>
    <w:rsid w:val="006D7EA8"/>
    <w:rsid w:val="006E5677"/>
    <w:rsid w:val="006E707C"/>
    <w:rsid w:val="006F6245"/>
    <w:rsid w:val="00701616"/>
    <w:rsid w:val="00701F54"/>
    <w:rsid w:val="007028FB"/>
    <w:rsid w:val="00702FC8"/>
    <w:rsid w:val="007045D6"/>
    <w:rsid w:val="007138B5"/>
    <w:rsid w:val="007145C4"/>
    <w:rsid w:val="00714A52"/>
    <w:rsid w:val="00714D31"/>
    <w:rsid w:val="00715F96"/>
    <w:rsid w:val="00720423"/>
    <w:rsid w:val="00723140"/>
    <w:rsid w:val="00723608"/>
    <w:rsid w:val="0072604B"/>
    <w:rsid w:val="00726269"/>
    <w:rsid w:val="00731112"/>
    <w:rsid w:val="007321AE"/>
    <w:rsid w:val="00734BF3"/>
    <w:rsid w:val="00740F5C"/>
    <w:rsid w:val="00741775"/>
    <w:rsid w:val="00757EDD"/>
    <w:rsid w:val="00761D4A"/>
    <w:rsid w:val="00762160"/>
    <w:rsid w:val="00764888"/>
    <w:rsid w:val="00776EC4"/>
    <w:rsid w:val="00777D98"/>
    <w:rsid w:val="007811D9"/>
    <w:rsid w:val="00790796"/>
    <w:rsid w:val="00791E3E"/>
    <w:rsid w:val="007A27EA"/>
    <w:rsid w:val="007A2FE3"/>
    <w:rsid w:val="007A747B"/>
    <w:rsid w:val="007A75F4"/>
    <w:rsid w:val="007B01B4"/>
    <w:rsid w:val="007C3073"/>
    <w:rsid w:val="007D12C7"/>
    <w:rsid w:val="007D22BD"/>
    <w:rsid w:val="007D35F9"/>
    <w:rsid w:val="007F43E5"/>
    <w:rsid w:val="00801BDB"/>
    <w:rsid w:val="00803103"/>
    <w:rsid w:val="00805294"/>
    <w:rsid w:val="00805915"/>
    <w:rsid w:val="00813064"/>
    <w:rsid w:val="008405CA"/>
    <w:rsid w:val="00845648"/>
    <w:rsid w:val="00846132"/>
    <w:rsid w:val="0085449D"/>
    <w:rsid w:val="00877739"/>
    <w:rsid w:val="0088238B"/>
    <w:rsid w:val="008B0D41"/>
    <w:rsid w:val="008C2728"/>
    <w:rsid w:val="008D3660"/>
    <w:rsid w:val="008E3C17"/>
    <w:rsid w:val="00902292"/>
    <w:rsid w:val="00922626"/>
    <w:rsid w:val="00925B35"/>
    <w:rsid w:val="009274AA"/>
    <w:rsid w:val="00950588"/>
    <w:rsid w:val="0096301D"/>
    <w:rsid w:val="009830C3"/>
    <w:rsid w:val="009850AA"/>
    <w:rsid w:val="00991762"/>
    <w:rsid w:val="009B1423"/>
    <w:rsid w:val="009D29D0"/>
    <w:rsid w:val="009F5D81"/>
    <w:rsid w:val="009F671C"/>
    <w:rsid w:val="00A11EC0"/>
    <w:rsid w:val="00A12FA0"/>
    <w:rsid w:val="00A170CE"/>
    <w:rsid w:val="00A17C1F"/>
    <w:rsid w:val="00A21B18"/>
    <w:rsid w:val="00A25666"/>
    <w:rsid w:val="00A318BA"/>
    <w:rsid w:val="00A34D57"/>
    <w:rsid w:val="00A36BF3"/>
    <w:rsid w:val="00A426AF"/>
    <w:rsid w:val="00A71122"/>
    <w:rsid w:val="00A92F87"/>
    <w:rsid w:val="00AA663F"/>
    <w:rsid w:val="00AB47D5"/>
    <w:rsid w:val="00AC0AA1"/>
    <w:rsid w:val="00AC3E3F"/>
    <w:rsid w:val="00AC69CC"/>
    <w:rsid w:val="00AD0C51"/>
    <w:rsid w:val="00AD1187"/>
    <w:rsid w:val="00AE4EBE"/>
    <w:rsid w:val="00AF0418"/>
    <w:rsid w:val="00AF6B5E"/>
    <w:rsid w:val="00B2370A"/>
    <w:rsid w:val="00B334D8"/>
    <w:rsid w:val="00B37501"/>
    <w:rsid w:val="00B41CC5"/>
    <w:rsid w:val="00B43BBB"/>
    <w:rsid w:val="00B44852"/>
    <w:rsid w:val="00B45072"/>
    <w:rsid w:val="00B504C9"/>
    <w:rsid w:val="00B52EA3"/>
    <w:rsid w:val="00B536B8"/>
    <w:rsid w:val="00B67E79"/>
    <w:rsid w:val="00B71D40"/>
    <w:rsid w:val="00B83E89"/>
    <w:rsid w:val="00B843D2"/>
    <w:rsid w:val="00B845F6"/>
    <w:rsid w:val="00B87C70"/>
    <w:rsid w:val="00B90397"/>
    <w:rsid w:val="00BA263F"/>
    <w:rsid w:val="00BA62A6"/>
    <w:rsid w:val="00BB409B"/>
    <w:rsid w:val="00BC305C"/>
    <w:rsid w:val="00BD1760"/>
    <w:rsid w:val="00BD6E5D"/>
    <w:rsid w:val="00BD7333"/>
    <w:rsid w:val="00BD7DE5"/>
    <w:rsid w:val="00BE66D4"/>
    <w:rsid w:val="00C16DE8"/>
    <w:rsid w:val="00C230C7"/>
    <w:rsid w:val="00C3719A"/>
    <w:rsid w:val="00C41A75"/>
    <w:rsid w:val="00C44289"/>
    <w:rsid w:val="00C52E70"/>
    <w:rsid w:val="00C80CCB"/>
    <w:rsid w:val="00C83F07"/>
    <w:rsid w:val="00C96D02"/>
    <w:rsid w:val="00CA1AB0"/>
    <w:rsid w:val="00CB40D9"/>
    <w:rsid w:val="00CB5E24"/>
    <w:rsid w:val="00CB7106"/>
    <w:rsid w:val="00CD3E83"/>
    <w:rsid w:val="00CD3E99"/>
    <w:rsid w:val="00CD4DD2"/>
    <w:rsid w:val="00CD543A"/>
    <w:rsid w:val="00CE1AEF"/>
    <w:rsid w:val="00CE5FF8"/>
    <w:rsid w:val="00CE7EDC"/>
    <w:rsid w:val="00CF2F0C"/>
    <w:rsid w:val="00CF562B"/>
    <w:rsid w:val="00D02EBB"/>
    <w:rsid w:val="00D10443"/>
    <w:rsid w:val="00D10811"/>
    <w:rsid w:val="00D137D6"/>
    <w:rsid w:val="00D27E0B"/>
    <w:rsid w:val="00D30C28"/>
    <w:rsid w:val="00D35E81"/>
    <w:rsid w:val="00D3798C"/>
    <w:rsid w:val="00D44954"/>
    <w:rsid w:val="00D53DBB"/>
    <w:rsid w:val="00D5512A"/>
    <w:rsid w:val="00D56564"/>
    <w:rsid w:val="00D90CE6"/>
    <w:rsid w:val="00D925CA"/>
    <w:rsid w:val="00DA0688"/>
    <w:rsid w:val="00DA56F7"/>
    <w:rsid w:val="00DA587A"/>
    <w:rsid w:val="00DB2B85"/>
    <w:rsid w:val="00DD4B85"/>
    <w:rsid w:val="00DE014B"/>
    <w:rsid w:val="00DE0AD1"/>
    <w:rsid w:val="00DE0C1C"/>
    <w:rsid w:val="00E054DD"/>
    <w:rsid w:val="00E05F49"/>
    <w:rsid w:val="00E1088A"/>
    <w:rsid w:val="00E2144B"/>
    <w:rsid w:val="00E34A6E"/>
    <w:rsid w:val="00E411B1"/>
    <w:rsid w:val="00E5063B"/>
    <w:rsid w:val="00E546C8"/>
    <w:rsid w:val="00E60878"/>
    <w:rsid w:val="00E61C0F"/>
    <w:rsid w:val="00E670F8"/>
    <w:rsid w:val="00E71053"/>
    <w:rsid w:val="00E819D8"/>
    <w:rsid w:val="00E932DB"/>
    <w:rsid w:val="00E97407"/>
    <w:rsid w:val="00EA76AB"/>
    <w:rsid w:val="00EC1B1E"/>
    <w:rsid w:val="00EC369E"/>
    <w:rsid w:val="00ED7B07"/>
    <w:rsid w:val="00EE3E9F"/>
    <w:rsid w:val="00EE53EC"/>
    <w:rsid w:val="00EF40FA"/>
    <w:rsid w:val="00EF6C6A"/>
    <w:rsid w:val="00F10602"/>
    <w:rsid w:val="00F115B3"/>
    <w:rsid w:val="00F11AEC"/>
    <w:rsid w:val="00F1606A"/>
    <w:rsid w:val="00F17F1A"/>
    <w:rsid w:val="00F202C3"/>
    <w:rsid w:val="00F23476"/>
    <w:rsid w:val="00F34B8D"/>
    <w:rsid w:val="00F35FAD"/>
    <w:rsid w:val="00F676BB"/>
    <w:rsid w:val="00F7357D"/>
    <w:rsid w:val="00F76EF0"/>
    <w:rsid w:val="00FA1DB8"/>
    <w:rsid w:val="00FB2A93"/>
    <w:rsid w:val="00FC4A13"/>
    <w:rsid w:val="00FD0070"/>
    <w:rsid w:val="00FD0BB5"/>
    <w:rsid w:val="00FE0EBE"/>
    <w:rsid w:val="00FE3A8D"/>
    <w:rsid w:val="00FE76A4"/>
    <w:rsid w:val="00FF20CB"/>
    <w:rsid w:val="00FF687E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ceholderText1">
    <w:name w:val="Placeholder Text1"/>
    <w:rPr>
      <w:rFonts w:ascii="Times New Roman" w:hAnsi="Times New Roman" w:cs="Times New Roman"/>
      <w:color w:val="808080"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547B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B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1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ceholderText1">
    <w:name w:val="Placeholder Text1"/>
    <w:rPr>
      <w:rFonts w:ascii="Times New Roman" w:hAnsi="Times New Roman" w:cs="Times New Roman"/>
      <w:color w:val="808080"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547B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B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1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7.JPG"/><Relationship Id="rId16" Type="http://schemas.openxmlformats.org/officeDocument/2006/relationships/image" Target="media/image7.wmf"/><Relationship Id="rId107" Type="http://schemas.openxmlformats.org/officeDocument/2006/relationships/image" Target="media/image53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oleObject" Target="embeddings/oleObject47.bin"/><Relationship Id="rId110" Type="http://schemas.openxmlformats.org/officeDocument/2006/relationships/image" Target="media/image55.JPG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90" Type="http://schemas.openxmlformats.org/officeDocument/2006/relationships/image" Target="media/image44.jpeg"/><Relationship Id="rId95" Type="http://schemas.openxmlformats.org/officeDocument/2006/relationships/image" Target="media/image47.wmf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2.wmf"/><Relationship Id="rId113" Type="http://schemas.openxmlformats.org/officeDocument/2006/relationships/image" Target="media/image58.JPG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50.bin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6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14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JPG"/><Relationship Id="rId39" Type="http://schemas.openxmlformats.org/officeDocument/2006/relationships/image" Target="media/image19.wmf"/><Relationship Id="rId109" Type="http://schemas.openxmlformats.org/officeDocument/2006/relationships/image" Target="media/image54.JPG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7" Type="http://schemas.openxmlformats.org/officeDocument/2006/relationships/image" Target="media/image2.jpeg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8</Pages>
  <Words>6503</Words>
  <Characters>3707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Житомирський державний технологічний університет</vt:lpstr>
    </vt:vector>
  </TitlesOfParts>
  <Company>STV</Company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Житомирський державний технологічний університет</dc:title>
  <dc:creator>Пользователь Windows</dc:creator>
  <cp:lastModifiedBy>Підтиченко О В</cp:lastModifiedBy>
  <cp:revision>396</cp:revision>
  <dcterms:created xsi:type="dcterms:W3CDTF">2020-06-03T13:21:00Z</dcterms:created>
  <dcterms:modified xsi:type="dcterms:W3CDTF">2022-04-25T13:38:00Z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