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D632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D6E4F0"/>
            <w:tcMar>
              <w:top w:w="200" w:type="dxa"/>
              <w:left w:w="200" w:type="dxa"/>
              <w:bottom w:w="200" w:type="dxa"/>
              <w:right w:w="200" w:type="dxa"/>
            </w:tcMar>
          </w:tcPr>
          <w:p w:rsidR="00ED632C" w:rsidRDefault="00472675">
            <w:pPr>
              <w:jc w:val="center"/>
            </w:pPr>
            <w:r>
              <w:rPr>
                <w:b/>
                <w:bCs/>
                <w:color w:val="1F4E79"/>
                <w:sz w:val="28"/>
                <w:szCs w:val="28"/>
              </w:rPr>
              <w:t>Тема:</w:t>
            </w:r>
          </w:p>
          <w:p w:rsidR="00ED632C" w:rsidRDefault="00472675">
            <w:pPr>
              <w:spacing w:before="80"/>
              <w:jc w:val="center"/>
            </w:pPr>
            <w:r>
              <w:rPr>
                <w:b/>
                <w:bCs/>
                <w:color w:val="1F4E79"/>
                <w:sz w:val="32"/>
                <w:szCs w:val="32"/>
              </w:rPr>
              <w:t>ОРГАНІЗАЦІЙНИЙ РОЗВИТОК</w:t>
            </w:r>
          </w:p>
          <w:p w:rsidR="00ED632C" w:rsidRDefault="00472675">
            <w:pPr>
              <w:spacing w:before="60"/>
              <w:jc w:val="center"/>
            </w:pPr>
            <w:proofErr w:type="spellStart"/>
            <w:r>
              <w:rPr>
                <w:i/>
                <w:iCs/>
                <w:color w:val="444444"/>
              </w:rPr>
              <w:t>Моделі</w:t>
            </w:r>
            <w:proofErr w:type="spellEnd"/>
            <w:r>
              <w:rPr>
                <w:i/>
                <w:iCs/>
                <w:color w:val="444444"/>
              </w:rPr>
              <w:t xml:space="preserve"> та </w:t>
            </w:r>
            <w:proofErr w:type="spellStart"/>
            <w:r>
              <w:rPr>
                <w:i/>
                <w:iCs/>
                <w:color w:val="444444"/>
              </w:rPr>
              <w:t>механізми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управління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організаційними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змінами</w:t>
            </w:r>
            <w:proofErr w:type="spellEnd"/>
          </w:p>
        </w:tc>
      </w:tr>
    </w:tbl>
    <w:p w:rsidR="00ED632C" w:rsidRDefault="00ED632C"/>
    <w:p w:rsidR="00ED632C" w:rsidRDefault="00472675" w:rsidP="00472675">
      <w:pPr>
        <w:pStyle w:val="1"/>
        <w:jc w:val="center"/>
      </w:pPr>
      <w:proofErr w:type="spellStart"/>
      <w:r>
        <w:t>Практичні</w:t>
      </w:r>
      <w:proofErr w:type="spellEnd"/>
      <w:r>
        <w:t xml:space="preserve"> </w:t>
      </w:r>
      <w:proofErr w:type="spellStart"/>
      <w:r>
        <w:t>завдання</w:t>
      </w:r>
      <w:proofErr w:type="spellEnd"/>
    </w:p>
    <w:p w:rsidR="00ED632C" w:rsidRDefault="00ED632C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D632C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F4E79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ED632C" w:rsidRDefault="00472675"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Завдання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 1.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Діагностика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стадії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життєвого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 циклу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організації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 за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моделлю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 І.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Адізеса</w:t>
            </w:r>
            <w:proofErr w:type="spellEnd"/>
          </w:p>
        </w:tc>
      </w:tr>
      <w:tr w:rsidR="00ED632C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AFAFA"/>
            <w:tcMar>
              <w:top w:w="120" w:type="dxa"/>
              <w:left w:w="160" w:type="dxa"/>
              <w:bottom w:w="140" w:type="dxa"/>
              <w:right w:w="160" w:type="dxa"/>
            </w:tcMar>
          </w:tcPr>
          <w:p w:rsidR="00ED632C" w:rsidRDefault="00472675">
            <w:pPr>
              <w:spacing w:before="60" w:after="60"/>
              <w:jc w:val="both"/>
            </w:pPr>
            <w:r>
              <w:rPr>
                <w:i/>
                <w:iCs/>
                <w:color w:val="444444"/>
              </w:rPr>
              <w:t xml:space="preserve">Мета: </w:t>
            </w:r>
            <w:proofErr w:type="spellStart"/>
            <w:r>
              <w:rPr>
                <w:i/>
                <w:iCs/>
                <w:color w:val="444444"/>
              </w:rPr>
              <w:t>навчитися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ідентифікувати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поточну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стадію</w:t>
            </w:r>
            <w:proofErr w:type="spellEnd"/>
            <w:r>
              <w:rPr>
                <w:i/>
                <w:iCs/>
                <w:color w:val="444444"/>
              </w:rPr>
              <w:t xml:space="preserve"> ЖЦО та </w:t>
            </w:r>
            <w:proofErr w:type="spellStart"/>
            <w:r>
              <w:rPr>
                <w:i/>
                <w:iCs/>
                <w:color w:val="444444"/>
              </w:rPr>
              <w:t>розробляти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управлінські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рекомендації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відповідно</w:t>
            </w:r>
            <w:proofErr w:type="spellEnd"/>
            <w:r>
              <w:rPr>
                <w:i/>
                <w:iCs/>
                <w:color w:val="444444"/>
              </w:rPr>
              <w:t xml:space="preserve"> до </w:t>
            </w:r>
            <w:proofErr w:type="spellStart"/>
            <w:r>
              <w:rPr>
                <w:i/>
                <w:iCs/>
                <w:color w:val="444444"/>
              </w:rPr>
              <w:t>діагнозу</w:t>
            </w:r>
            <w:proofErr w:type="spellEnd"/>
            <w:r>
              <w:rPr>
                <w:i/>
                <w:iCs/>
                <w:color w:val="444444"/>
              </w:rPr>
              <w:t>.</w:t>
            </w:r>
          </w:p>
          <w:p w:rsidR="00ED632C" w:rsidRDefault="00ED632C">
            <w:pPr>
              <w:spacing w:after="80"/>
            </w:pPr>
          </w:p>
          <w:p w:rsidR="00ED632C" w:rsidRDefault="00472675">
            <w:pPr>
              <w:spacing w:before="200" w:after="80"/>
            </w:pPr>
            <w:proofErr w:type="spellStart"/>
            <w:r>
              <w:rPr>
                <w:b/>
                <w:bCs/>
                <w:color w:val="000000"/>
              </w:rPr>
              <w:t>Ситуація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  <w:p w:rsidR="00ED632C" w:rsidRDefault="00472675">
            <w:pPr>
              <w:spacing w:before="60" w:after="60"/>
              <w:jc w:val="both"/>
            </w:pPr>
            <w:proofErr w:type="spellStart"/>
            <w:r>
              <w:t>ПрАТ</w:t>
            </w:r>
            <w:proofErr w:type="spellEnd"/>
            <w:r>
              <w:t xml:space="preserve"> «</w:t>
            </w:r>
            <w:proofErr w:type="spellStart"/>
            <w:r>
              <w:t>ТехноГруп</w:t>
            </w:r>
            <w:proofErr w:type="spellEnd"/>
            <w:r>
              <w:t xml:space="preserve">» — </w:t>
            </w:r>
            <w:proofErr w:type="spellStart"/>
            <w:r>
              <w:t>виробник</w:t>
            </w:r>
            <w:proofErr w:type="spellEnd"/>
            <w:r>
              <w:t xml:space="preserve"> </w:t>
            </w:r>
            <w:proofErr w:type="spellStart"/>
            <w:r>
              <w:t>промислової</w:t>
            </w:r>
            <w:proofErr w:type="spellEnd"/>
            <w:r>
              <w:t xml:space="preserve"> автоматики, </w:t>
            </w:r>
            <w:proofErr w:type="spellStart"/>
            <w:r>
              <w:t>заснований</w:t>
            </w:r>
            <w:proofErr w:type="spellEnd"/>
            <w:r>
              <w:t xml:space="preserve"> 18 </w:t>
            </w:r>
            <w:proofErr w:type="spellStart"/>
            <w:r>
              <w:t>років</w:t>
            </w:r>
            <w:proofErr w:type="spellEnd"/>
            <w:r>
              <w:t xml:space="preserve"> тому. </w:t>
            </w:r>
            <w:proofErr w:type="spellStart"/>
            <w:r>
              <w:t>Нижче</w:t>
            </w:r>
            <w:proofErr w:type="spellEnd"/>
            <w:r>
              <w:t xml:space="preserve"> наведено характеристику поточного стану </w:t>
            </w:r>
            <w:proofErr w:type="spellStart"/>
            <w:r>
              <w:t>компанії</w:t>
            </w:r>
            <w:proofErr w:type="spellEnd"/>
            <w:r>
              <w:t>:</w:t>
            </w:r>
          </w:p>
          <w:p w:rsidR="00ED632C" w:rsidRDefault="00ED632C">
            <w:pPr>
              <w:spacing w:after="60"/>
            </w:pPr>
          </w:p>
          <w:p w:rsidR="00ED632C" w:rsidRDefault="00472675">
            <w:pPr>
              <w:pStyle w:val="a4"/>
              <w:numPr>
                <w:ilvl w:val="0"/>
                <w:numId w:val="2"/>
              </w:numPr>
              <w:spacing w:before="40" w:after="40"/>
            </w:pPr>
            <w:r>
              <w:t xml:space="preserve">Штат — 850 </w:t>
            </w:r>
            <w:proofErr w:type="spellStart"/>
            <w:r>
              <w:t>осіб</w:t>
            </w:r>
            <w:proofErr w:type="spellEnd"/>
            <w:r>
              <w:t xml:space="preserve">, з них 220 у </w:t>
            </w:r>
            <w:proofErr w:type="spellStart"/>
            <w:r>
              <w:t>фінансово-юридичному</w:t>
            </w:r>
            <w:proofErr w:type="spellEnd"/>
            <w:r>
              <w:t xml:space="preserve"> </w:t>
            </w:r>
            <w:proofErr w:type="spellStart"/>
            <w:r>
              <w:t>блоці</w:t>
            </w:r>
            <w:proofErr w:type="spellEnd"/>
            <w:r>
              <w:t xml:space="preserve"> та </w:t>
            </w:r>
            <w:proofErr w:type="spellStart"/>
            <w:r>
              <w:t>службі</w:t>
            </w:r>
            <w:proofErr w:type="spellEnd"/>
            <w:r>
              <w:t xml:space="preserve"> контролю.</w:t>
            </w:r>
          </w:p>
          <w:p w:rsidR="00ED632C" w:rsidRDefault="00472675">
            <w:pPr>
              <w:pStyle w:val="a4"/>
              <w:numPr>
                <w:ilvl w:val="0"/>
                <w:numId w:val="2"/>
              </w:numPr>
              <w:spacing w:before="40" w:after="40"/>
            </w:pPr>
            <w:proofErr w:type="spellStart"/>
            <w:r>
              <w:t>Ключові</w:t>
            </w:r>
            <w:proofErr w:type="spellEnd"/>
            <w:r>
              <w:t xml:space="preserve"> </w:t>
            </w:r>
            <w:proofErr w:type="spellStart"/>
            <w:r>
              <w:t>рішення</w:t>
            </w:r>
            <w:proofErr w:type="spellEnd"/>
            <w:r>
              <w:t xml:space="preserve"> </w:t>
            </w:r>
            <w:proofErr w:type="spellStart"/>
            <w:r>
              <w:t>приймаються</w:t>
            </w:r>
            <w:proofErr w:type="spellEnd"/>
            <w:r>
              <w:t xml:space="preserve"> </w:t>
            </w:r>
            <w:proofErr w:type="spellStart"/>
            <w:r>
              <w:t>колегіально</w:t>
            </w:r>
            <w:proofErr w:type="spellEnd"/>
            <w:r>
              <w:t xml:space="preserve">, </w:t>
            </w:r>
            <w:proofErr w:type="spellStart"/>
            <w:r>
              <w:t>інко</w:t>
            </w:r>
            <w:r>
              <w:t>ли</w:t>
            </w:r>
            <w:proofErr w:type="spellEnd"/>
            <w:r>
              <w:t xml:space="preserve"> </w:t>
            </w:r>
            <w:proofErr w:type="spellStart"/>
            <w:r>
              <w:t>місяцями</w:t>
            </w:r>
            <w:proofErr w:type="spellEnd"/>
            <w:r>
              <w:t xml:space="preserve">. </w:t>
            </w:r>
            <w:proofErr w:type="spellStart"/>
            <w:r>
              <w:t>Ініціативи</w:t>
            </w:r>
            <w:proofErr w:type="spellEnd"/>
            <w:r>
              <w:t xml:space="preserve"> «</w:t>
            </w:r>
            <w:proofErr w:type="spellStart"/>
            <w:r>
              <w:t>знизу</w:t>
            </w:r>
            <w:proofErr w:type="spellEnd"/>
            <w:r>
              <w:t xml:space="preserve">» </w:t>
            </w:r>
            <w:proofErr w:type="spellStart"/>
            <w:r>
              <w:t>рідко</w:t>
            </w:r>
            <w:proofErr w:type="spellEnd"/>
            <w:r>
              <w:t xml:space="preserve"> </w:t>
            </w:r>
            <w:proofErr w:type="spellStart"/>
            <w:r>
              <w:t>доходять</w:t>
            </w:r>
            <w:proofErr w:type="spellEnd"/>
            <w:r>
              <w:t xml:space="preserve"> до </w:t>
            </w:r>
            <w:proofErr w:type="spellStart"/>
            <w:r>
              <w:t>керівництва</w:t>
            </w:r>
            <w:proofErr w:type="spellEnd"/>
            <w:r>
              <w:t>.</w:t>
            </w:r>
          </w:p>
          <w:p w:rsidR="00ED632C" w:rsidRDefault="00472675">
            <w:pPr>
              <w:pStyle w:val="a4"/>
              <w:numPr>
                <w:ilvl w:val="0"/>
                <w:numId w:val="2"/>
              </w:numPr>
              <w:spacing w:before="40" w:after="40"/>
            </w:pPr>
            <w:proofErr w:type="spellStart"/>
            <w:r>
              <w:t>Продажі</w:t>
            </w:r>
            <w:proofErr w:type="spellEnd"/>
            <w:r>
              <w:t xml:space="preserve"> </w:t>
            </w:r>
            <w:proofErr w:type="spellStart"/>
            <w:r>
              <w:t>стабільні</w:t>
            </w:r>
            <w:proofErr w:type="spellEnd"/>
            <w:r>
              <w:t xml:space="preserve">, але </w:t>
            </w:r>
            <w:proofErr w:type="spellStart"/>
            <w:r>
              <w:t>частка</w:t>
            </w:r>
            <w:proofErr w:type="spellEnd"/>
            <w:r>
              <w:t xml:space="preserve"> ринку </w:t>
            </w:r>
            <w:proofErr w:type="spellStart"/>
            <w:r>
              <w:t>скорочується</w:t>
            </w:r>
            <w:proofErr w:type="spellEnd"/>
            <w:r>
              <w:t xml:space="preserve"> </w:t>
            </w:r>
            <w:proofErr w:type="spellStart"/>
            <w:r>
              <w:t>вже</w:t>
            </w:r>
            <w:proofErr w:type="spellEnd"/>
            <w:r>
              <w:t xml:space="preserve"> 3-й </w:t>
            </w:r>
            <w:proofErr w:type="spellStart"/>
            <w:r>
              <w:t>рік</w:t>
            </w:r>
            <w:proofErr w:type="spellEnd"/>
            <w:r>
              <w:t xml:space="preserve"> </w:t>
            </w:r>
            <w:proofErr w:type="spellStart"/>
            <w:r>
              <w:t>поспіль</w:t>
            </w:r>
            <w:proofErr w:type="spellEnd"/>
            <w:r>
              <w:t>.</w:t>
            </w:r>
          </w:p>
          <w:p w:rsidR="00ED632C" w:rsidRDefault="00472675">
            <w:pPr>
              <w:pStyle w:val="a4"/>
              <w:numPr>
                <w:ilvl w:val="0"/>
                <w:numId w:val="2"/>
              </w:numPr>
              <w:spacing w:before="40" w:after="40"/>
            </w:pPr>
            <w:proofErr w:type="spellStart"/>
            <w:r>
              <w:t>Преміювання</w:t>
            </w:r>
            <w:proofErr w:type="spellEnd"/>
            <w:r>
              <w:t xml:space="preserve"> </w:t>
            </w:r>
            <w:proofErr w:type="spellStart"/>
            <w:r>
              <w:t>пов'язане</w:t>
            </w:r>
            <w:proofErr w:type="spellEnd"/>
            <w:r>
              <w:t xml:space="preserve"> </w:t>
            </w:r>
            <w:proofErr w:type="spellStart"/>
            <w:r>
              <w:t>переважно</w:t>
            </w:r>
            <w:proofErr w:type="spellEnd"/>
            <w:r>
              <w:t xml:space="preserve"> з </w:t>
            </w:r>
            <w:proofErr w:type="spellStart"/>
            <w:r>
              <w:t>дотриманням</w:t>
            </w:r>
            <w:proofErr w:type="spellEnd"/>
            <w:r>
              <w:t xml:space="preserve"> </w:t>
            </w:r>
            <w:proofErr w:type="spellStart"/>
            <w:r>
              <w:t>регламентів</w:t>
            </w:r>
            <w:proofErr w:type="spellEnd"/>
            <w:r>
              <w:t>, а не з результатами.</w:t>
            </w:r>
          </w:p>
          <w:p w:rsidR="00ED632C" w:rsidRDefault="00472675">
            <w:pPr>
              <w:pStyle w:val="a4"/>
              <w:numPr>
                <w:ilvl w:val="0"/>
                <w:numId w:val="2"/>
              </w:numPr>
              <w:spacing w:before="40" w:after="40"/>
            </w:pPr>
            <w:proofErr w:type="spellStart"/>
            <w:r>
              <w:t>Нові</w:t>
            </w:r>
            <w:proofErr w:type="spellEnd"/>
            <w:r>
              <w:t xml:space="preserve"> </w:t>
            </w:r>
            <w:proofErr w:type="spellStart"/>
            <w:r>
              <w:t>продуктові</w:t>
            </w:r>
            <w:proofErr w:type="spellEnd"/>
            <w:r>
              <w:t xml:space="preserve"> </w:t>
            </w:r>
            <w:proofErr w:type="spellStart"/>
            <w:r>
              <w:t>лінійки</w:t>
            </w:r>
            <w:proofErr w:type="spellEnd"/>
            <w:r>
              <w:t xml:space="preserve"> не </w:t>
            </w:r>
            <w:proofErr w:type="spellStart"/>
            <w:r>
              <w:t>виводились</w:t>
            </w:r>
            <w:proofErr w:type="spellEnd"/>
            <w:r>
              <w:t xml:space="preserve"> на </w:t>
            </w:r>
            <w:proofErr w:type="spellStart"/>
            <w:r>
              <w:t>ринок</w:t>
            </w:r>
            <w:proofErr w:type="spellEnd"/>
            <w:r>
              <w:t xml:space="preserve"> </w:t>
            </w:r>
            <w:proofErr w:type="spellStart"/>
            <w:r>
              <w:t>понад</w:t>
            </w:r>
            <w:proofErr w:type="spellEnd"/>
            <w:r>
              <w:t xml:space="preserve"> 5 </w:t>
            </w:r>
            <w:proofErr w:type="spellStart"/>
            <w:r>
              <w:t>років</w:t>
            </w:r>
            <w:proofErr w:type="spellEnd"/>
            <w:r>
              <w:t>.</w:t>
            </w:r>
          </w:p>
          <w:p w:rsidR="00ED632C" w:rsidRDefault="00472675">
            <w:pPr>
              <w:pStyle w:val="a4"/>
              <w:numPr>
                <w:ilvl w:val="0"/>
                <w:numId w:val="2"/>
              </w:numPr>
              <w:spacing w:before="40" w:after="40"/>
            </w:pPr>
            <w:proofErr w:type="spellStart"/>
            <w:r>
              <w:t>Корпоративні</w:t>
            </w:r>
            <w:proofErr w:type="spellEnd"/>
            <w:r>
              <w:t xml:space="preserve"> заходи </w:t>
            </w:r>
            <w:proofErr w:type="spellStart"/>
            <w:r>
              <w:t>проводяться</w:t>
            </w:r>
            <w:proofErr w:type="spellEnd"/>
            <w:r>
              <w:t xml:space="preserve"> регулярно, </w:t>
            </w:r>
            <w:proofErr w:type="spellStart"/>
            <w:r>
              <w:t>зовнішній</w:t>
            </w:r>
            <w:proofErr w:type="spellEnd"/>
            <w:r>
              <w:t xml:space="preserve"> </w:t>
            </w:r>
            <w:proofErr w:type="spellStart"/>
            <w:r>
              <w:t>вигляд</w:t>
            </w:r>
            <w:proofErr w:type="spellEnd"/>
            <w:r>
              <w:t xml:space="preserve"> </w:t>
            </w:r>
            <w:proofErr w:type="spellStart"/>
            <w:r>
              <w:t>офісів</w:t>
            </w:r>
            <w:proofErr w:type="spellEnd"/>
            <w:r>
              <w:t xml:space="preserve"> та форма </w:t>
            </w:r>
            <w:proofErr w:type="spellStart"/>
            <w:r>
              <w:t>співробітників</w:t>
            </w:r>
            <w:proofErr w:type="spellEnd"/>
            <w:r>
              <w:t xml:space="preserve"> — </w:t>
            </w:r>
            <w:proofErr w:type="spellStart"/>
            <w:r>
              <w:t>бездоганні</w:t>
            </w:r>
            <w:proofErr w:type="spellEnd"/>
            <w:r>
              <w:t>.</w:t>
            </w:r>
          </w:p>
          <w:p w:rsidR="00ED632C" w:rsidRDefault="00472675">
            <w:pPr>
              <w:pStyle w:val="a4"/>
              <w:numPr>
                <w:ilvl w:val="0"/>
                <w:numId w:val="2"/>
              </w:numPr>
              <w:spacing w:before="40" w:after="40"/>
            </w:pPr>
            <w:proofErr w:type="spellStart"/>
            <w:r>
              <w:t>Кілька</w:t>
            </w:r>
            <w:proofErr w:type="spellEnd"/>
            <w:r>
              <w:t xml:space="preserve"> </w:t>
            </w:r>
            <w:proofErr w:type="spellStart"/>
            <w:r>
              <w:t>найкращих</w:t>
            </w:r>
            <w:proofErr w:type="spellEnd"/>
            <w:r>
              <w:t xml:space="preserve"> </w:t>
            </w:r>
            <w:proofErr w:type="spellStart"/>
            <w:r>
              <w:t>інженерів</w:t>
            </w:r>
            <w:proofErr w:type="spellEnd"/>
            <w:r>
              <w:t xml:space="preserve"> </w:t>
            </w:r>
            <w:proofErr w:type="spellStart"/>
            <w:r>
              <w:t>звільнились</w:t>
            </w:r>
            <w:proofErr w:type="spellEnd"/>
            <w:r>
              <w:t xml:space="preserve"> і </w:t>
            </w:r>
            <w:proofErr w:type="spellStart"/>
            <w:r>
              <w:t>заснували</w:t>
            </w:r>
            <w:proofErr w:type="spellEnd"/>
            <w:r>
              <w:t xml:space="preserve"> </w:t>
            </w:r>
            <w:proofErr w:type="spellStart"/>
            <w:r>
              <w:t>стартап</w:t>
            </w:r>
            <w:proofErr w:type="spellEnd"/>
            <w:r>
              <w:t>-конкурент.</w:t>
            </w:r>
          </w:p>
          <w:p w:rsidR="00ED632C" w:rsidRDefault="00ED632C">
            <w:pPr>
              <w:spacing w:after="80"/>
            </w:pPr>
          </w:p>
          <w:p w:rsidR="00ED632C" w:rsidRDefault="00472675">
            <w:pPr>
              <w:spacing w:before="200" w:after="80"/>
            </w:pPr>
            <w:proofErr w:type="spellStart"/>
            <w:r>
              <w:rPr>
                <w:b/>
                <w:bCs/>
                <w:color w:val="000000"/>
              </w:rPr>
              <w:t>Завдання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  <w:p w:rsidR="00ED632C" w:rsidRDefault="00472675">
            <w:pPr>
              <w:pStyle w:val="a4"/>
              <w:numPr>
                <w:ilvl w:val="0"/>
                <w:numId w:val="3"/>
              </w:numPr>
              <w:spacing w:before="40" w:after="40"/>
            </w:pPr>
            <w:proofErr w:type="spellStart"/>
            <w:r>
              <w:t>Визначте</w:t>
            </w:r>
            <w:proofErr w:type="spellEnd"/>
            <w:r>
              <w:t xml:space="preserve"> </w:t>
            </w:r>
            <w:proofErr w:type="spellStart"/>
            <w:r>
              <w:t>стадію</w:t>
            </w:r>
            <w:proofErr w:type="spellEnd"/>
            <w:r>
              <w:t xml:space="preserve"> ЖЦО </w:t>
            </w:r>
            <w:proofErr w:type="spellStart"/>
            <w:r>
              <w:t>ПрАТ</w:t>
            </w:r>
            <w:proofErr w:type="spellEnd"/>
            <w:r>
              <w:t xml:space="preserve"> «</w:t>
            </w:r>
            <w:proofErr w:type="spellStart"/>
            <w:r>
              <w:t>ТехноГруп</w:t>
            </w:r>
            <w:proofErr w:type="spellEnd"/>
            <w:r>
              <w:t xml:space="preserve">» за </w:t>
            </w:r>
            <w:proofErr w:type="spellStart"/>
            <w:r>
              <w:t>моделлю</w:t>
            </w:r>
            <w:proofErr w:type="spellEnd"/>
            <w:r>
              <w:t xml:space="preserve"> І. </w:t>
            </w:r>
            <w:proofErr w:type="spellStart"/>
            <w:r>
              <w:t>Адізеса</w:t>
            </w:r>
            <w:proofErr w:type="spellEnd"/>
            <w:r>
              <w:t xml:space="preserve">. </w:t>
            </w:r>
            <w:proofErr w:type="spellStart"/>
            <w:r>
              <w:t>Обґрунтуйте</w:t>
            </w:r>
            <w:proofErr w:type="spellEnd"/>
            <w:r>
              <w:t xml:space="preserve"> </w:t>
            </w:r>
            <w:proofErr w:type="spellStart"/>
            <w:r>
              <w:t>свій</w:t>
            </w:r>
            <w:proofErr w:type="spellEnd"/>
            <w:r>
              <w:t xml:space="preserve"> </w:t>
            </w:r>
            <w:proofErr w:type="spellStart"/>
            <w:r>
              <w:t>висновок</w:t>
            </w:r>
            <w:proofErr w:type="spellEnd"/>
            <w:r>
              <w:t xml:space="preserve">, </w:t>
            </w:r>
            <w:proofErr w:type="spellStart"/>
            <w:r>
              <w:t>посилаючись</w:t>
            </w:r>
            <w:proofErr w:type="spellEnd"/>
            <w:r>
              <w:t xml:space="preserve"> на </w:t>
            </w:r>
            <w:proofErr w:type="spellStart"/>
            <w:r>
              <w:t>конкретні</w:t>
            </w:r>
            <w:proofErr w:type="spellEnd"/>
            <w:r>
              <w:t xml:space="preserve"> </w:t>
            </w:r>
            <w:proofErr w:type="spellStart"/>
            <w:r>
              <w:t>ознаки</w:t>
            </w:r>
            <w:proofErr w:type="spellEnd"/>
            <w:r>
              <w:t xml:space="preserve"> з </w:t>
            </w:r>
            <w:proofErr w:type="spellStart"/>
            <w:r>
              <w:t>наведеної</w:t>
            </w:r>
            <w:proofErr w:type="spellEnd"/>
            <w:r>
              <w:t xml:space="preserve"> </w:t>
            </w:r>
            <w:proofErr w:type="spellStart"/>
            <w:r>
              <w:t>ситуації</w:t>
            </w:r>
            <w:proofErr w:type="spellEnd"/>
            <w:r>
              <w:t>.</w:t>
            </w:r>
          </w:p>
          <w:p w:rsidR="00ED632C" w:rsidRDefault="00472675">
            <w:pPr>
              <w:pStyle w:val="a4"/>
              <w:numPr>
                <w:ilvl w:val="0"/>
                <w:numId w:val="3"/>
              </w:numPr>
              <w:spacing w:before="40" w:after="40"/>
            </w:pPr>
            <w:proofErr w:type="spellStart"/>
            <w:r>
              <w:t>Спрогнозуйте</w:t>
            </w:r>
            <w:proofErr w:type="spellEnd"/>
            <w:r>
              <w:t xml:space="preserve">, яка </w:t>
            </w:r>
            <w:proofErr w:type="spellStart"/>
            <w:r>
              <w:t>стадія</w:t>
            </w:r>
            <w:proofErr w:type="spellEnd"/>
            <w:r>
              <w:t xml:space="preserve"> </w:t>
            </w:r>
            <w:proofErr w:type="spellStart"/>
            <w:r>
              <w:t>настане</w:t>
            </w:r>
            <w:proofErr w:type="spellEnd"/>
            <w:r>
              <w:t xml:space="preserve"> </w:t>
            </w:r>
            <w:proofErr w:type="spellStart"/>
            <w:r>
              <w:t>наступною</w:t>
            </w:r>
            <w:proofErr w:type="spellEnd"/>
            <w:r>
              <w:t xml:space="preserve"> за </w:t>
            </w:r>
            <w:proofErr w:type="spellStart"/>
            <w:r>
              <w:t>відсутності</w:t>
            </w:r>
            <w:proofErr w:type="spellEnd"/>
            <w:r>
              <w:t xml:space="preserve"> </w:t>
            </w:r>
            <w:proofErr w:type="spellStart"/>
            <w:r>
              <w:t>управлінського</w:t>
            </w:r>
            <w:proofErr w:type="spellEnd"/>
            <w:r>
              <w:t xml:space="preserve"> </w:t>
            </w:r>
            <w:proofErr w:type="spellStart"/>
            <w:r>
              <w:t>втручання</w:t>
            </w:r>
            <w:proofErr w:type="spellEnd"/>
            <w:r>
              <w:t xml:space="preserve">, та </w:t>
            </w:r>
            <w:proofErr w:type="spellStart"/>
            <w:r>
              <w:t>опишіть</w:t>
            </w:r>
            <w:proofErr w:type="spellEnd"/>
            <w:r>
              <w:t xml:space="preserve"> </w:t>
            </w:r>
            <w:proofErr w:type="spellStart"/>
            <w:r>
              <w:t>її</w:t>
            </w:r>
            <w:proofErr w:type="spellEnd"/>
            <w:r>
              <w:t xml:space="preserve"> прояви </w:t>
            </w:r>
            <w:proofErr w:type="spellStart"/>
            <w:r>
              <w:t>саме</w:t>
            </w:r>
            <w:proofErr w:type="spellEnd"/>
            <w:r>
              <w:t xml:space="preserve"> для </w:t>
            </w:r>
            <w:proofErr w:type="spellStart"/>
            <w:r>
              <w:t>цієї</w:t>
            </w:r>
            <w:proofErr w:type="spellEnd"/>
            <w:r>
              <w:t xml:space="preserve"> </w:t>
            </w:r>
            <w:proofErr w:type="spellStart"/>
            <w:r>
              <w:t>комп</w:t>
            </w:r>
            <w:r>
              <w:t>анії</w:t>
            </w:r>
            <w:proofErr w:type="spellEnd"/>
            <w:r>
              <w:t>.</w:t>
            </w:r>
          </w:p>
          <w:p w:rsidR="00ED632C" w:rsidRDefault="00472675">
            <w:pPr>
              <w:pStyle w:val="a4"/>
              <w:numPr>
                <w:ilvl w:val="0"/>
                <w:numId w:val="3"/>
              </w:numPr>
              <w:spacing w:before="40" w:after="40"/>
            </w:pPr>
            <w:proofErr w:type="spellStart"/>
            <w:r>
              <w:t>Розробіть</w:t>
            </w:r>
            <w:proofErr w:type="spellEnd"/>
            <w:r>
              <w:t xml:space="preserve"> </w:t>
            </w:r>
            <w:proofErr w:type="spellStart"/>
            <w:r>
              <w:t>програму</w:t>
            </w:r>
            <w:proofErr w:type="spellEnd"/>
            <w:r>
              <w:t xml:space="preserve"> «</w:t>
            </w:r>
            <w:proofErr w:type="spellStart"/>
            <w:r>
              <w:t>омолодження</w:t>
            </w:r>
            <w:proofErr w:type="spellEnd"/>
            <w:r>
              <w:t xml:space="preserve">» </w:t>
            </w:r>
            <w:proofErr w:type="spellStart"/>
            <w:r>
              <w:t>організації</w:t>
            </w:r>
            <w:proofErr w:type="spellEnd"/>
            <w:r>
              <w:t xml:space="preserve"> на 12 </w:t>
            </w:r>
            <w:proofErr w:type="spellStart"/>
            <w:r>
              <w:t>місяців</w:t>
            </w:r>
            <w:proofErr w:type="spellEnd"/>
            <w:r>
              <w:t xml:space="preserve">: </w:t>
            </w:r>
            <w:proofErr w:type="spellStart"/>
            <w:r>
              <w:t>визначте</w:t>
            </w:r>
            <w:proofErr w:type="spellEnd"/>
            <w:r>
              <w:t xml:space="preserve"> 5–7 </w:t>
            </w:r>
            <w:proofErr w:type="spellStart"/>
            <w:r>
              <w:t>ключових</w:t>
            </w:r>
            <w:proofErr w:type="spellEnd"/>
            <w:r>
              <w:t xml:space="preserve"> </w:t>
            </w:r>
            <w:proofErr w:type="spellStart"/>
            <w:r>
              <w:t>заходів</w:t>
            </w:r>
            <w:proofErr w:type="spellEnd"/>
            <w:r>
              <w:t xml:space="preserve"> у </w:t>
            </w:r>
            <w:proofErr w:type="spellStart"/>
            <w:r>
              <w:t>сфері</w:t>
            </w:r>
            <w:proofErr w:type="spellEnd"/>
            <w:r>
              <w:t xml:space="preserve"> </w:t>
            </w:r>
            <w:proofErr w:type="spellStart"/>
            <w:r>
              <w:t>структури</w:t>
            </w:r>
            <w:proofErr w:type="spellEnd"/>
            <w:r>
              <w:t xml:space="preserve">, персоналу, </w:t>
            </w:r>
            <w:proofErr w:type="spellStart"/>
            <w:r>
              <w:t>інновацій</w:t>
            </w:r>
            <w:proofErr w:type="spellEnd"/>
            <w:r>
              <w:t xml:space="preserve"> та </w:t>
            </w:r>
            <w:proofErr w:type="spellStart"/>
            <w:r>
              <w:t>культури</w:t>
            </w:r>
            <w:proofErr w:type="spellEnd"/>
            <w:r>
              <w:t xml:space="preserve">. </w:t>
            </w:r>
            <w:proofErr w:type="gramStart"/>
            <w:r>
              <w:t>Для кожного заходу</w:t>
            </w:r>
            <w:proofErr w:type="gramEnd"/>
            <w:r>
              <w:t xml:space="preserve"> </w:t>
            </w:r>
            <w:proofErr w:type="spellStart"/>
            <w:r>
              <w:t>вкажіть</w:t>
            </w:r>
            <w:proofErr w:type="spellEnd"/>
            <w:r>
              <w:t xml:space="preserve"> </w:t>
            </w:r>
            <w:proofErr w:type="spellStart"/>
            <w:r>
              <w:t>відповідального</w:t>
            </w:r>
            <w:proofErr w:type="spellEnd"/>
            <w:r>
              <w:t xml:space="preserve">, </w:t>
            </w:r>
            <w:proofErr w:type="spellStart"/>
            <w:r>
              <w:t>ресурси</w:t>
            </w:r>
            <w:proofErr w:type="spellEnd"/>
            <w:r>
              <w:t xml:space="preserve"> та </w:t>
            </w:r>
            <w:proofErr w:type="spellStart"/>
            <w:r>
              <w:t>очікуваний</w:t>
            </w:r>
            <w:proofErr w:type="spellEnd"/>
            <w:r>
              <w:t xml:space="preserve"> результат.</w:t>
            </w:r>
          </w:p>
          <w:p w:rsidR="00ED632C" w:rsidRDefault="00472675">
            <w:pPr>
              <w:pStyle w:val="a4"/>
              <w:numPr>
                <w:ilvl w:val="0"/>
                <w:numId w:val="3"/>
              </w:numPr>
              <w:spacing w:before="40" w:after="40"/>
            </w:pPr>
            <w:proofErr w:type="spellStart"/>
            <w:r>
              <w:t>Проведіть</w:t>
            </w:r>
            <w:proofErr w:type="spellEnd"/>
            <w:r>
              <w:t xml:space="preserve"> </w:t>
            </w:r>
            <w:proofErr w:type="spellStart"/>
            <w:r>
              <w:t>паралель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будь-</w:t>
            </w:r>
            <w:proofErr w:type="spellStart"/>
            <w:r>
              <w:t>яко</w:t>
            </w:r>
            <w:r>
              <w:t>ю</w:t>
            </w:r>
            <w:proofErr w:type="spellEnd"/>
            <w:r>
              <w:t xml:space="preserve"> реальною </w:t>
            </w:r>
            <w:proofErr w:type="spellStart"/>
            <w:r>
              <w:t>українською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міжнародною</w:t>
            </w:r>
            <w:proofErr w:type="spellEnd"/>
            <w:r>
              <w:t xml:space="preserve"> </w:t>
            </w:r>
            <w:proofErr w:type="spellStart"/>
            <w:r>
              <w:t>компанією</w:t>
            </w:r>
            <w:proofErr w:type="spellEnd"/>
            <w:r>
              <w:t>, яка, на вашу думку, переживала/</w:t>
            </w:r>
            <w:proofErr w:type="spellStart"/>
            <w:r>
              <w:t>переживає</w:t>
            </w:r>
            <w:proofErr w:type="spellEnd"/>
            <w:r>
              <w:t xml:space="preserve"> </w:t>
            </w:r>
            <w:proofErr w:type="spellStart"/>
            <w:r>
              <w:t>аналогічну</w:t>
            </w:r>
            <w:proofErr w:type="spellEnd"/>
            <w:r>
              <w:t xml:space="preserve"> </w:t>
            </w:r>
            <w:proofErr w:type="spellStart"/>
            <w:r>
              <w:t>стадію</w:t>
            </w:r>
            <w:proofErr w:type="spellEnd"/>
            <w:r>
              <w:t xml:space="preserve">. </w:t>
            </w:r>
            <w:proofErr w:type="spellStart"/>
            <w:r>
              <w:t>Наведіть</w:t>
            </w:r>
            <w:proofErr w:type="spellEnd"/>
            <w:r>
              <w:t xml:space="preserve"> </w:t>
            </w:r>
            <w:proofErr w:type="spellStart"/>
            <w:r>
              <w:t>докази</w:t>
            </w:r>
            <w:proofErr w:type="spellEnd"/>
            <w:r>
              <w:t>.</w:t>
            </w:r>
          </w:p>
          <w:p w:rsidR="00ED632C" w:rsidRDefault="00ED632C">
            <w:pPr>
              <w:spacing w:after="80"/>
            </w:pPr>
          </w:p>
          <w:p w:rsidR="00ED632C" w:rsidRDefault="00472675">
            <w:pPr>
              <w:spacing w:before="60" w:after="60"/>
            </w:pPr>
            <w:r>
              <w:rPr>
                <w:b/>
                <w:bCs/>
              </w:rPr>
              <w:t xml:space="preserve">Форма </w:t>
            </w:r>
            <w:proofErr w:type="spellStart"/>
            <w:r>
              <w:rPr>
                <w:b/>
                <w:bCs/>
              </w:rPr>
              <w:t>подання</w:t>
            </w:r>
            <w:proofErr w:type="spellEnd"/>
            <w:r>
              <w:rPr>
                <w:b/>
                <w:bCs/>
              </w:rPr>
              <w:t xml:space="preserve">: </w:t>
            </w:r>
            <w:proofErr w:type="spellStart"/>
            <w:r>
              <w:rPr>
                <w:b/>
                <w:bCs/>
              </w:rPr>
              <w:t>аналітична</w:t>
            </w:r>
            <w:proofErr w:type="spellEnd"/>
            <w:r>
              <w:rPr>
                <w:b/>
                <w:bCs/>
              </w:rPr>
              <w:t xml:space="preserve"> записка (3–5 </w:t>
            </w:r>
            <w:proofErr w:type="spellStart"/>
            <w:r>
              <w:rPr>
                <w:b/>
                <w:bCs/>
              </w:rPr>
              <w:t>сторінок</w:t>
            </w:r>
            <w:proofErr w:type="spellEnd"/>
            <w:r>
              <w:rPr>
                <w:b/>
                <w:bCs/>
              </w:rPr>
              <w:t xml:space="preserve">) + </w:t>
            </w:r>
            <w:proofErr w:type="spellStart"/>
            <w:r>
              <w:rPr>
                <w:b/>
                <w:bCs/>
              </w:rPr>
              <w:t>таблиця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заходів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Захист</w:t>
            </w:r>
            <w:proofErr w:type="spellEnd"/>
            <w:r>
              <w:rPr>
                <w:b/>
                <w:bCs/>
              </w:rPr>
              <w:t xml:space="preserve"> — 10 </w:t>
            </w:r>
            <w:proofErr w:type="spellStart"/>
            <w:r>
              <w:rPr>
                <w:b/>
                <w:bCs/>
              </w:rPr>
              <w:t>хв</w:t>
            </w:r>
            <w:proofErr w:type="spellEnd"/>
            <w:r>
              <w:rPr>
                <w:b/>
                <w:bCs/>
              </w:rPr>
              <w:t>.</w:t>
            </w:r>
          </w:p>
        </w:tc>
      </w:tr>
    </w:tbl>
    <w:p w:rsidR="00ED632C" w:rsidRDefault="00ED632C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D632C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F4E79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ED632C" w:rsidRDefault="00472675"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lastRenderedPageBreak/>
              <w:t>Завдання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 2.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Порівняльний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аналіз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 моделей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розвитку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організацій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: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Адізес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vs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Грейнер</w:t>
            </w:r>
            <w:proofErr w:type="spellEnd"/>
          </w:p>
        </w:tc>
      </w:tr>
      <w:tr w:rsidR="00ED632C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AFAFA"/>
            <w:tcMar>
              <w:top w:w="120" w:type="dxa"/>
              <w:left w:w="160" w:type="dxa"/>
              <w:bottom w:w="140" w:type="dxa"/>
              <w:right w:w="160" w:type="dxa"/>
            </w:tcMar>
          </w:tcPr>
          <w:p w:rsidR="00ED632C" w:rsidRDefault="00472675">
            <w:pPr>
              <w:spacing w:before="60" w:after="60"/>
              <w:jc w:val="both"/>
            </w:pPr>
            <w:r>
              <w:rPr>
                <w:i/>
                <w:iCs/>
                <w:color w:val="444444"/>
              </w:rPr>
              <w:t xml:space="preserve">Мета: </w:t>
            </w:r>
            <w:proofErr w:type="spellStart"/>
            <w:r>
              <w:rPr>
                <w:i/>
                <w:iCs/>
                <w:color w:val="444444"/>
              </w:rPr>
              <w:t>сформувати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навички</w:t>
            </w:r>
            <w:proofErr w:type="spellEnd"/>
            <w:r>
              <w:rPr>
                <w:i/>
                <w:iCs/>
                <w:color w:val="444444"/>
              </w:rPr>
              <w:t xml:space="preserve"> критичного </w:t>
            </w:r>
            <w:proofErr w:type="spellStart"/>
            <w:r>
              <w:rPr>
                <w:i/>
                <w:iCs/>
                <w:color w:val="444444"/>
              </w:rPr>
              <w:t>порівняння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концептуальних</w:t>
            </w:r>
            <w:proofErr w:type="spellEnd"/>
            <w:r>
              <w:rPr>
                <w:i/>
                <w:iCs/>
                <w:color w:val="444444"/>
              </w:rPr>
              <w:t xml:space="preserve"> моделей та </w:t>
            </w:r>
            <w:proofErr w:type="spellStart"/>
            <w:r>
              <w:rPr>
                <w:i/>
                <w:iCs/>
                <w:color w:val="444444"/>
              </w:rPr>
              <w:t>вибору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інструментарію</w:t>
            </w:r>
            <w:proofErr w:type="spellEnd"/>
            <w:r>
              <w:rPr>
                <w:i/>
                <w:iCs/>
                <w:color w:val="444444"/>
              </w:rPr>
              <w:t xml:space="preserve"> для </w:t>
            </w:r>
            <w:proofErr w:type="spellStart"/>
            <w:r>
              <w:rPr>
                <w:i/>
                <w:iCs/>
                <w:color w:val="444444"/>
              </w:rPr>
              <w:t>конкретних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управлінських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ситуацій</w:t>
            </w:r>
            <w:proofErr w:type="spellEnd"/>
            <w:r>
              <w:rPr>
                <w:i/>
                <w:iCs/>
                <w:color w:val="444444"/>
              </w:rPr>
              <w:t>.</w:t>
            </w:r>
          </w:p>
          <w:p w:rsidR="00ED632C" w:rsidRDefault="00ED632C">
            <w:pPr>
              <w:spacing w:after="80"/>
            </w:pPr>
          </w:p>
          <w:p w:rsidR="00ED632C" w:rsidRDefault="00472675">
            <w:pPr>
              <w:spacing w:before="200" w:after="80"/>
            </w:pPr>
            <w:proofErr w:type="spellStart"/>
            <w:r>
              <w:rPr>
                <w:b/>
                <w:bCs/>
                <w:color w:val="000000"/>
              </w:rPr>
              <w:t>Частина</w:t>
            </w:r>
            <w:proofErr w:type="spellEnd"/>
            <w:r>
              <w:rPr>
                <w:b/>
                <w:bCs/>
                <w:color w:val="000000"/>
              </w:rPr>
              <w:t xml:space="preserve"> А. </w:t>
            </w:r>
            <w:proofErr w:type="spellStart"/>
            <w:r>
              <w:rPr>
                <w:b/>
                <w:bCs/>
                <w:color w:val="000000"/>
              </w:rPr>
              <w:t>Концептуальне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порівняння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  <w:p w:rsidR="00ED632C" w:rsidRDefault="00472675">
            <w:pPr>
              <w:spacing w:before="60" w:after="60"/>
              <w:jc w:val="both"/>
            </w:pPr>
            <w:r>
              <w:t xml:space="preserve">На </w:t>
            </w:r>
            <w:proofErr w:type="spellStart"/>
            <w:r>
              <w:t>основі</w:t>
            </w:r>
            <w:proofErr w:type="spellEnd"/>
            <w:r>
              <w:t xml:space="preserve"> </w:t>
            </w:r>
            <w:proofErr w:type="spellStart"/>
            <w:r>
              <w:t>лекційного</w:t>
            </w:r>
            <w:proofErr w:type="spellEnd"/>
            <w:r>
              <w:t xml:space="preserve"> </w:t>
            </w:r>
            <w:proofErr w:type="spellStart"/>
            <w:r>
              <w:t>матеріалу</w:t>
            </w:r>
            <w:proofErr w:type="spellEnd"/>
            <w:r>
              <w:t xml:space="preserve"> та </w:t>
            </w:r>
            <w:proofErr w:type="spellStart"/>
            <w:r>
              <w:t>самостійного</w:t>
            </w:r>
            <w:proofErr w:type="spellEnd"/>
            <w:r>
              <w:t xml:space="preserve"> </w:t>
            </w:r>
            <w:proofErr w:type="spellStart"/>
            <w:r>
              <w:t>опрацювання</w:t>
            </w:r>
            <w:proofErr w:type="spellEnd"/>
            <w:r>
              <w:t xml:space="preserve"> </w:t>
            </w:r>
            <w:proofErr w:type="spellStart"/>
            <w:r>
              <w:t>першоджерел</w:t>
            </w:r>
            <w:proofErr w:type="spellEnd"/>
            <w:r>
              <w:t xml:space="preserve"> (</w:t>
            </w:r>
            <w:proofErr w:type="spellStart"/>
            <w:r>
              <w:t>Adizes</w:t>
            </w:r>
            <w:proofErr w:type="spellEnd"/>
            <w:r>
              <w:t xml:space="preserve">, 2004; </w:t>
            </w:r>
            <w:proofErr w:type="spellStart"/>
            <w:r>
              <w:t>Greiner</w:t>
            </w:r>
            <w:proofErr w:type="spellEnd"/>
            <w:r>
              <w:t xml:space="preserve">, 1972) </w:t>
            </w:r>
            <w:proofErr w:type="spellStart"/>
            <w:r>
              <w:t>заповніть</w:t>
            </w:r>
            <w:proofErr w:type="spellEnd"/>
            <w:r>
              <w:t xml:space="preserve"> </w:t>
            </w:r>
            <w:proofErr w:type="spellStart"/>
            <w:r>
              <w:t>порівняльну</w:t>
            </w:r>
            <w:proofErr w:type="spellEnd"/>
            <w:r>
              <w:t xml:space="preserve"> </w:t>
            </w:r>
            <w:proofErr w:type="spellStart"/>
            <w:r>
              <w:t>матрицю</w:t>
            </w:r>
            <w:proofErr w:type="spellEnd"/>
            <w:r>
              <w:t>:</w:t>
            </w:r>
          </w:p>
          <w:p w:rsidR="00ED632C" w:rsidRDefault="00ED632C">
            <w:pPr>
              <w:spacing w:after="80"/>
            </w:pPr>
          </w:p>
          <w:tbl>
            <w:tblPr>
              <w:tblW w:w="88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00"/>
              <w:gridCol w:w="3200"/>
              <w:gridCol w:w="3200"/>
            </w:tblGrid>
            <w:tr w:rsidR="00ED632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1F4E79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  <w:vAlign w:val="center"/>
                </w:tcPr>
                <w:p w:rsidR="00ED632C" w:rsidRDefault="00472675">
                  <w:pPr>
                    <w:jc w:val="center"/>
                  </w:pPr>
                  <w:proofErr w:type="spellStart"/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Критерій</w:t>
                  </w:r>
                  <w:proofErr w:type="spellEnd"/>
                </w:p>
              </w:tc>
              <w:tc>
                <w:tcPr>
                  <w:tcW w:w="3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1F4E79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  <w:vAlign w:val="center"/>
                </w:tcPr>
                <w:p w:rsidR="00ED632C" w:rsidRDefault="00472675">
                  <w:pPr>
                    <w:jc w:val="center"/>
                  </w:pP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 xml:space="preserve">Модель І. </w:t>
                  </w:r>
                  <w:proofErr w:type="spellStart"/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Адізеса</w:t>
                  </w:r>
                  <w:proofErr w:type="spellEnd"/>
                </w:p>
              </w:tc>
              <w:tc>
                <w:tcPr>
                  <w:tcW w:w="3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1F4E79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  <w:vAlign w:val="center"/>
                </w:tcPr>
                <w:p w:rsidR="00ED632C" w:rsidRDefault="00472675">
                  <w:pPr>
                    <w:jc w:val="center"/>
                  </w:pP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 xml:space="preserve">Модель Л. </w:t>
                  </w:r>
                  <w:proofErr w:type="spellStart"/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Грейнера</w:t>
                  </w:r>
                  <w:proofErr w:type="spellEnd"/>
                </w:p>
              </w:tc>
            </w:tr>
            <w:tr w:rsidR="00ED632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2F2F2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Кількість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та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назви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стадій</w:t>
                  </w:r>
                  <w:proofErr w:type="spellEnd"/>
                </w:p>
              </w:tc>
              <w:tc>
                <w:tcPr>
                  <w:tcW w:w="3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2F2F2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color w:val="AAAAAA"/>
                      <w:sz w:val="20"/>
                      <w:szCs w:val="20"/>
                    </w:rPr>
                    <w:t>____________________</w:t>
                  </w:r>
                </w:p>
              </w:tc>
              <w:tc>
                <w:tcPr>
                  <w:tcW w:w="3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2F2F2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color w:val="AAAAAA"/>
                      <w:sz w:val="20"/>
                      <w:szCs w:val="20"/>
                    </w:rPr>
                    <w:t>____________________</w:t>
                  </w:r>
                </w:p>
              </w:tc>
            </w:tr>
            <w:tr w:rsidR="00ED632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FFFFF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Ключові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кризові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точки</w:t>
                  </w:r>
                </w:p>
              </w:tc>
              <w:tc>
                <w:tcPr>
                  <w:tcW w:w="3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FFFFF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color w:val="AAAAAA"/>
                      <w:sz w:val="20"/>
                      <w:szCs w:val="20"/>
                    </w:rPr>
                    <w:t>____________________</w:t>
                  </w:r>
                </w:p>
              </w:tc>
              <w:tc>
                <w:tcPr>
                  <w:tcW w:w="3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FFFFF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color w:val="AAAAAA"/>
                      <w:sz w:val="20"/>
                      <w:szCs w:val="20"/>
                    </w:rPr>
                    <w:t>____________________</w:t>
                  </w:r>
                </w:p>
              </w:tc>
            </w:tr>
            <w:tr w:rsidR="00ED632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2F2F2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Критерій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переходу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між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стадіями</w:t>
                  </w:r>
                  <w:proofErr w:type="spellEnd"/>
                </w:p>
              </w:tc>
              <w:tc>
                <w:tcPr>
                  <w:tcW w:w="3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2F2F2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color w:val="AAAAAA"/>
                      <w:sz w:val="20"/>
                      <w:szCs w:val="20"/>
                    </w:rPr>
                    <w:t>____________________</w:t>
                  </w:r>
                </w:p>
              </w:tc>
              <w:tc>
                <w:tcPr>
                  <w:tcW w:w="3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2F2F2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color w:val="AAAAAA"/>
                      <w:sz w:val="20"/>
                      <w:szCs w:val="20"/>
                    </w:rPr>
                    <w:t>____________________</w:t>
                  </w:r>
                </w:p>
              </w:tc>
            </w:tr>
            <w:tr w:rsidR="00ED632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FFFFF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b/>
                      <w:bCs/>
                      <w:sz w:val="20"/>
                      <w:szCs w:val="20"/>
                    </w:rPr>
                    <w:t xml:space="preserve">Роль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лідерства</w:t>
                  </w:r>
                  <w:proofErr w:type="spellEnd"/>
                </w:p>
              </w:tc>
              <w:tc>
                <w:tcPr>
                  <w:tcW w:w="3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FFFFF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color w:val="AAAAAA"/>
                      <w:sz w:val="20"/>
                      <w:szCs w:val="20"/>
                    </w:rPr>
                    <w:t>____________________</w:t>
                  </w:r>
                </w:p>
              </w:tc>
              <w:tc>
                <w:tcPr>
                  <w:tcW w:w="3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FFFFF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color w:val="AAAAAA"/>
                      <w:sz w:val="20"/>
                      <w:szCs w:val="20"/>
                    </w:rPr>
                    <w:t>____________________</w:t>
                  </w:r>
                </w:p>
              </w:tc>
            </w:tr>
            <w:tr w:rsidR="00ED632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2F2F2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Застосовність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для малого/великого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бізнесу</w:t>
                  </w:r>
                  <w:proofErr w:type="spellEnd"/>
                </w:p>
              </w:tc>
              <w:tc>
                <w:tcPr>
                  <w:tcW w:w="3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2F2F2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color w:val="AAAAAA"/>
                      <w:sz w:val="20"/>
                      <w:szCs w:val="20"/>
                    </w:rPr>
                    <w:t>____________________</w:t>
                  </w:r>
                </w:p>
              </w:tc>
              <w:tc>
                <w:tcPr>
                  <w:tcW w:w="3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2F2F2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color w:val="AAAAAA"/>
                      <w:sz w:val="20"/>
                      <w:szCs w:val="20"/>
                    </w:rPr>
                    <w:t>____________________</w:t>
                  </w:r>
                </w:p>
              </w:tc>
            </w:tr>
            <w:tr w:rsidR="00ED632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FFFFF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b/>
                      <w:bCs/>
                      <w:sz w:val="20"/>
                      <w:szCs w:val="20"/>
                    </w:rPr>
                    <w:t xml:space="preserve">Практична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цінність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для менеджера</w:t>
                  </w:r>
                </w:p>
              </w:tc>
              <w:tc>
                <w:tcPr>
                  <w:tcW w:w="3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FFFFF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color w:val="AAAAAA"/>
                      <w:sz w:val="20"/>
                      <w:szCs w:val="20"/>
                    </w:rPr>
                    <w:t>____________________</w:t>
                  </w:r>
                </w:p>
              </w:tc>
              <w:tc>
                <w:tcPr>
                  <w:tcW w:w="3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FFFFF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color w:val="AAAAAA"/>
                      <w:sz w:val="20"/>
                      <w:szCs w:val="20"/>
                    </w:rPr>
                    <w:t>____________________</w:t>
                  </w:r>
                </w:p>
              </w:tc>
            </w:tr>
            <w:tr w:rsidR="00ED632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2F2F2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Обмеження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та критика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моделі</w:t>
                  </w:r>
                  <w:proofErr w:type="spellEnd"/>
                </w:p>
              </w:tc>
              <w:tc>
                <w:tcPr>
                  <w:tcW w:w="3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2F2F2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color w:val="AAAAAA"/>
                      <w:sz w:val="20"/>
                      <w:szCs w:val="20"/>
                    </w:rPr>
                    <w:t>____________________</w:t>
                  </w:r>
                </w:p>
              </w:tc>
              <w:tc>
                <w:tcPr>
                  <w:tcW w:w="3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2F2F2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color w:val="AAAAAA"/>
                      <w:sz w:val="20"/>
                      <w:szCs w:val="20"/>
                    </w:rPr>
                    <w:t>____________________</w:t>
                  </w:r>
                </w:p>
              </w:tc>
            </w:tr>
          </w:tbl>
          <w:p w:rsidR="00ED632C" w:rsidRDefault="00ED632C">
            <w:pPr>
              <w:spacing w:after="100"/>
            </w:pPr>
          </w:p>
          <w:p w:rsidR="00ED632C" w:rsidRDefault="00472675">
            <w:pPr>
              <w:spacing w:before="200" w:after="80"/>
            </w:pPr>
            <w:proofErr w:type="spellStart"/>
            <w:r>
              <w:rPr>
                <w:b/>
                <w:bCs/>
                <w:color w:val="000000"/>
              </w:rPr>
              <w:t>Частина</w:t>
            </w:r>
            <w:proofErr w:type="spellEnd"/>
            <w:r>
              <w:rPr>
                <w:b/>
                <w:bCs/>
                <w:color w:val="000000"/>
              </w:rPr>
              <w:t xml:space="preserve"> Б. Кейс-</w:t>
            </w:r>
            <w:proofErr w:type="spellStart"/>
            <w:r>
              <w:rPr>
                <w:b/>
                <w:bCs/>
                <w:color w:val="000000"/>
              </w:rPr>
              <w:t>вибір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  <w:p w:rsidR="00ED632C" w:rsidRDefault="00472675">
            <w:pPr>
              <w:spacing w:before="60" w:after="60"/>
              <w:jc w:val="both"/>
            </w:pPr>
            <w:r>
              <w:t xml:space="preserve">Вам як консультанту </w:t>
            </w:r>
            <w:proofErr w:type="spellStart"/>
            <w:r>
              <w:t>запропонували</w:t>
            </w:r>
            <w:proofErr w:type="spellEnd"/>
            <w:r>
              <w:t xml:space="preserve"> два </w:t>
            </w:r>
            <w:proofErr w:type="spellStart"/>
            <w:r>
              <w:t>клієнти</w:t>
            </w:r>
            <w:proofErr w:type="spellEnd"/>
            <w:r>
              <w:t>:</w:t>
            </w:r>
          </w:p>
          <w:p w:rsidR="00ED632C" w:rsidRDefault="00472675">
            <w:pPr>
              <w:pStyle w:val="a4"/>
              <w:numPr>
                <w:ilvl w:val="0"/>
                <w:numId w:val="2"/>
              </w:numPr>
              <w:spacing w:before="40" w:after="40"/>
            </w:pPr>
            <w:proofErr w:type="spellStart"/>
            <w:r>
              <w:t>Клієнт</w:t>
            </w:r>
            <w:proofErr w:type="spellEnd"/>
            <w:r>
              <w:t xml:space="preserve"> 1: IT-</w:t>
            </w:r>
            <w:proofErr w:type="spellStart"/>
            <w:r>
              <w:t>стартап</w:t>
            </w:r>
            <w:proofErr w:type="spellEnd"/>
            <w:r>
              <w:t xml:space="preserve">, 3 роки </w:t>
            </w:r>
            <w:proofErr w:type="gramStart"/>
            <w:r>
              <w:t>на ринку</w:t>
            </w:r>
            <w:proofErr w:type="gramEnd"/>
            <w:r>
              <w:t xml:space="preserve">, 45 </w:t>
            </w:r>
            <w:proofErr w:type="spellStart"/>
            <w:r>
              <w:t>осіб</w:t>
            </w:r>
            <w:proofErr w:type="spellEnd"/>
            <w:r>
              <w:t xml:space="preserve">, </w:t>
            </w:r>
            <w:proofErr w:type="spellStart"/>
            <w:r>
              <w:t>хаотичне</w:t>
            </w:r>
            <w:proofErr w:type="spellEnd"/>
            <w:r>
              <w:t xml:space="preserve"> </w:t>
            </w:r>
            <w:proofErr w:type="spellStart"/>
            <w:r>
              <w:t>зростання</w:t>
            </w:r>
            <w:proofErr w:type="spellEnd"/>
            <w:r>
              <w:t xml:space="preserve">, </w:t>
            </w:r>
            <w:proofErr w:type="spellStart"/>
            <w:r>
              <w:t>засновник</w:t>
            </w:r>
            <w:proofErr w:type="spellEnd"/>
            <w:r>
              <w:t xml:space="preserve">-харизматик не </w:t>
            </w:r>
            <w:proofErr w:type="spellStart"/>
            <w:r>
              <w:t>делегує</w:t>
            </w:r>
            <w:proofErr w:type="spellEnd"/>
            <w:r>
              <w:t xml:space="preserve"> </w:t>
            </w:r>
            <w:proofErr w:type="spellStart"/>
            <w:r>
              <w:t>рішень</w:t>
            </w:r>
            <w:proofErr w:type="spellEnd"/>
            <w:r>
              <w:t>.</w:t>
            </w:r>
          </w:p>
          <w:p w:rsidR="00ED632C" w:rsidRDefault="00472675">
            <w:pPr>
              <w:pStyle w:val="a4"/>
              <w:numPr>
                <w:ilvl w:val="0"/>
                <w:numId w:val="2"/>
              </w:numPr>
              <w:spacing w:before="40" w:after="40"/>
            </w:pPr>
            <w:proofErr w:type="spellStart"/>
            <w:r>
              <w:t>Клієнт</w:t>
            </w:r>
            <w:proofErr w:type="spellEnd"/>
            <w:r>
              <w:t xml:space="preserve"> 2: </w:t>
            </w:r>
            <w:proofErr w:type="spellStart"/>
            <w:r>
              <w:t>державне</w:t>
            </w:r>
            <w:proofErr w:type="spellEnd"/>
            <w:r>
              <w:t xml:space="preserve"> </w:t>
            </w:r>
            <w:proofErr w:type="spellStart"/>
            <w:r>
              <w:t>підприємство</w:t>
            </w:r>
            <w:proofErr w:type="spellEnd"/>
            <w:r>
              <w:t xml:space="preserve"> </w:t>
            </w:r>
            <w:proofErr w:type="spellStart"/>
            <w:r>
              <w:t>машинобудування</w:t>
            </w:r>
            <w:proofErr w:type="spellEnd"/>
            <w:r>
              <w:t xml:space="preserve">, 40 </w:t>
            </w:r>
            <w:proofErr w:type="spellStart"/>
            <w:r>
              <w:t>років</w:t>
            </w:r>
            <w:proofErr w:type="spellEnd"/>
            <w:r>
              <w:t xml:space="preserve">, 2 200 </w:t>
            </w:r>
            <w:proofErr w:type="spellStart"/>
            <w:r>
              <w:t>осіб</w:t>
            </w:r>
            <w:proofErr w:type="spellEnd"/>
            <w:r>
              <w:t xml:space="preserve">, </w:t>
            </w:r>
            <w:proofErr w:type="spellStart"/>
            <w:r>
              <w:t>численні</w:t>
            </w:r>
            <w:proofErr w:type="spellEnd"/>
            <w:r>
              <w:t xml:space="preserve"> </w:t>
            </w:r>
            <w:proofErr w:type="spellStart"/>
            <w:r>
              <w:t>регламенти</w:t>
            </w:r>
            <w:proofErr w:type="spellEnd"/>
            <w:r>
              <w:t xml:space="preserve">, </w:t>
            </w:r>
            <w:proofErr w:type="spellStart"/>
            <w:r>
              <w:t>низька</w:t>
            </w:r>
            <w:proofErr w:type="spellEnd"/>
            <w:r>
              <w:t xml:space="preserve"> </w:t>
            </w:r>
            <w:proofErr w:type="spellStart"/>
            <w:r>
              <w:t>пр</w:t>
            </w:r>
            <w:r>
              <w:t>одуктивність</w:t>
            </w:r>
            <w:proofErr w:type="spellEnd"/>
            <w:r>
              <w:t xml:space="preserve">, </w:t>
            </w:r>
            <w:proofErr w:type="spellStart"/>
            <w:r>
              <w:t>старіння</w:t>
            </w:r>
            <w:proofErr w:type="spellEnd"/>
            <w:r>
              <w:t xml:space="preserve"> </w:t>
            </w:r>
            <w:proofErr w:type="spellStart"/>
            <w:r>
              <w:t>кадрів</w:t>
            </w:r>
            <w:proofErr w:type="spellEnd"/>
            <w:r>
              <w:t>.</w:t>
            </w:r>
          </w:p>
          <w:p w:rsidR="00ED632C" w:rsidRDefault="00ED632C">
            <w:pPr>
              <w:spacing w:after="60"/>
            </w:pPr>
          </w:p>
          <w:p w:rsidR="00ED632C" w:rsidRDefault="00472675">
            <w:pPr>
              <w:spacing w:before="60" w:after="60"/>
              <w:jc w:val="both"/>
            </w:pPr>
            <w:r>
              <w:t>Яку модель (</w:t>
            </w:r>
            <w:proofErr w:type="spellStart"/>
            <w:r>
              <w:t>Адізеса</w:t>
            </w:r>
            <w:proofErr w:type="spellEnd"/>
            <w:r>
              <w:t xml:space="preserve"> </w:t>
            </w:r>
            <w:proofErr w:type="spellStart"/>
            <w:r>
              <w:t>чи</w:t>
            </w:r>
            <w:proofErr w:type="spellEnd"/>
            <w:r>
              <w:t xml:space="preserve"> </w:t>
            </w:r>
            <w:proofErr w:type="spellStart"/>
            <w:r>
              <w:t>Грейнера</w:t>
            </w:r>
            <w:proofErr w:type="spellEnd"/>
            <w:r>
              <w:t xml:space="preserve">) </w:t>
            </w:r>
            <w:proofErr w:type="spellStart"/>
            <w:r>
              <w:t>ви</w:t>
            </w:r>
            <w:proofErr w:type="spellEnd"/>
            <w:r>
              <w:t xml:space="preserve"> оберете для </w:t>
            </w:r>
            <w:proofErr w:type="spellStart"/>
            <w:r>
              <w:t>діагностики</w:t>
            </w:r>
            <w:proofErr w:type="spellEnd"/>
            <w:r>
              <w:t xml:space="preserve"> кожного </w:t>
            </w:r>
            <w:proofErr w:type="spellStart"/>
            <w:r>
              <w:t>клієнта</w:t>
            </w:r>
            <w:proofErr w:type="spellEnd"/>
            <w:r>
              <w:t xml:space="preserve"> і </w:t>
            </w:r>
            <w:proofErr w:type="spellStart"/>
            <w:r>
              <w:t>чому</w:t>
            </w:r>
            <w:proofErr w:type="spellEnd"/>
            <w:r>
              <w:t xml:space="preserve">? </w:t>
            </w:r>
            <w:proofErr w:type="spellStart"/>
            <w:r>
              <w:t>Обґрунтуйте</w:t>
            </w:r>
            <w:proofErr w:type="spellEnd"/>
            <w:r>
              <w:t xml:space="preserve"> </w:t>
            </w:r>
            <w:proofErr w:type="spellStart"/>
            <w:r>
              <w:t>вибір</w:t>
            </w:r>
            <w:proofErr w:type="spellEnd"/>
            <w:r>
              <w:t xml:space="preserve"> у </w:t>
            </w:r>
            <w:proofErr w:type="spellStart"/>
            <w:r>
              <w:t>форматі</w:t>
            </w:r>
            <w:proofErr w:type="spellEnd"/>
            <w:r>
              <w:t xml:space="preserve"> </w:t>
            </w:r>
            <w:proofErr w:type="spellStart"/>
            <w:r>
              <w:t>консультаційної</w:t>
            </w:r>
            <w:proofErr w:type="spellEnd"/>
            <w:r>
              <w:t xml:space="preserve"> </w:t>
            </w:r>
            <w:proofErr w:type="spellStart"/>
            <w:r>
              <w:t>нотатки</w:t>
            </w:r>
            <w:proofErr w:type="spellEnd"/>
            <w:r>
              <w:t xml:space="preserve"> (1–2 </w:t>
            </w:r>
            <w:proofErr w:type="spellStart"/>
            <w:r>
              <w:t>сторінки</w:t>
            </w:r>
            <w:proofErr w:type="spellEnd"/>
            <w:r>
              <w:t xml:space="preserve"> на </w:t>
            </w:r>
            <w:proofErr w:type="spellStart"/>
            <w:r>
              <w:t>клієнта</w:t>
            </w:r>
            <w:proofErr w:type="spellEnd"/>
            <w:r>
              <w:t>).</w:t>
            </w:r>
          </w:p>
        </w:tc>
      </w:tr>
    </w:tbl>
    <w:p w:rsidR="00ED632C" w:rsidRDefault="00ED632C">
      <w:pPr>
        <w:spacing w:after="200"/>
      </w:pPr>
    </w:p>
    <w:p w:rsidR="00472675" w:rsidRDefault="00472675">
      <w:pPr>
        <w:spacing w:after="200"/>
      </w:pPr>
    </w:p>
    <w:p w:rsidR="00472675" w:rsidRDefault="00472675">
      <w:pPr>
        <w:spacing w:after="200"/>
      </w:pPr>
    </w:p>
    <w:p w:rsidR="00472675" w:rsidRDefault="00472675">
      <w:pPr>
        <w:spacing w:after="200"/>
      </w:pPr>
    </w:p>
    <w:p w:rsidR="00472675" w:rsidRDefault="00472675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D632C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F4E79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ED632C" w:rsidRDefault="00472675"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lastRenderedPageBreak/>
              <w:t>Завдання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 3.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Проєктування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програми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організаційного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розвитку</w:t>
            </w:r>
            <w:proofErr w:type="spellEnd"/>
          </w:p>
        </w:tc>
      </w:tr>
      <w:tr w:rsidR="00ED632C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AFAFA"/>
            <w:tcMar>
              <w:top w:w="120" w:type="dxa"/>
              <w:left w:w="160" w:type="dxa"/>
              <w:bottom w:w="140" w:type="dxa"/>
              <w:right w:w="160" w:type="dxa"/>
            </w:tcMar>
          </w:tcPr>
          <w:p w:rsidR="00ED632C" w:rsidRDefault="00472675">
            <w:pPr>
              <w:spacing w:before="60" w:after="60"/>
              <w:jc w:val="both"/>
            </w:pPr>
            <w:r>
              <w:rPr>
                <w:i/>
                <w:iCs/>
                <w:color w:val="444444"/>
              </w:rPr>
              <w:t xml:space="preserve">Мета: </w:t>
            </w:r>
            <w:proofErr w:type="spellStart"/>
            <w:r>
              <w:rPr>
                <w:i/>
                <w:iCs/>
                <w:color w:val="444444"/>
              </w:rPr>
              <w:t>розвинути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практичні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навички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розроблення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цілісної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стратегії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організаційного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розвитку</w:t>
            </w:r>
            <w:proofErr w:type="spellEnd"/>
            <w:r>
              <w:rPr>
                <w:i/>
                <w:iCs/>
                <w:color w:val="444444"/>
              </w:rPr>
              <w:t xml:space="preserve"> з </w:t>
            </w:r>
            <w:proofErr w:type="spellStart"/>
            <w:r>
              <w:rPr>
                <w:i/>
                <w:iCs/>
                <w:color w:val="444444"/>
              </w:rPr>
              <w:t>використанням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інструментів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діагностики</w:t>
            </w:r>
            <w:proofErr w:type="spellEnd"/>
            <w:r>
              <w:rPr>
                <w:i/>
                <w:iCs/>
                <w:color w:val="444444"/>
              </w:rPr>
              <w:t xml:space="preserve"> та </w:t>
            </w:r>
            <w:proofErr w:type="spellStart"/>
            <w:r>
              <w:rPr>
                <w:i/>
                <w:iCs/>
                <w:color w:val="444444"/>
              </w:rPr>
              <w:t>планування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змін</w:t>
            </w:r>
            <w:proofErr w:type="spellEnd"/>
            <w:r>
              <w:rPr>
                <w:i/>
                <w:iCs/>
                <w:color w:val="444444"/>
              </w:rPr>
              <w:t>.</w:t>
            </w:r>
          </w:p>
          <w:p w:rsidR="00ED632C" w:rsidRDefault="00ED632C">
            <w:pPr>
              <w:spacing w:after="80"/>
            </w:pPr>
          </w:p>
          <w:p w:rsidR="00ED632C" w:rsidRDefault="00472675">
            <w:pPr>
              <w:spacing w:before="200" w:after="80"/>
            </w:pPr>
            <w:proofErr w:type="spellStart"/>
            <w:r>
              <w:rPr>
                <w:b/>
                <w:bCs/>
                <w:color w:val="000000"/>
              </w:rPr>
              <w:t>Умова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  <w:p w:rsidR="00ED632C" w:rsidRDefault="00472675">
            <w:pPr>
              <w:spacing w:before="60" w:after="60"/>
              <w:jc w:val="both"/>
            </w:pPr>
            <w:proofErr w:type="spellStart"/>
            <w:r>
              <w:t>Оберіть</w:t>
            </w:r>
            <w:proofErr w:type="spellEnd"/>
            <w:r>
              <w:t xml:space="preserve"> одну з </w:t>
            </w:r>
            <w:proofErr w:type="spellStart"/>
            <w:r>
              <w:t>наведених</w:t>
            </w:r>
            <w:proofErr w:type="spellEnd"/>
            <w:r>
              <w:t xml:space="preserve"> </w:t>
            </w:r>
            <w:proofErr w:type="spellStart"/>
            <w:r>
              <w:t>нижче</w:t>
            </w:r>
            <w:proofErr w:type="spellEnd"/>
            <w:r>
              <w:t xml:space="preserve"> </w:t>
            </w:r>
            <w:proofErr w:type="spellStart"/>
            <w:r>
              <w:t>організаційних</w:t>
            </w:r>
            <w:proofErr w:type="spellEnd"/>
            <w:r>
              <w:t xml:space="preserve"> </w:t>
            </w:r>
            <w:proofErr w:type="spellStart"/>
            <w:r>
              <w:t>ситуацій</w:t>
            </w:r>
            <w:proofErr w:type="spellEnd"/>
            <w:r>
              <w:t xml:space="preserve"> (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запропонуйте</w:t>
            </w:r>
            <w:proofErr w:type="spellEnd"/>
            <w:r>
              <w:t xml:space="preserve"> </w:t>
            </w:r>
            <w:proofErr w:type="spellStart"/>
            <w:r>
              <w:t>власну</w:t>
            </w:r>
            <w:proofErr w:type="spellEnd"/>
            <w:r>
              <w:t xml:space="preserve"> за </w:t>
            </w:r>
            <w:proofErr w:type="spellStart"/>
            <w:r>
              <w:t>погодженням</w:t>
            </w:r>
            <w:proofErr w:type="spellEnd"/>
            <w:r>
              <w:t xml:space="preserve"> </w:t>
            </w:r>
            <w:proofErr w:type="spellStart"/>
            <w:r>
              <w:t>і</w:t>
            </w:r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науковим</w:t>
            </w:r>
            <w:proofErr w:type="spellEnd"/>
            <w:r>
              <w:t xml:space="preserve"> </w:t>
            </w:r>
            <w:proofErr w:type="spellStart"/>
            <w:r>
              <w:t>керівником</w:t>
            </w:r>
            <w:proofErr w:type="spellEnd"/>
            <w:r>
              <w:t xml:space="preserve">) і </w:t>
            </w:r>
            <w:proofErr w:type="spellStart"/>
            <w:r>
              <w:t>розробіть</w:t>
            </w:r>
            <w:proofErr w:type="spellEnd"/>
            <w:r>
              <w:t xml:space="preserve"> </w:t>
            </w:r>
            <w:proofErr w:type="spellStart"/>
            <w:r>
              <w:t>повноцінну</w:t>
            </w:r>
            <w:proofErr w:type="spellEnd"/>
            <w:r>
              <w:t xml:space="preserve"> </w:t>
            </w:r>
            <w:proofErr w:type="spellStart"/>
            <w:r>
              <w:t>Програму</w:t>
            </w:r>
            <w:proofErr w:type="spellEnd"/>
            <w:r>
              <w:t xml:space="preserve"> </w:t>
            </w:r>
            <w:proofErr w:type="spellStart"/>
            <w:r>
              <w:t>організаційного</w:t>
            </w:r>
            <w:proofErr w:type="spellEnd"/>
            <w:r>
              <w:t xml:space="preserve"> </w:t>
            </w:r>
            <w:proofErr w:type="spellStart"/>
            <w:r>
              <w:t>розвитку</w:t>
            </w:r>
            <w:proofErr w:type="spellEnd"/>
            <w:r>
              <w:t>.</w:t>
            </w:r>
          </w:p>
          <w:p w:rsidR="00ED632C" w:rsidRDefault="00ED632C">
            <w:pPr>
              <w:spacing w:after="60"/>
            </w:pPr>
          </w:p>
          <w:tbl>
            <w:tblPr>
              <w:tblW w:w="88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8000"/>
            </w:tblGrid>
            <w:tr w:rsidR="00ED632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8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2E75B6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  <w:vAlign w:val="center"/>
                </w:tcPr>
                <w:p w:rsidR="00ED632C" w:rsidRDefault="00472675">
                  <w:pPr>
                    <w:jc w:val="center"/>
                  </w:pPr>
                  <w:r>
                    <w:rPr>
                      <w:b/>
                      <w:bCs/>
                      <w:color w:val="FFFFFF"/>
                    </w:rPr>
                    <w:t>А</w:t>
                  </w:r>
                </w:p>
              </w:tc>
              <w:tc>
                <w:tcPr>
                  <w:tcW w:w="80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D6E4F0"/>
                  <w:tcMar>
                    <w:top w:w="80" w:type="dxa"/>
                    <w:left w:w="160" w:type="dxa"/>
                    <w:bottom w:w="80" w:type="dxa"/>
                    <w:right w:w="100" w:type="dxa"/>
                  </w:tcMar>
                </w:tcPr>
                <w:p w:rsidR="00ED632C" w:rsidRDefault="00472675">
                  <w:proofErr w:type="spellStart"/>
                  <w:r>
                    <w:rPr>
                      <w:sz w:val="20"/>
                      <w:szCs w:val="20"/>
                    </w:rPr>
                    <w:t>Регіональна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мережа </w:t>
                  </w:r>
                  <w:proofErr w:type="spellStart"/>
                  <w:r>
                    <w:rPr>
                      <w:sz w:val="20"/>
                      <w:szCs w:val="20"/>
                    </w:rPr>
                    <w:t>роздрібної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торгівлі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(18 </w:t>
                  </w:r>
                  <w:proofErr w:type="spellStart"/>
                  <w:r>
                    <w:rPr>
                      <w:sz w:val="20"/>
                      <w:szCs w:val="20"/>
                    </w:rPr>
                    <w:t>магазинів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600 </w:t>
                  </w:r>
                  <w:proofErr w:type="spellStart"/>
                  <w:r>
                    <w:rPr>
                      <w:sz w:val="20"/>
                      <w:szCs w:val="20"/>
                    </w:rPr>
                    <w:t>осіб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) </w:t>
                  </w:r>
                  <w:proofErr w:type="spellStart"/>
                  <w:r>
                    <w:rPr>
                      <w:sz w:val="20"/>
                      <w:szCs w:val="20"/>
                    </w:rPr>
                    <w:t>після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поглинання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конкурентом — потреба в </w:t>
                  </w:r>
                  <w:proofErr w:type="spellStart"/>
                  <w:r>
                    <w:rPr>
                      <w:sz w:val="20"/>
                      <w:szCs w:val="20"/>
                    </w:rPr>
                    <w:t>інтеграції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двох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організаційних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культур.</w:t>
                  </w:r>
                </w:p>
              </w:tc>
            </w:tr>
            <w:tr w:rsidR="00ED632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8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2E75B6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  <w:vAlign w:val="center"/>
                </w:tcPr>
                <w:p w:rsidR="00ED632C" w:rsidRDefault="00472675">
                  <w:pPr>
                    <w:jc w:val="center"/>
                  </w:pPr>
                  <w:r>
                    <w:rPr>
                      <w:b/>
                      <w:bCs/>
                      <w:color w:val="FFFFFF"/>
                    </w:rPr>
                    <w:t>Б</w:t>
                  </w:r>
                </w:p>
              </w:tc>
              <w:tc>
                <w:tcPr>
                  <w:tcW w:w="80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tcMar>
                    <w:top w:w="80" w:type="dxa"/>
                    <w:left w:w="160" w:type="dxa"/>
                    <w:bottom w:w="80" w:type="dxa"/>
                    <w:right w:w="100" w:type="dxa"/>
                  </w:tcMar>
                </w:tcPr>
                <w:p w:rsidR="00ED632C" w:rsidRDefault="00472675">
                  <w:proofErr w:type="spellStart"/>
                  <w:r>
                    <w:rPr>
                      <w:sz w:val="20"/>
                      <w:szCs w:val="20"/>
                    </w:rPr>
                    <w:t>Університет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sz w:val="20"/>
                      <w:szCs w:val="20"/>
                    </w:rPr>
                    <w:t>державний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заклад </w:t>
                  </w:r>
                  <w:proofErr w:type="spellStart"/>
                  <w:r>
                    <w:rPr>
                      <w:sz w:val="20"/>
                      <w:szCs w:val="20"/>
                    </w:rPr>
                    <w:t>вищої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освіти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), </w:t>
                  </w:r>
                  <w:proofErr w:type="spellStart"/>
                  <w:r>
                    <w:rPr>
                      <w:sz w:val="20"/>
                      <w:szCs w:val="20"/>
                    </w:rPr>
                    <w:t>що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переходить до автономного </w:t>
                  </w:r>
                  <w:proofErr w:type="spellStart"/>
                  <w:r>
                    <w:rPr>
                      <w:sz w:val="20"/>
                      <w:szCs w:val="20"/>
                    </w:rPr>
                    <w:t>управління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: потреба у </w:t>
                  </w:r>
                  <w:proofErr w:type="spellStart"/>
                  <w:r>
                    <w:rPr>
                      <w:sz w:val="20"/>
                      <w:szCs w:val="20"/>
                    </w:rPr>
                    <w:t>зміні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системи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прийняття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рішень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та </w:t>
                  </w:r>
                  <w:proofErr w:type="spellStart"/>
                  <w:r>
                    <w:rPr>
                      <w:sz w:val="20"/>
                      <w:szCs w:val="20"/>
                    </w:rPr>
                    <w:t>мотивації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НПП.</w:t>
                  </w:r>
                </w:p>
              </w:tc>
            </w:tr>
            <w:tr w:rsidR="00ED632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8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2E75B6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  <w:vAlign w:val="center"/>
                </w:tcPr>
                <w:p w:rsidR="00ED632C" w:rsidRDefault="00472675">
                  <w:pPr>
                    <w:jc w:val="center"/>
                  </w:pPr>
                  <w:r>
                    <w:rPr>
                      <w:b/>
                      <w:bCs/>
                      <w:color w:val="FFFFFF"/>
                    </w:rPr>
                    <w:t>В</w:t>
                  </w:r>
                </w:p>
              </w:tc>
              <w:tc>
                <w:tcPr>
                  <w:tcW w:w="80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2F2F2"/>
                  <w:tcMar>
                    <w:top w:w="80" w:type="dxa"/>
                    <w:left w:w="160" w:type="dxa"/>
                    <w:bottom w:w="80" w:type="dxa"/>
                    <w:right w:w="100" w:type="dxa"/>
                  </w:tcMar>
                </w:tcPr>
                <w:p w:rsidR="00ED632C" w:rsidRDefault="00472675">
                  <w:proofErr w:type="spellStart"/>
                  <w:r>
                    <w:rPr>
                      <w:sz w:val="20"/>
                      <w:szCs w:val="20"/>
                    </w:rPr>
                    <w:t>Виробниче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підприємство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в </w:t>
                  </w:r>
                  <w:proofErr w:type="spellStart"/>
                  <w:r>
                    <w:rPr>
                      <w:sz w:val="20"/>
                      <w:szCs w:val="20"/>
                    </w:rPr>
                    <w:t>умовах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цифрової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трансформації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  <w:szCs w:val="20"/>
                    </w:rPr>
                    <w:t>впровадження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ERP-</w:t>
                  </w:r>
                  <w:proofErr w:type="spellStart"/>
                  <w:r>
                    <w:rPr>
                      <w:sz w:val="20"/>
                      <w:szCs w:val="20"/>
                    </w:rPr>
                    <w:t>системи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та перегляд </w:t>
                  </w:r>
                  <w:proofErr w:type="spellStart"/>
                  <w:r>
                    <w:rPr>
                      <w:sz w:val="20"/>
                      <w:szCs w:val="20"/>
                    </w:rPr>
                    <w:t>бізнес-процесів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при </w:t>
                  </w:r>
                  <w:proofErr w:type="spellStart"/>
                  <w:r>
                    <w:rPr>
                      <w:sz w:val="20"/>
                      <w:szCs w:val="20"/>
                    </w:rPr>
                    <w:t>опорі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персоналу </w:t>
                  </w:r>
                  <w:proofErr w:type="spellStart"/>
                  <w:r>
                    <w:rPr>
                      <w:sz w:val="20"/>
                      <w:szCs w:val="20"/>
                    </w:rPr>
                    <w:t>змінам</w:t>
                  </w:r>
                  <w:proofErr w:type="spellEnd"/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ED632C" w:rsidRDefault="00ED632C">
            <w:pPr>
              <w:spacing w:after="100"/>
            </w:pPr>
          </w:p>
          <w:p w:rsidR="00ED632C" w:rsidRDefault="00472675">
            <w:pPr>
              <w:spacing w:before="200" w:after="80"/>
            </w:pPr>
            <w:r>
              <w:rPr>
                <w:b/>
                <w:bCs/>
                <w:color w:val="000000"/>
              </w:rPr>
              <w:t xml:space="preserve">Структура </w:t>
            </w:r>
            <w:proofErr w:type="spellStart"/>
            <w:r>
              <w:rPr>
                <w:b/>
                <w:bCs/>
                <w:color w:val="000000"/>
              </w:rPr>
              <w:t>Програми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організаційного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розвитку</w:t>
            </w:r>
            <w:proofErr w:type="spellEnd"/>
            <w:r>
              <w:rPr>
                <w:b/>
                <w:bCs/>
                <w:color w:val="000000"/>
              </w:rPr>
              <w:t xml:space="preserve"> (</w:t>
            </w:r>
            <w:proofErr w:type="spellStart"/>
            <w:r>
              <w:rPr>
                <w:b/>
                <w:bCs/>
                <w:color w:val="000000"/>
              </w:rPr>
              <w:t>обов'язкові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розділи</w:t>
            </w:r>
            <w:proofErr w:type="spellEnd"/>
            <w:r>
              <w:rPr>
                <w:b/>
                <w:bCs/>
                <w:color w:val="000000"/>
              </w:rPr>
              <w:t>):</w:t>
            </w:r>
          </w:p>
          <w:p w:rsidR="00ED632C" w:rsidRDefault="00472675">
            <w:pPr>
              <w:pStyle w:val="a4"/>
              <w:numPr>
                <w:ilvl w:val="0"/>
                <w:numId w:val="3"/>
              </w:numPr>
              <w:spacing w:before="40" w:after="40"/>
            </w:pPr>
            <w:proofErr w:type="spellStart"/>
            <w:r>
              <w:t>Діагностика</w:t>
            </w:r>
            <w:proofErr w:type="spellEnd"/>
            <w:r>
              <w:t xml:space="preserve"> поточного стану (SWOT/PEST, </w:t>
            </w:r>
            <w:proofErr w:type="spellStart"/>
            <w:r>
              <w:t>опитування</w:t>
            </w:r>
            <w:proofErr w:type="spellEnd"/>
            <w:r>
              <w:t xml:space="preserve"> </w:t>
            </w:r>
            <w:proofErr w:type="spellStart"/>
            <w:r>
              <w:t>стейкхолдерів</w:t>
            </w:r>
            <w:proofErr w:type="spellEnd"/>
            <w:r>
              <w:t xml:space="preserve">, карта </w:t>
            </w:r>
            <w:proofErr w:type="spellStart"/>
            <w:r>
              <w:t>культури</w:t>
            </w:r>
            <w:proofErr w:type="spellEnd"/>
            <w:r>
              <w:t>).</w:t>
            </w:r>
          </w:p>
          <w:p w:rsidR="00ED632C" w:rsidRDefault="00472675">
            <w:pPr>
              <w:pStyle w:val="a4"/>
              <w:numPr>
                <w:ilvl w:val="0"/>
                <w:numId w:val="3"/>
              </w:numPr>
              <w:spacing w:before="40" w:after="40"/>
            </w:pPr>
            <w:proofErr w:type="spellStart"/>
            <w:r>
              <w:t>Формулювання</w:t>
            </w:r>
            <w:proofErr w:type="spellEnd"/>
            <w:r>
              <w:t xml:space="preserve"> </w:t>
            </w:r>
            <w:proofErr w:type="spellStart"/>
            <w:r>
              <w:t>цілей</w:t>
            </w:r>
            <w:proofErr w:type="spellEnd"/>
            <w:r>
              <w:t xml:space="preserve"> </w:t>
            </w:r>
            <w:proofErr w:type="spellStart"/>
            <w:r>
              <w:t>організаційного</w:t>
            </w:r>
            <w:proofErr w:type="spellEnd"/>
            <w:r>
              <w:t xml:space="preserve"> </w:t>
            </w:r>
            <w:proofErr w:type="spellStart"/>
            <w:r>
              <w:t>розвитку</w:t>
            </w:r>
            <w:proofErr w:type="spellEnd"/>
            <w:r>
              <w:t xml:space="preserve"> (SMART-формат, не </w:t>
            </w:r>
            <w:proofErr w:type="spellStart"/>
            <w:r>
              <w:t>менше</w:t>
            </w:r>
            <w:proofErr w:type="spellEnd"/>
            <w:r>
              <w:t xml:space="preserve"> 5 </w:t>
            </w:r>
            <w:proofErr w:type="spellStart"/>
            <w:r>
              <w:t>цілей</w:t>
            </w:r>
            <w:proofErr w:type="spellEnd"/>
            <w:r>
              <w:t>).</w:t>
            </w:r>
          </w:p>
          <w:p w:rsidR="00ED632C" w:rsidRDefault="00472675">
            <w:pPr>
              <w:pStyle w:val="a4"/>
              <w:numPr>
                <w:ilvl w:val="0"/>
                <w:numId w:val="3"/>
              </w:numPr>
              <w:spacing w:before="40" w:after="40"/>
            </w:pPr>
            <w:proofErr w:type="spellStart"/>
            <w:r>
              <w:t>Стратегія</w:t>
            </w:r>
            <w:proofErr w:type="spellEnd"/>
            <w:r>
              <w:t xml:space="preserve"> </w:t>
            </w:r>
            <w:proofErr w:type="spellStart"/>
            <w:r>
              <w:t>змін</w:t>
            </w:r>
            <w:proofErr w:type="spellEnd"/>
            <w:r>
              <w:t xml:space="preserve">: </w:t>
            </w:r>
            <w:proofErr w:type="spellStart"/>
            <w:r>
              <w:t>обґрунтований</w:t>
            </w:r>
            <w:proofErr w:type="spellEnd"/>
            <w:r>
              <w:t xml:space="preserve"> </w:t>
            </w:r>
            <w:proofErr w:type="spellStart"/>
            <w:r>
              <w:t>вибір</w:t>
            </w:r>
            <w:proofErr w:type="spellEnd"/>
            <w:r>
              <w:t xml:space="preserve"> </w:t>
            </w:r>
            <w:proofErr w:type="spellStart"/>
            <w:r>
              <w:t>між</w:t>
            </w:r>
            <w:proofErr w:type="spellEnd"/>
            <w:r>
              <w:t xml:space="preserve"> </w:t>
            </w:r>
            <w:proofErr w:type="spellStart"/>
            <w:r>
              <w:t>реінжинірингом</w:t>
            </w:r>
            <w:proofErr w:type="spellEnd"/>
            <w:r>
              <w:t xml:space="preserve">, </w:t>
            </w:r>
            <w:proofErr w:type="spellStart"/>
            <w:r>
              <w:t>реструктуризацією</w:t>
            </w:r>
            <w:proofErr w:type="spellEnd"/>
            <w:r>
              <w:t xml:space="preserve"> та </w:t>
            </w:r>
            <w:proofErr w:type="spellStart"/>
            <w:r>
              <w:t>реорганізацією</w:t>
            </w:r>
            <w:proofErr w:type="spellEnd"/>
            <w:r>
              <w:t>.</w:t>
            </w:r>
          </w:p>
          <w:p w:rsidR="00ED632C" w:rsidRDefault="00472675">
            <w:pPr>
              <w:pStyle w:val="a4"/>
              <w:numPr>
                <w:ilvl w:val="0"/>
                <w:numId w:val="3"/>
              </w:numPr>
              <w:spacing w:before="40" w:after="40"/>
            </w:pPr>
            <w:proofErr w:type="spellStart"/>
            <w:r>
              <w:t>До</w:t>
            </w:r>
            <w:r>
              <w:t>рожня</w:t>
            </w:r>
            <w:proofErr w:type="spellEnd"/>
            <w:r>
              <w:t xml:space="preserve"> карта </w:t>
            </w:r>
            <w:proofErr w:type="spellStart"/>
            <w:r>
              <w:t>заходів</w:t>
            </w:r>
            <w:proofErr w:type="spellEnd"/>
            <w:r>
              <w:t xml:space="preserve"> (</w:t>
            </w:r>
            <w:proofErr w:type="spellStart"/>
            <w:r>
              <w:t>Gantt-діаграма</w:t>
            </w:r>
            <w:proofErr w:type="spellEnd"/>
            <w:r>
              <w:t xml:space="preserve"> на 18 </w:t>
            </w:r>
            <w:proofErr w:type="spellStart"/>
            <w:r>
              <w:t>місяців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відповідальними</w:t>
            </w:r>
            <w:proofErr w:type="spellEnd"/>
            <w:r>
              <w:t xml:space="preserve"> та KPI).</w:t>
            </w:r>
          </w:p>
          <w:p w:rsidR="00ED632C" w:rsidRDefault="00472675">
            <w:pPr>
              <w:pStyle w:val="a4"/>
              <w:numPr>
                <w:ilvl w:val="0"/>
                <w:numId w:val="3"/>
              </w:numPr>
              <w:spacing w:before="40" w:after="40"/>
            </w:pPr>
            <w:proofErr w:type="spellStart"/>
            <w:r>
              <w:t>Управління</w:t>
            </w:r>
            <w:proofErr w:type="spellEnd"/>
            <w:r>
              <w:t xml:space="preserve"> опором </w:t>
            </w:r>
            <w:proofErr w:type="spellStart"/>
            <w:r>
              <w:t>змінам</w:t>
            </w:r>
            <w:proofErr w:type="spellEnd"/>
            <w:r>
              <w:t xml:space="preserve">: </w:t>
            </w:r>
            <w:proofErr w:type="spellStart"/>
            <w:r>
              <w:t>ідентифікація</w:t>
            </w:r>
            <w:proofErr w:type="spellEnd"/>
            <w:r>
              <w:t xml:space="preserve"> </w:t>
            </w:r>
            <w:proofErr w:type="spellStart"/>
            <w:r>
              <w:t>стейкхолдерів</w:t>
            </w:r>
            <w:proofErr w:type="spellEnd"/>
            <w:r>
              <w:t xml:space="preserve"> за матрицею «</w:t>
            </w:r>
            <w:proofErr w:type="spellStart"/>
            <w:r>
              <w:t>інтерес</w:t>
            </w:r>
            <w:proofErr w:type="spellEnd"/>
            <w:r>
              <w:t>/</w:t>
            </w:r>
            <w:proofErr w:type="spellStart"/>
            <w:r>
              <w:t>вплив</w:t>
            </w:r>
            <w:proofErr w:type="spellEnd"/>
            <w:r>
              <w:t xml:space="preserve">» і план </w:t>
            </w:r>
            <w:proofErr w:type="spellStart"/>
            <w:r>
              <w:t>комунікації</w:t>
            </w:r>
            <w:proofErr w:type="spellEnd"/>
            <w:r>
              <w:t>.</w:t>
            </w:r>
          </w:p>
          <w:p w:rsidR="00ED632C" w:rsidRDefault="00472675">
            <w:pPr>
              <w:pStyle w:val="a4"/>
              <w:numPr>
                <w:ilvl w:val="0"/>
                <w:numId w:val="3"/>
              </w:numPr>
              <w:spacing w:before="40" w:after="40"/>
            </w:pPr>
            <w:r>
              <w:t xml:space="preserve">Система </w:t>
            </w:r>
            <w:proofErr w:type="spellStart"/>
            <w:r>
              <w:t>моніторингу</w:t>
            </w:r>
            <w:proofErr w:type="spellEnd"/>
            <w:r>
              <w:t xml:space="preserve"> та </w:t>
            </w:r>
            <w:proofErr w:type="spellStart"/>
            <w:r>
              <w:t>оцінювання</w:t>
            </w:r>
            <w:proofErr w:type="spellEnd"/>
            <w:r>
              <w:t xml:space="preserve"> </w:t>
            </w:r>
            <w:proofErr w:type="spellStart"/>
            <w:r>
              <w:t>результатів</w:t>
            </w:r>
            <w:proofErr w:type="spellEnd"/>
            <w:r>
              <w:t xml:space="preserve"> (не </w:t>
            </w:r>
            <w:proofErr w:type="spellStart"/>
            <w:r>
              <w:t>менше</w:t>
            </w:r>
            <w:proofErr w:type="spellEnd"/>
            <w:r>
              <w:t xml:space="preserve"> 8 </w:t>
            </w:r>
            <w:proofErr w:type="spellStart"/>
            <w:r>
              <w:t>вимірюваних</w:t>
            </w:r>
            <w:proofErr w:type="spellEnd"/>
            <w:r>
              <w:t xml:space="preserve"> </w:t>
            </w:r>
            <w:proofErr w:type="spellStart"/>
            <w:r>
              <w:t>індика</w:t>
            </w:r>
            <w:r>
              <w:t>торів</w:t>
            </w:r>
            <w:proofErr w:type="spellEnd"/>
            <w:r>
              <w:t>).</w:t>
            </w:r>
          </w:p>
          <w:p w:rsidR="00ED632C" w:rsidRDefault="00472675">
            <w:pPr>
              <w:pStyle w:val="a4"/>
              <w:numPr>
                <w:ilvl w:val="0"/>
                <w:numId w:val="3"/>
              </w:numPr>
              <w:spacing w:before="40" w:after="40"/>
            </w:pPr>
            <w:proofErr w:type="spellStart"/>
            <w:r>
              <w:t>Ризики</w:t>
            </w:r>
            <w:proofErr w:type="spellEnd"/>
            <w:r>
              <w:t xml:space="preserve"> </w:t>
            </w:r>
            <w:proofErr w:type="spellStart"/>
            <w:r>
              <w:t>програми</w:t>
            </w:r>
            <w:proofErr w:type="spellEnd"/>
            <w:r>
              <w:t xml:space="preserve"> та заходи </w:t>
            </w:r>
            <w:proofErr w:type="spellStart"/>
            <w:r>
              <w:t>митигації</w:t>
            </w:r>
            <w:proofErr w:type="spellEnd"/>
            <w:r>
              <w:t>.</w:t>
            </w:r>
          </w:p>
          <w:p w:rsidR="00ED632C" w:rsidRDefault="00ED632C">
            <w:pPr>
              <w:spacing w:after="80"/>
            </w:pPr>
          </w:p>
          <w:p w:rsidR="00ED632C" w:rsidRDefault="00472675">
            <w:pPr>
              <w:spacing w:before="60" w:after="60"/>
            </w:pPr>
            <w:proofErr w:type="spellStart"/>
            <w:r>
              <w:rPr>
                <w:b/>
                <w:bCs/>
              </w:rPr>
              <w:t>Обсяг</w:t>
            </w:r>
            <w:proofErr w:type="spellEnd"/>
            <w:r>
              <w:rPr>
                <w:b/>
                <w:bCs/>
              </w:rPr>
              <w:t xml:space="preserve">: 10–15 </w:t>
            </w:r>
            <w:proofErr w:type="spellStart"/>
            <w:r>
              <w:rPr>
                <w:b/>
                <w:bCs/>
              </w:rPr>
              <w:t>сторінок</w:t>
            </w:r>
            <w:proofErr w:type="spellEnd"/>
            <w:r>
              <w:rPr>
                <w:b/>
                <w:bCs/>
              </w:rPr>
              <w:t xml:space="preserve">. Форма </w:t>
            </w:r>
            <w:proofErr w:type="spellStart"/>
            <w:r>
              <w:rPr>
                <w:b/>
                <w:bCs/>
              </w:rPr>
              <w:t>захисту</w:t>
            </w:r>
            <w:proofErr w:type="spellEnd"/>
            <w:r>
              <w:rPr>
                <w:b/>
                <w:bCs/>
              </w:rPr>
              <w:t xml:space="preserve">: </w:t>
            </w:r>
            <w:proofErr w:type="spellStart"/>
            <w:r>
              <w:rPr>
                <w:b/>
                <w:bCs/>
              </w:rPr>
              <w:t>презентація</w:t>
            </w:r>
            <w:proofErr w:type="spellEnd"/>
            <w:r>
              <w:rPr>
                <w:b/>
                <w:bCs/>
              </w:rPr>
              <w:t xml:space="preserve"> 15 </w:t>
            </w:r>
            <w:proofErr w:type="spellStart"/>
            <w:r>
              <w:rPr>
                <w:b/>
                <w:bCs/>
              </w:rPr>
              <w:t>хв</w:t>
            </w:r>
            <w:proofErr w:type="spellEnd"/>
            <w:r>
              <w:rPr>
                <w:b/>
                <w:bCs/>
              </w:rPr>
              <w:t xml:space="preserve"> + </w:t>
            </w:r>
            <w:proofErr w:type="spellStart"/>
            <w:r>
              <w:rPr>
                <w:b/>
                <w:bCs/>
              </w:rPr>
              <w:t>дискусія</w:t>
            </w:r>
            <w:proofErr w:type="spellEnd"/>
            <w:r>
              <w:rPr>
                <w:b/>
                <w:bCs/>
              </w:rPr>
              <w:t xml:space="preserve"> 10 </w:t>
            </w:r>
            <w:proofErr w:type="spellStart"/>
            <w:r>
              <w:rPr>
                <w:b/>
                <w:bCs/>
              </w:rPr>
              <w:t>хв</w:t>
            </w:r>
            <w:proofErr w:type="spellEnd"/>
            <w:r>
              <w:rPr>
                <w:b/>
                <w:bCs/>
              </w:rPr>
              <w:t>.</w:t>
            </w:r>
          </w:p>
        </w:tc>
      </w:tr>
    </w:tbl>
    <w:p w:rsidR="00ED632C" w:rsidRDefault="00ED632C">
      <w:pPr>
        <w:spacing w:after="200"/>
      </w:pPr>
    </w:p>
    <w:p w:rsidR="00472675" w:rsidRDefault="00472675">
      <w:r>
        <w:br w:type="page"/>
      </w:r>
    </w:p>
    <w:p w:rsidR="00472675" w:rsidRDefault="00472675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D632C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F4E79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ED632C" w:rsidRDefault="00472675" w:rsidP="00472675"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Завдання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  <w:lang w:val="uk-UA"/>
              </w:rPr>
              <w:t>4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Аналіз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стратегічних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змін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: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реінжиніринг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реструктуризація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реорганізація</w:t>
            </w:r>
            <w:proofErr w:type="spellEnd"/>
          </w:p>
        </w:tc>
      </w:tr>
      <w:tr w:rsidR="00ED632C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AFAFA"/>
            <w:tcMar>
              <w:top w:w="120" w:type="dxa"/>
              <w:left w:w="160" w:type="dxa"/>
              <w:bottom w:w="140" w:type="dxa"/>
              <w:right w:w="160" w:type="dxa"/>
            </w:tcMar>
          </w:tcPr>
          <w:p w:rsidR="00ED632C" w:rsidRDefault="00472675">
            <w:pPr>
              <w:spacing w:before="60" w:after="60"/>
              <w:jc w:val="both"/>
            </w:pPr>
            <w:r>
              <w:rPr>
                <w:i/>
                <w:iCs/>
                <w:color w:val="444444"/>
              </w:rPr>
              <w:t xml:space="preserve">Мета: </w:t>
            </w:r>
            <w:proofErr w:type="spellStart"/>
            <w:r>
              <w:rPr>
                <w:i/>
                <w:iCs/>
                <w:color w:val="444444"/>
              </w:rPr>
              <w:t>сформувати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здатність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обирати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адекватну</w:t>
            </w:r>
            <w:proofErr w:type="spellEnd"/>
            <w:r>
              <w:rPr>
                <w:i/>
                <w:iCs/>
                <w:color w:val="444444"/>
              </w:rPr>
              <w:t xml:space="preserve"> форму </w:t>
            </w:r>
            <w:proofErr w:type="spellStart"/>
            <w:r>
              <w:rPr>
                <w:i/>
                <w:iCs/>
                <w:color w:val="444444"/>
              </w:rPr>
              <w:t>стратегічних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змін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залежно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від</w:t>
            </w:r>
            <w:proofErr w:type="spellEnd"/>
            <w:r>
              <w:rPr>
                <w:i/>
                <w:iCs/>
                <w:color w:val="444444"/>
              </w:rPr>
              <w:t xml:space="preserve"> контексту та </w:t>
            </w:r>
            <w:proofErr w:type="spellStart"/>
            <w:r>
              <w:rPr>
                <w:i/>
                <w:iCs/>
                <w:color w:val="444444"/>
              </w:rPr>
              <w:t>обґрунтовувати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рішення</w:t>
            </w:r>
            <w:proofErr w:type="spellEnd"/>
            <w:r>
              <w:rPr>
                <w:i/>
                <w:iCs/>
                <w:color w:val="444444"/>
              </w:rPr>
              <w:t xml:space="preserve"> аргументами з </w:t>
            </w:r>
            <w:proofErr w:type="spellStart"/>
            <w:r>
              <w:rPr>
                <w:i/>
                <w:iCs/>
                <w:color w:val="444444"/>
              </w:rPr>
              <w:t>теорії</w:t>
            </w:r>
            <w:proofErr w:type="spellEnd"/>
            <w:r>
              <w:rPr>
                <w:i/>
                <w:iCs/>
                <w:color w:val="444444"/>
              </w:rPr>
              <w:t xml:space="preserve"> та практики.</w:t>
            </w:r>
          </w:p>
          <w:p w:rsidR="00ED632C" w:rsidRDefault="00ED632C">
            <w:pPr>
              <w:spacing w:after="80"/>
            </w:pPr>
          </w:p>
          <w:p w:rsidR="00ED632C" w:rsidRDefault="00472675">
            <w:pPr>
              <w:spacing w:before="200" w:after="80"/>
            </w:pPr>
            <w:proofErr w:type="spellStart"/>
            <w:r>
              <w:rPr>
                <w:b/>
                <w:bCs/>
                <w:color w:val="000000"/>
              </w:rPr>
              <w:t>Частина</w:t>
            </w:r>
            <w:proofErr w:type="spellEnd"/>
            <w:r>
              <w:rPr>
                <w:b/>
                <w:bCs/>
                <w:color w:val="000000"/>
              </w:rPr>
              <w:t xml:space="preserve"> А. </w:t>
            </w:r>
            <w:proofErr w:type="spellStart"/>
            <w:r>
              <w:rPr>
                <w:b/>
                <w:bCs/>
                <w:color w:val="000000"/>
              </w:rPr>
              <w:t>Концептуальне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розмежування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  <w:p w:rsidR="00ED632C" w:rsidRDefault="00472675">
            <w:pPr>
              <w:spacing w:before="60" w:after="60"/>
              <w:jc w:val="both"/>
            </w:pPr>
            <w:r>
              <w:t xml:space="preserve">Дайте </w:t>
            </w:r>
            <w:proofErr w:type="spellStart"/>
            <w:r>
              <w:t>розгорнуту</w:t>
            </w:r>
            <w:proofErr w:type="spellEnd"/>
            <w:r>
              <w:t xml:space="preserve"> характеристику кожному </w:t>
            </w:r>
            <w:proofErr w:type="spellStart"/>
            <w:r>
              <w:t>поняттю</w:t>
            </w:r>
            <w:proofErr w:type="spellEnd"/>
            <w:r>
              <w:t xml:space="preserve"> та </w:t>
            </w:r>
            <w:proofErr w:type="spellStart"/>
            <w:r>
              <w:t>заповніть</w:t>
            </w:r>
            <w:proofErr w:type="spellEnd"/>
            <w:r>
              <w:t xml:space="preserve"> </w:t>
            </w:r>
            <w:proofErr w:type="spellStart"/>
            <w:r>
              <w:t>порі</w:t>
            </w:r>
            <w:r>
              <w:t>вняльну</w:t>
            </w:r>
            <w:proofErr w:type="spellEnd"/>
            <w:r>
              <w:t xml:space="preserve"> </w:t>
            </w:r>
            <w:proofErr w:type="spellStart"/>
            <w:r>
              <w:t>таблицю</w:t>
            </w:r>
            <w:proofErr w:type="spellEnd"/>
            <w:r>
              <w:t>:</w:t>
            </w:r>
          </w:p>
          <w:p w:rsidR="00ED632C" w:rsidRDefault="00ED632C">
            <w:pPr>
              <w:spacing w:after="60"/>
            </w:pPr>
          </w:p>
          <w:tbl>
            <w:tblPr>
              <w:tblW w:w="88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200"/>
              <w:gridCol w:w="2200"/>
              <w:gridCol w:w="2200"/>
              <w:gridCol w:w="2200"/>
            </w:tblGrid>
            <w:tr w:rsidR="00ED632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2F2F2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  <w:vAlign w:val="center"/>
                </w:tcPr>
                <w:p w:rsidR="00ED632C" w:rsidRDefault="00472675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Характеристика</w:t>
                  </w:r>
                </w:p>
              </w:tc>
              <w:tc>
                <w:tcPr>
                  <w:tcW w:w="2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1F4E79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  <w:vAlign w:val="center"/>
                </w:tcPr>
                <w:p w:rsidR="00ED632C" w:rsidRDefault="00472675">
                  <w:pPr>
                    <w:jc w:val="center"/>
                  </w:pPr>
                  <w:proofErr w:type="spellStart"/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Реінжиніринг</w:t>
                  </w:r>
                  <w:proofErr w:type="spellEnd"/>
                </w:p>
              </w:tc>
              <w:tc>
                <w:tcPr>
                  <w:tcW w:w="2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1F4E79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  <w:vAlign w:val="center"/>
                </w:tcPr>
                <w:p w:rsidR="00ED632C" w:rsidRDefault="00472675">
                  <w:pPr>
                    <w:jc w:val="center"/>
                  </w:pPr>
                  <w:proofErr w:type="spellStart"/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Реструктуризація</w:t>
                  </w:r>
                  <w:proofErr w:type="spellEnd"/>
                </w:p>
              </w:tc>
              <w:tc>
                <w:tcPr>
                  <w:tcW w:w="2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1F4E79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  <w:vAlign w:val="center"/>
                </w:tcPr>
                <w:p w:rsidR="00ED632C" w:rsidRDefault="00472675">
                  <w:pPr>
                    <w:jc w:val="center"/>
                  </w:pPr>
                  <w:proofErr w:type="spellStart"/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Реорганізація</w:t>
                  </w:r>
                  <w:proofErr w:type="spellEnd"/>
                </w:p>
              </w:tc>
            </w:tr>
            <w:tr w:rsidR="00ED632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2F2F2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Об'єкт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змін</w:t>
                  </w:r>
                  <w:proofErr w:type="spellEnd"/>
                </w:p>
              </w:tc>
              <w:tc>
                <w:tcPr>
                  <w:tcW w:w="2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AFAFA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2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AFAFA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2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AFAFA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</w:tr>
            <w:tr w:rsidR="00ED632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2F2F2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b/>
                      <w:bCs/>
                      <w:sz w:val="20"/>
                      <w:szCs w:val="20"/>
                    </w:rPr>
                    <w:t xml:space="preserve">Масштаб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втручання</w:t>
                  </w:r>
                  <w:proofErr w:type="spellEnd"/>
                </w:p>
              </w:tc>
              <w:tc>
                <w:tcPr>
                  <w:tcW w:w="2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FFFFF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2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FFFFF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2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FFFFF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</w:tr>
            <w:tr w:rsidR="00ED632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2F2F2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Часовий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горизонт</w:t>
                  </w:r>
                </w:p>
              </w:tc>
              <w:tc>
                <w:tcPr>
                  <w:tcW w:w="2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AFAFA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2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AFAFA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2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AFAFA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</w:tr>
            <w:tr w:rsidR="00ED632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2F2F2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Ключова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мета</w:t>
                  </w:r>
                </w:p>
              </w:tc>
              <w:tc>
                <w:tcPr>
                  <w:tcW w:w="2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FFFFF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2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FFFFF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2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FFFFF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</w:tr>
            <w:tr w:rsidR="00ED632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2F2F2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Ризики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для персоналу</w:t>
                  </w:r>
                </w:p>
              </w:tc>
              <w:tc>
                <w:tcPr>
                  <w:tcW w:w="2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AFAFA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2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AFAFA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2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AFAFA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</w:tr>
            <w:tr w:rsidR="00ED632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2F2F2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Типові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галузі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застосування</w:t>
                  </w:r>
                  <w:proofErr w:type="spellEnd"/>
                </w:p>
              </w:tc>
              <w:tc>
                <w:tcPr>
                  <w:tcW w:w="2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FFFFF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2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FFFFF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2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FFFFF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</w:tr>
            <w:tr w:rsidR="00ED632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2F2F2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b/>
                      <w:bCs/>
                      <w:sz w:val="20"/>
                      <w:szCs w:val="20"/>
                    </w:rPr>
                    <w:t>Роль ІТ-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технологій</w:t>
                  </w:r>
                  <w:proofErr w:type="spellEnd"/>
                </w:p>
              </w:tc>
              <w:tc>
                <w:tcPr>
                  <w:tcW w:w="2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AFAFA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2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AFAFA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22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FAFAFA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ED632C" w:rsidRDefault="00472675">
                  <w:r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</w:tr>
          </w:tbl>
          <w:p w:rsidR="00ED632C" w:rsidRDefault="00ED632C">
            <w:pPr>
              <w:spacing w:after="100"/>
            </w:pPr>
          </w:p>
          <w:p w:rsidR="00ED632C" w:rsidRDefault="00472675">
            <w:pPr>
              <w:spacing w:before="200" w:after="80"/>
            </w:pPr>
            <w:proofErr w:type="spellStart"/>
            <w:r>
              <w:rPr>
                <w:b/>
                <w:bCs/>
                <w:color w:val="000000"/>
              </w:rPr>
              <w:t>Частина</w:t>
            </w:r>
            <w:proofErr w:type="spellEnd"/>
            <w:r>
              <w:rPr>
                <w:b/>
                <w:bCs/>
                <w:color w:val="000000"/>
              </w:rPr>
              <w:t xml:space="preserve"> Б. </w:t>
            </w:r>
            <w:proofErr w:type="spellStart"/>
            <w:r>
              <w:rPr>
                <w:b/>
                <w:bCs/>
                <w:color w:val="000000"/>
              </w:rPr>
              <w:t>Мікродослідження</w:t>
            </w:r>
            <w:proofErr w:type="spellEnd"/>
            <w:r>
              <w:rPr>
                <w:b/>
                <w:bCs/>
                <w:color w:val="000000"/>
              </w:rPr>
              <w:t xml:space="preserve"> (на </w:t>
            </w:r>
            <w:proofErr w:type="spellStart"/>
            <w:r>
              <w:rPr>
                <w:b/>
                <w:bCs/>
                <w:color w:val="000000"/>
              </w:rPr>
              <w:t>вибір</w:t>
            </w:r>
            <w:proofErr w:type="spellEnd"/>
            <w:r>
              <w:rPr>
                <w:b/>
                <w:bCs/>
                <w:color w:val="000000"/>
              </w:rPr>
              <w:t>):</w:t>
            </w:r>
          </w:p>
          <w:p w:rsidR="00ED632C" w:rsidRDefault="00472675">
            <w:pPr>
              <w:spacing w:before="60" w:after="60"/>
              <w:jc w:val="both"/>
            </w:pPr>
            <w:proofErr w:type="spellStart"/>
            <w:r>
              <w:t>Оберіть</w:t>
            </w:r>
            <w:proofErr w:type="spellEnd"/>
            <w:r>
              <w:t xml:space="preserve"> одну </w:t>
            </w:r>
            <w:proofErr w:type="spellStart"/>
            <w:r>
              <w:t>реальну</w:t>
            </w:r>
            <w:proofErr w:type="spellEnd"/>
            <w:r>
              <w:t xml:space="preserve"> </w:t>
            </w:r>
            <w:proofErr w:type="spellStart"/>
            <w:r>
              <w:t>компанію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здійснила</w:t>
            </w:r>
            <w:proofErr w:type="spellEnd"/>
            <w:r>
              <w:t xml:space="preserve"> </w:t>
            </w:r>
            <w:proofErr w:type="spellStart"/>
            <w:r>
              <w:t>масштабні</w:t>
            </w:r>
            <w:proofErr w:type="spellEnd"/>
            <w:r>
              <w:t xml:space="preserve"> </w:t>
            </w:r>
            <w:proofErr w:type="spellStart"/>
            <w:r>
              <w:t>зміни</w:t>
            </w:r>
            <w:proofErr w:type="spellEnd"/>
            <w:r>
              <w:t xml:space="preserve"> </w:t>
            </w:r>
            <w:proofErr w:type="spellStart"/>
            <w:r>
              <w:t>протягом</w:t>
            </w:r>
            <w:proofErr w:type="spellEnd"/>
            <w:r>
              <w:t xml:space="preserve"> 2015–2024 </w:t>
            </w:r>
            <w:proofErr w:type="spellStart"/>
            <w:r>
              <w:t>рр</w:t>
            </w:r>
            <w:proofErr w:type="spellEnd"/>
            <w:r>
              <w:t>. (</w:t>
            </w:r>
            <w:proofErr w:type="spellStart"/>
            <w:r>
              <w:t>Укрпошта</w:t>
            </w:r>
            <w:proofErr w:type="spellEnd"/>
            <w:r>
              <w:t xml:space="preserve">, Нова </w:t>
            </w:r>
            <w:proofErr w:type="spellStart"/>
            <w:r>
              <w:t>пошта</w:t>
            </w:r>
            <w:proofErr w:type="spellEnd"/>
            <w:r>
              <w:t xml:space="preserve">, </w:t>
            </w:r>
            <w:proofErr w:type="spellStart"/>
            <w:r>
              <w:t>Укрзалізниця</w:t>
            </w:r>
            <w:proofErr w:type="spellEnd"/>
            <w:r>
              <w:t xml:space="preserve">, будь-яка </w:t>
            </w:r>
            <w:proofErr w:type="spellStart"/>
            <w:r>
              <w:t>відома</w:t>
            </w:r>
            <w:proofErr w:type="spellEnd"/>
            <w:r>
              <w:t xml:space="preserve"> </w:t>
            </w:r>
            <w:proofErr w:type="spellStart"/>
            <w:r>
              <w:t>міжнародна</w:t>
            </w:r>
            <w:proofErr w:type="spellEnd"/>
            <w:r>
              <w:t xml:space="preserve"> </w:t>
            </w:r>
            <w:proofErr w:type="spellStart"/>
            <w:r>
              <w:t>корпорація</w:t>
            </w:r>
            <w:proofErr w:type="spellEnd"/>
            <w:r>
              <w:t>).</w:t>
            </w:r>
          </w:p>
          <w:p w:rsidR="00ED632C" w:rsidRDefault="00ED632C">
            <w:pPr>
              <w:spacing w:after="60"/>
            </w:pPr>
          </w:p>
          <w:p w:rsidR="00ED632C" w:rsidRDefault="00472675">
            <w:pPr>
              <w:pStyle w:val="a4"/>
              <w:numPr>
                <w:ilvl w:val="0"/>
                <w:numId w:val="2"/>
              </w:numPr>
              <w:spacing w:before="40" w:after="40"/>
            </w:pPr>
            <w:proofErr w:type="spellStart"/>
            <w:r>
              <w:t>Визначте</w:t>
            </w:r>
            <w:proofErr w:type="spellEnd"/>
            <w:r>
              <w:t xml:space="preserve">, яку форму </w:t>
            </w:r>
            <w:proofErr w:type="spellStart"/>
            <w:r>
              <w:t>стратегічних</w:t>
            </w:r>
            <w:proofErr w:type="spellEnd"/>
            <w:r>
              <w:t xml:space="preserve"> </w:t>
            </w:r>
            <w:proofErr w:type="spellStart"/>
            <w:r>
              <w:t>змін</w:t>
            </w:r>
            <w:proofErr w:type="spellEnd"/>
            <w:r>
              <w:t xml:space="preserve"> </w:t>
            </w:r>
            <w:proofErr w:type="spellStart"/>
            <w:r>
              <w:t>використовувала</w:t>
            </w:r>
            <w:proofErr w:type="spellEnd"/>
            <w:r>
              <w:t xml:space="preserve"> </w:t>
            </w:r>
            <w:proofErr w:type="spellStart"/>
            <w:r>
              <w:t>компанія</w:t>
            </w:r>
            <w:proofErr w:type="spellEnd"/>
            <w:r>
              <w:t xml:space="preserve"> (</w:t>
            </w:r>
            <w:proofErr w:type="spellStart"/>
            <w:r>
              <w:t>реінжиніринг</w:t>
            </w:r>
            <w:proofErr w:type="spellEnd"/>
            <w:r>
              <w:t>/</w:t>
            </w:r>
            <w:proofErr w:type="spellStart"/>
            <w:r>
              <w:t>реструктуризацію</w:t>
            </w:r>
            <w:proofErr w:type="spellEnd"/>
            <w:r>
              <w:t>/</w:t>
            </w:r>
            <w:proofErr w:type="spellStart"/>
            <w:r>
              <w:t>реорганізацію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їх</w:t>
            </w:r>
            <w:proofErr w:type="spellEnd"/>
            <w:r>
              <w:t xml:space="preserve"> </w:t>
            </w:r>
            <w:proofErr w:type="spellStart"/>
            <w:r>
              <w:t>поєднання</w:t>
            </w:r>
            <w:proofErr w:type="spellEnd"/>
            <w:r>
              <w:t>).</w:t>
            </w:r>
          </w:p>
          <w:p w:rsidR="00ED632C" w:rsidRDefault="00472675">
            <w:pPr>
              <w:pStyle w:val="a4"/>
              <w:numPr>
                <w:ilvl w:val="0"/>
                <w:numId w:val="2"/>
              </w:numPr>
              <w:spacing w:before="40" w:after="40"/>
            </w:pPr>
            <w:proofErr w:type="spellStart"/>
            <w:r>
              <w:t>Проаналізуйте</w:t>
            </w:r>
            <w:proofErr w:type="spellEnd"/>
            <w:r>
              <w:t xml:space="preserve"> </w:t>
            </w:r>
            <w:proofErr w:type="spellStart"/>
            <w:r>
              <w:t>передумови</w:t>
            </w:r>
            <w:proofErr w:type="spellEnd"/>
            <w:r>
              <w:t xml:space="preserve">, </w:t>
            </w:r>
            <w:proofErr w:type="spellStart"/>
            <w:r>
              <w:t>перебіг</w:t>
            </w:r>
            <w:proofErr w:type="spellEnd"/>
            <w:r>
              <w:t xml:space="preserve"> та </w:t>
            </w:r>
            <w:proofErr w:type="spellStart"/>
            <w:r>
              <w:t>результати</w:t>
            </w:r>
            <w:proofErr w:type="spellEnd"/>
            <w:r>
              <w:t xml:space="preserve"> </w:t>
            </w:r>
            <w:proofErr w:type="spellStart"/>
            <w:r>
              <w:t>змін</w:t>
            </w:r>
            <w:proofErr w:type="spellEnd"/>
            <w:r>
              <w:t>.</w:t>
            </w:r>
          </w:p>
          <w:p w:rsidR="00ED632C" w:rsidRDefault="00472675">
            <w:pPr>
              <w:pStyle w:val="a4"/>
              <w:numPr>
                <w:ilvl w:val="0"/>
                <w:numId w:val="2"/>
              </w:numPr>
              <w:spacing w:before="40" w:after="40"/>
            </w:pPr>
            <w:proofErr w:type="spellStart"/>
            <w:r>
              <w:t>Оцініть</w:t>
            </w:r>
            <w:proofErr w:type="spellEnd"/>
            <w:r>
              <w:t xml:space="preserve"> </w:t>
            </w:r>
            <w:proofErr w:type="spellStart"/>
            <w:r>
              <w:t>відповідність</w:t>
            </w:r>
            <w:proofErr w:type="spellEnd"/>
            <w:r>
              <w:t xml:space="preserve"> </w:t>
            </w:r>
            <w:proofErr w:type="spellStart"/>
            <w:r>
              <w:t>обраної</w:t>
            </w:r>
            <w:proofErr w:type="spellEnd"/>
            <w:r>
              <w:t xml:space="preserve"> </w:t>
            </w:r>
            <w:proofErr w:type="spellStart"/>
            <w:r>
              <w:t>форми</w:t>
            </w:r>
            <w:proofErr w:type="spellEnd"/>
            <w:r>
              <w:t xml:space="preserve"> </w:t>
            </w:r>
            <w:proofErr w:type="spellStart"/>
            <w:r>
              <w:t>стадії</w:t>
            </w:r>
            <w:proofErr w:type="spellEnd"/>
            <w:r>
              <w:t xml:space="preserve"> ЖЦО </w:t>
            </w:r>
            <w:proofErr w:type="spellStart"/>
            <w:r>
              <w:t>компанії</w:t>
            </w:r>
            <w:proofErr w:type="spellEnd"/>
            <w:r>
              <w:t xml:space="preserve"> на момент </w:t>
            </w:r>
            <w:proofErr w:type="spellStart"/>
            <w:r>
              <w:t>трансформації</w:t>
            </w:r>
            <w:proofErr w:type="spellEnd"/>
            <w:r>
              <w:t>.</w:t>
            </w:r>
          </w:p>
          <w:p w:rsidR="00ED632C" w:rsidRDefault="00472675">
            <w:pPr>
              <w:pStyle w:val="a4"/>
              <w:numPr>
                <w:ilvl w:val="0"/>
                <w:numId w:val="2"/>
              </w:numPr>
              <w:spacing w:before="40" w:after="40"/>
            </w:pPr>
            <w:proofErr w:type="spellStart"/>
            <w:r>
              <w:t>Сформулюйте</w:t>
            </w:r>
            <w:proofErr w:type="spellEnd"/>
            <w:r>
              <w:t xml:space="preserve"> 3–5 </w:t>
            </w:r>
            <w:proofErr w:type="spellStart"/>
            <w:r>
              <w:t>уроків</w:t>
            </w:r>
            <w:proofErr w:type="spellEnd"/>
            <w:r>
              <w:t xml:space="preserve"> для </w:t>
            </w:r>
            <w:proofErr w:type="spellStart"/>
            <w:r>
              <w:t>менеджерів</w:t>
            </w:r>
            <w:proofErr w:type="spellEnd"/>
            <w:r>
              <w:t xml:space="preserve"> на </w:t>
            </w:r>
            <w:proofErr w:type="spellStart"/>
            <w:r>
              <w:t>основі</w:t>
            </w:r>
            <w:proofErr w:type="spellEnd"/>
            <w:r>
              <w:t xml:space="preserve"> </w:t>
            </w:r>
            <w:proofErr w:type="spellStart"/>
            <w:r>
              <w:t>цього</w:t>
            </w:r>
            <w:proofErr w:type="spellEnd"/>
            <w:r>
              <w:t xml:space="preserve"> кейсу.</w:t>
            </w:r>
          </w:p>
          <w:p w:rsidR="00ED632C" w:rsidRDefault="00ED632C">
            <w:pPr>
              <w:spacing w:after="80"/>
            </w:pPr>
          </w:p>
          <w:p w:rsidR="00ED632C" w:rsidRDefault="00472675">
            <w:pPr>
              <w:spacing w:before="60" w:after="60"/>
            </w:pPr>
            <w:proofErr w:type="spellStart"/>
            <w:r>
              <w:rPr>
                <w:b/>
                <w:bCs/>
              </w:rPr>
              <w:t>Обсяг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мікродослідження</w:t>
            </w:r>
            <w:proofErr w:type="spellEnd"/>
            <w:r>
              <w:rPr>
                <w:b/>
                <w:bCs/>
              </w:rPr>
              <w:t xml:space="preserve">: 4–6 </w:t>
            </w:r>
            <w:proofErr w:type="spellStart"/>
            <w:r>
              <w:rPr>
                <w:b/>
                <w:bCs/>
              </w:rPr>
              <w:t>сторінок</w:t>
            </w:r>
            <w:proofErr w:type="spellEnd"/>
            <w:r>
              <w:rPr>
                <w:b/>
                <w:bCs/>
              </w:rPr>
              <w:t xml:space="preserve"> + </w:t>
            </w:r>
            <w:proofErr w:type="spellStart"/>
            <w:r>
              <w:rPr>
                <w:b/>
                <w:bCs/>
              </w:rPr>
              <w:t>джерела</w:t>
            </w:r>
            <w:proofErr w:type="spellEnd"/>
            <w:r>
              <w:rPr>
                <w:b/>
                <w:bCs/>
              </w:rPr>
              <w:t xml:space="preserve"> (не </w:t>
            </w:r>
            <w:proofErr w:type="spellStart"/>
            <w:r>
              <w:rPr>
                <w:b/>
                <w:bCs/>
              </w:rPr>
              <w:t>менше</w:t>
            </w:r>
            <w:proofErr w:type="spellEnd"/>
            <w:r>
              <w:rPr>
                <w:b/>
                <w:bCs/>
              </w:rPr>
              <w:t xml:space="preserve"> 8 </w:t>
            </w:r>
            <w:proofErr w:type="spellStart"/>
            <w:r>
              <w:rPr>
                <w:b/>
                <w:bCs/>
              </w:rPr>
              <w:t>посилань</w:t>
            </w:r>
            <w:proofErr w:type="spellEnd"/>
            <w:r>
              <w:rPr>
                <w:b/>
                <w:bCs/>
              </w:rPr>
              <w:t>).</w:t>
            </w:r>
          </w:p>
        </w:tc>
      </w:tr>
    </w:tbl>
    <w:p w:rsidR="00472675" w:rsidRDefault="00472675">
      <w:pPr>
        <w:spacing w:after="200"/>
      </w:pPr>
    </w:p>
    <w:p w:rsidR="00472675" w:rsidRDefault="00472675">
      <w:r>
        <w:br w:type="page"/>
      </w:r>
    </w:p>
    <w:p w:rsidR="00ED632C" w:rsidRDefault="00ED632C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D632C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F4E79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ED632C" w:rsidRDefault="00472675" w:rsidP="00472675"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Завдання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  <w:lang w:val="uk-UA"/>
              </w:rPr>
              <w:t>5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Наукова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дискусія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>: «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Чи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 є смерт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ь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організації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неминучою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>?»</w:t>
            </w:r>
          </w:p>
        </w:tc>
      </w:tr>
      <w:tr w:rsidR="00ED632C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AFAFA"/>
            <w:tcMar>
              <w:top w:w="120" w:type="dxa"/>
              <w:left w:w="160" w:type="dxa"/>
              <w:bottom w:w="140" w:type="dxa"/>
              <w:right w:w="160" w:type="dxa"/>
            </w:tcMar>
          </w:tcPr>
          <w:p w:rsidR="00ED632C" w:rsidRDefault="00472675">
            <w:pPr>
              <w:spacing w:before="60" w:after="60"/>
              <w:jc w:val="both"/>
            </w:pPr>
            <w:r>
              <w:rPr>
                <w:i/>
                <w:iCs/>
                <w:color w:val="444444"/>
              </w:rPr>
              <w:t xml:space="preserve">Мета: </w:t>
            </w:r>
            <w:proofErr w:type="spellStart"/>
            <w:r>
              <w:rPr>
                <w:i/>
                <w:iCs/>
                <w:color w:val="444444"/>
              </w:rPr>
              <w:t>розвинути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навички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аналітичного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мислення</w:t>
            </w:r>
            <w:proofErr w:type="spellEnd"/>
            <w:r>
              <w:rPr>
                <w:i/>
                <w:iCs/>
                <w:color w:val="444444"/>
              </w:rPr>
              <w:t xml:space="preserve">, </w:t>
            </w:r>
            <w:proofErr w:type="spellStart"/>
            <w:r>
              <w:rPr>
                <w:i/>
                <w:iCs/>
                <w:color w:val="444444"/>
              </w:rPr>
              <w:t>аргументації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наукової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позиції</w:t>
            </w:r>
            <w:proofErr w:type="spellEnd"/>
            <w:r>
              <w:rPr>
                <w:i/>
                <w:iCs/>
                <w:color w:val="444444"/>
              </w:rPr>
              <w:t xml:space="preserve"> та </w:t>
            </w:r>
            <w:proofErr w:type="spellStart"/>
            <w:r>
              <w:rPr>
                <w:i/>
                <w:iCs/>
                <w:color w:val="444444"/>
              </w:rPr>
              <w:t>участі</w:t>
            </w:r>
            <w:proofErr w:type="spellEnd"/>
            <w:r>
              <w:rPr>
                <w:i/>
                <w:iCs/>
                <w:color w:val="444444"/>
              </w:rPr>
              <w:t xml:space="preserve"> в </w:t>
            </w:r>
            <w:proofErr w:type="spellStart"/>
            <w:r>
              <w:rPr>
                <w:i/>
                <w:iCs/>
                <w:color w:val="444444"/>
              </w:rPr>
              <w:t>академічній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дискусії</w:t>
            </w:r>
            <w:proofErr w:type="spellEnd"/>
            <w:r>
              <w:rPr>
                <w:i/>
                <w:iCs/>
                <w:color w:val="444444"/>
              </w:rPr>
              <w:t>.</w:t>
            </w:r>
          </w:p>
          <w:p w:rsidR="00ED632C" w:rsidRDefault="00ED632C">
            <w:pPr>
              <w:spacing w:after="80"/>
            </w:pPr>
          </w:p>
          <w:p w:rsidR="00ED632C" w:rsidRDefault="00472675">
            <w:pPr>
              <w:spacing w:before="60" w:after="60"/>
            </w:pPr>
            <w:proofErr w:type="spellStart"/>
            <w:r>
              <w:t>Аспіранти</w:t>
            </w:r>
            <w:proofErr w:type="spellEnd"/>
            <w:r>
              <w:t xml:space="preserve"> </w:t>
            </w:r>
            <w:proofErr w:type="spellStart"/>
            <w:r>
              <w:t>поділяються</w:t>
            </w:r>
            <w:proofErr w:type="spellEnd"/>
            <w:r>
              <w:t xml:space="preserve"> на </w:t>
            </w:r>
            <w:proofErr w:type="spellStart"/>
            <w:r>
              <w:t>дві</w:t>
            </w:r>
            <w:proofErr w:type="spellEnd"/>
            <w:r>
              <w:t xml:space="preserve"> </w:t>
            </w:r>
            <w:proofErr w:type="spellStart"/>
            <w:r>
              <w:t>групи</w:t>
            </w:r>
            <w:proofErr w:type="spellEnd"/>
            <w:r>
              <w:t xml:space="preserve"> для </w:t>
            </w:r>
            <w:proofErr w:type="spellStart"/>
            <w:r>
              <w:t>дебатів</w:t>
            </w:r>
            <w:proofErr w:type="spellEnd"/>
            <w:r>
              <w:t>:</w:t>
            </w:r>
          </w:p>
          <w:p w:rsidR="00ED632C" w:rsidRDefault="00ED632C">
            <w:pPr>
              <w:spacing w:after="60"/>
            </w:pPr>
          </w:p>
          <w:tbl>
            <w:tblPr>
              <w:tblW w:w="88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400"/>
              <w:gridCol w:w="4400"/>
            </w:tblGrid>
            <w:tr w:rsidR="00ED632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4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1A5276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:rsidR="00ED632C" w:rsidRDefault="00472675">
                  <w:pPr>
                    <w:jc w:val="center"/>
                  </w:pPr>
                  <w:proofErr w:type="spellStart"/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Група</w:t>
                  </w:r>
                  <w:proofErr w:type="spellEnd"/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 xml:space="preserve"> «ЗА»: Смерть </w:t>
                  </w:r>
                  <w:proofErr w:type="spellStart"/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неминуча</w:t>
                  </w:r>
                  <w:proofErr w:type="spellEnd"/>
                </w:p>
              </w:tc>
              <w:tc>
                <w:tcPr>
                  <w:tcW w:w="44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1E8449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:rsidR="00ED632C" w:rsidRDefault="00472675">
                  <w:pPr>
                    <w:jc w:val="center"/>
                  </w:pPr>
                  <w:proofErr w:type="spellStart"/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Група</w:t>
                  </w:r>
                  <w:proofErr w:type="spellEnd"/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 xml:space="preserve"> «ПРОТИ»: </w:t>
                  </w:r>
                  <w:proofErr w:type="spellStart"/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Організація</w:t>
                  </w:r>
                  <w:proofErr w:type="spellEnd"/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може</w:t>
                  </w:r>
                  <w:proofErr w:type="spellEnd"/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жити</w:t>
                  </w:r>
                  <w:proofErr w:type="spellEnd"/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вічно</w:t>
                  </w:r>
                  <w:proofErr w:type="spellEnd"/>
                </w:p>
              </w:tc>
            </w:tr>
            <w:tr w:rsidR="00ED632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4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D6E4F0"/>
                  <w:tcMar>
                    <w:top w:w="100" w:type="dxa"/>
                    <w:left w:w="120" w:type="dxa"/>
                    <w:bottom w:w="100" w:type="dxa"/>
                    <w:right w:w="120" w:type="dxa"/>
                  </w:tcMar>
                </w:tcPr>
                <w:p w:rsidR="00ED632C" w:rsidRDefault="00472675"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Аргументи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для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підготовки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:</w:t>
                  </w:r>
                </w:p>
                <w:p w:rsidR="00ED632C" w:rsidRDefault="00ED632C">
                  <w:pPr>
                    <w:spacing w:after="40"/>
                  </w:pPr>
                </w:p>
                <w:p w:rsidR="00ED632C" w:rsidRDefault="00472675">
                  <w:pPr>
                    <w:pStyle w:val="a4"/>
                    <w:numPr>
                      <w:ilvl w:val="0"/>
                      <w:numId w:val="2"/>
                    </w:numPr>
                    <w:spacing w:before="40" w:after="40"/>
                  </w:pPr>
                  <w:r>
                    <w:rPr>
                      <w:sz w:val="20"/>
                      <w:szCs w:val="20"/>
                    </w:rPr>
                    <w:t xml:space="preserve">Модель </w:t>
                  </w:r>
                  <w:proofErr w:type="spellStart"/>
                  <w:r>
                    <w:rPr>
                      <w:sz w:val="20"/>
                      <w:szCs w:val="20"/>
                    </w:rPr>
                    <w:t>Адізеса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  <w:szCs w:val="20"/>
                    </w:rPr>
                    <w:t>бюрократизація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як </w:t>
                  </w:r>
                  <w:proofErr w:type="spellStart"/>
                  <w:r>
                    <w:rPr>
                      <w:sz w:val="20"/>
                      <w:szCs w:val="20"/>
                    </w:rPr>
                    <w:t>кінцева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стадія</w:t>
                  </w:r>
                  <w:proofErr w:type="spellEnd"/>
                  <w:r>
                    <w:rPr>
                      <w:sz w:val="20"/>
                      <w:szCs w:val="20"/>
                    </w:rPr>
                    <w:t>.</w:t>
                  </w:r>
                </w:p>
                <w:p w:rsidR="00ED632C" w:rsidRDefault="00472675">
                  <w:pPr>
                    <w:pStyle w:val="a4"/>
                    <w:numPr>
                      <w:ilvl w:val="0"/>
                      <w:numId w:val="2"/>
                    </w:numPr>
                    <w:spacing w:before="40" w:after="40"/>
                  </w:pPr>
                  <w:r>
                    <w:rPr>
                      <w:sz w:val="20"/>
                      <w:szCs w:val="20"/>
                    </w:rPr>
                    <w:t xml:space="preserve">Статистика: 50% </w:t>
                  </w:r>
                  <w:proofErr w:type="spellStart"/>
                  <w:r>
                    <w:rPr>
                      <w:sz w:val="20"/>
                      <w:szCs w:val="20"/>
                    </w:rPr>
                    <w:t>стартапів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закриваються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за 5 </w:t>
                  </w:r>
                  <w:proofErr w:type="spellStart"/>
                  <w:r>
                    <w:rPr>
                      <w:sz w:val="20"/>
                      <w:szCs w:val="20"/>
                    </w:rPr>
                    <w:t>років</w:t>
                  </w:r>
                  <w:proofErr w:type="spellEnd"/>
                  <w:r>
                    <w:rPr>
                      <w:sz w:val="20"/>
                      <w:szCs w:val="20"/>
                    </w:rPr>
                    <w:t>.</w:t>
                  </w:r>
                </w:p>
                <w:p w:rsidR="00ED632C" w:rsidRDefault="00472675">
                  <w:pPr>
                    <w:pStyle w:val="a4"/>
                    <w:numPr>
                      <w:ilvl w:val="0"/>
                      <w:numId w:val="2"/>
                    </w:numPr>
                    <w:spacing w:before="40" w:after="40"/>
                  </w:pPr>
                  <w:proofErr w:type="spellStart"/>
                  <w:r>
                    <w:rPr>
                      <w:sz w:val="20"/>
                      <w:szCs w:val="20"/>
                    </w:rPr>
                    <w:t>Технологічне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руйнування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  <w:szCs w:val="20"/>
                    </w:rPr>
                    <w:t>Kodak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</w:rPr>
                    <w:t>Blockbuster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  <w:szCs w:val="20"/>
                    </w:rPr>
                    <w:t>Nokia</w:t>
                  </w:r>
                  <w:proofErr w:type="spellEnd"/>
                  <w:r>
                    <w:rPr>
                      <w:sz w:val="20"/>
                      <w:szCs w:val="20"/>
                    </w:rPr>
                    <w:t>.</w:t>
                  </w:r>
                </w:p>
                <w:p w:rsidR="00ED632C" w:rsidRDefault="00472675">
                  <w:pPr>
                    <w:pStyle w:val="a4"/>
                    <w:numPr>
                      <w:ilvl w:val="0"/>
                      <w:numId w:val="2"/>
                    </w:numPr>
                    <w:spacing w:before="40" w:after="40"/>
                  </w:pPr>
                  <w:proofErr w:type="spellStart"/>
                  <w:r>
                    <w:rPr>
                      <w:sz w:val="20"/>
                      <w:szCs w:val="20"/>
                    </w:rPr>
                    <w:t>Ентропія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організаційних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систем.</w:t>
                  </w:r>
                </w:p>
              </w:tc>
              <w:tc>
                <w:tcPr>
                  <w:tcW w:w="4400" w:type="dxa"/>
                  <w:tcBorders>
                    <w:top w:val="single" w:sz="1" w:space="0" w:color="BBBBBB"/>
                    <w:left w:val="single" w:sz="1" w:space="0" w:color="BBBBBB"/>
                    <w:bottom w:val="single" w:sz="1" w:space="0" w:color="BBBBBB"/>
                    <w:right w:val="single" w:sz="1" w:space="0" w:color="BBBBBB"/>
                  </w:tcBorders>
                  <w:shd w:val="clear" w:color="auto" w:fill="EAFAF1"/>
                  <w:tcMar>
                    <w:top w:w="100" w:type="dxa"/>
                    <w:left w:w="120" w:type="dxa"/>
                    <w:bottom w:w="100" w:type="dxa"/>
                    <w:right w:w="120" w:type="dxa"/>
                  </w:tcMar>
                </w:tcPr>
                <w:p w:rsidR="00ED632C" w:rsidRDefault="00472675"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Аргументи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для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підготовки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:</w:t>
                  </w:r>
                </w:p>
                <w:p w:rsidR="00ED632C" w:rsidRDefault="00ED632C">
                  <w:pPr>
                    <w:spacing w:after="40"/>
                  </w:pPr>
                </w:p>
                <w:p w:rsidR="00ED632C" w:rsidRDefault="00472675">
                  <w:pPr>
                    <w:pStyle w:val="a4"/>
                    <w:numPr>
                      <w:ilvl w:val="0"/>
                      <w:numId w:val="2"/>
                    </w:numPr>
                    <w:spacing w:before="40" w:after="40"/>
                  </w:pPr>
                  <w:proofErr w:type="spellStart"/>
                  <w:r>
                    <w:rPr>
                      <w:sz w:val="20"/>
                      <w:szCs w:val="20"/>
                    </w:rPr>
                    <w:t>Компанії-довгожителі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  <w:szCs w:val="20"/>
                    </w:rPr>
                    <w:t>Beretta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(1526), </w:t>
                  </w:r>
                  <w:proofErr w:type="spellStart"/>
                  <w:r>
                    <w:rPr>
                      <w:sz w:val="20"/>
                      <w:szCs w:val="20"/>
                    </w:rPr>
                    <w:t>Kongo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Gumi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(578 р.).</w:t>
                  </w:r>
                </w:p>
                <w:p w:rsidR="00ED632C" w:rsidRDefault="00472675">
                  <w:pPr>
                    <w:pStyle w:val="a4"/>
                    <w:numPr>
                      <w:ilvl w:val="0"/>
                      <w:numId w:val="2"/>
                    </w:numPr>
                    <w:spacing w:before="40" w:after="40"/>
                  </w:pPr>
                  <w:proofErr w:type="spellStart"/>
                  <w:r>
                    <w:rPr>
                      <w:sz w:val="20"/>
                      <w:szCs w:val="20"/>
                    </w:rPr>
                    <w:t>Трансформація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бізнес-моделі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як </w:t>
                  </w:r>
                  <w:proofErr w:type="spellStart"/>
                  <w:r>
                    <w:rPr>
                      <w:sz w:val="20"/>
                      <w:szCs w:val="20"/>
                    </w:rPr>
                    <w:t>засіб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самовідновлення</w:t>
                  </w:r>
                  <w:proofErr w:type="spellEnd"/>
                  <w:r>
                    <w:rPr>
                      <w:sz w:val="20"/>
                      <w:szCs w:val="20"/>
                    </w:rPr>
                    <w:t>.</w:t>
                  </w:r>
                </w:p>
                <w:p w:rsidR="00ED632C" w:rsidRDefault="00472675">
                  <w:pPr>
                    <w:pStyle w:val="a4"/>
                    <w:numPr>
                      <w:ilvl w:val="0"/>
                      <w:numId w:val="2"/>
                    </w:numPr>
                    <w:spacing w:before="40" w:after="40"/>
                  </w:pPr>
                  <w:proofErr w:type="spellStart"/>
                  <w:r>
                    <w:rPr>
                      <w:sz w:val="20"/>
                      <w:szCs w:val="20"/>
                    </w:rPr>
                    <w:t>Концепція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ambidextrous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organization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sz w:val="20"/>
                      <w:szCs w:val="20"/>
                    </w:rPr>
                    <w:t>Тушман</w:t>
                  </w:r>
                  <w:proofErr w:type="spellEnd"/>
                  <w:r>
                    <w:rPr>
                      <w:sz w:val="20"/>
                      <w:szCs w:val="20"/>
                    </w:rPr>
                    <w:t>).</w:t>
                  </w:r>
                </w:p>
                <w:p w:rsidR="00ED632C" w:rsidRDefault="00472675">
                  <w:pPr>
                    <w:pStyle w:val="a4"/>
                    <w:numPr>
                      <w:ilvl w:val="0"/>
                      <w:numId w:val="2"/>
                    </w:numPr>
                    <w:spacing w:before="40" w:after="40"/>
                  </w:pPr>
                  <w:proofErr w:type="spellStart"/>
                  <w:r>
                    <w:rPr>
                      <w:sz w:val="20"/>
                      <w:szCs w:val="20"/>
                    </w:rPr>
                    <w:t>Apple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  <w:szCs w:val="20"/>
                    </w:rPr>
                    <w:t>повернення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Джобса як прецедент.</w:t>
                  </w:r>
                </w:p>
              </w:tc>
            </w:tr>
          </w:tbl>
          <w:p w:rsidR="00ED632C" w:rsidRDefault="00ED632C">
            <w:pPr>
              <w:spacing w:after="100"/>
            </w:pPr>
          </w:p>
          <w:p w:rsidR="00ED632C" w:rsidRDefault="00472675">
            <w:pPr>
              <w:spacing w:before="200" w:after="80"/>
            </w:pPr>
            <w:proofErr w:type="spellStart"/>
            <w:r>
              <w:rPr>
                <w:b/>
                <w:bCs/>
                <w:color w:val="000000"/>
              </w:rPr>
              <w:t>Індивідуальне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письмове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завдання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після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дискусії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  <w:p w:rsidR="00ED632C" w:rsidRDefault="00472675">
            <w:pPr>
              <w:spacing w:before="60" w:after="60"/>
              <w:jc w:val="both"/>
            </w:pPr>
            <w:proofErr w:type="spellStart"/>
            <w:r>
              <w:t>Напишіть</w:t>
            </w:r>
            <w:proofErr w:type="spellEnd"/>
            <w:r>
              <w:t xml:space="preserve"> </w:t>
            </w:r>
            <w:proofErr w:type="spellStart"/>
            <w:r>
              <w:t>есе</w:t>
            </w:r>
            <w:proofErr w:type="spellEnd"/>
            <w:r>
              <w:t xml:space="preserve"> (2-3 </w:t>
            </w:r>
            <w:proofErr w:type="spellStart"/>
            <w:r>
              <w:t>сторінки</w:t>
            </w:r>
            <w:proofErr w:type="spellEnd"/>
            <w:r>
              <w:t xml:space="preserve">):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управлінські</w:t>
            </w:r>
            <w:proofErr w:type="spellEnd"/>
            <w:r>
              <w:t xml:space="preserve"> </w:t>
            </w:r>
            <w:proofErr w:type="spellStart"/>
            <w:r>
              <w:t>механізми</w:t>
            </w:r>
            <w:proofErr w:type="spellEnd"/>
            <w:r>
              <w:t xml:space="preserve"> </w:t>
            </w:r>
            <w:proofErr w:type="spellStart"/>
            <w:r>
              <w:t>дозволяють</w:t>
            </w:r>
            <w:proofErr w:type="spellEnd"/>
            <w:r>
              <w:t xml:space="preserve"> </w:t>
            </w:r>
            <w:proofErr w:type="spellStart"/>
            <w:r>
              <w:t>організації</w:t>
            </w:r>
            <w:proofErr w:type="spellEnd"/>
            <w:r>
              <w:t xml:space="preserve"> </w:t>
            </w:r>
            <w:proofErr w:type="spellStart"/>
            <w:r>
              <w:t>уникнути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відстрочити</w:t>
            </w:r>
            <w:proofErr w:type="spellEnd"/>
            <w:r>
              <w:t xml:space="preserve"> смерть? </w:t>
            </w:r>
            <w:proofErr w:type="spellStart"/>
            <w:r>
              <w:t>Використайте</w:t>
            </w:r>
            <w:proofErr w:type="spellEnd"/>
            <w:r>
              <w:t xml:space="preserve"> не </w:t>
            </w:r>
            <w:proofErr w:type="spellStart"/>
            <w:r>
              <w:t>менше</w:t>
            </w:r>
            <w:proofErr w:type="spellEnd"/>
            <w:r>
              <w:t xml:space="preserve"> 6 </w:t>
            </w:r>
            <w:proofErr w:type="spellStart"/>
            <w:r>
              <w:t>наукових</w:t>
            </w:r>
            <w:proofErr w:type="spellEnd"/>
            <w:r>
              <w:t xml:space="preserve"> </w:t>
            </w:r>
            <w:proofErr w:type="spellStart"/>
            <w:r>
              <w:t>джерел</w:t>
            </w:r>
            <w:proofErr w:type="spellEnd"/>
            <w:r>
              <w:t>.</w:t>
            </w:r>
          </w:p>
        </w:tc>
      </w:tr>
    </w:tbl>
    <w:p w:rsidR="00472675" w:rsidRDefault="00472675">
      <w:pPr>
        <w:spacing w:after="200"/>
      </w:pPr>
    </w:p>
    <w:p w:rsidR="00472675" w:rsidRDefault="00472675">
      <w: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D632C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F4E79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ED632C" w:rsidRDefault="00472675" w:rsidP="00472675">
            <w:bookmarkStart w:id="0" w:name="_GoBack"/>
            <w:bookmarkEnd w:id="0"/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lastRenderedPageBreak/>
              <w:t>Завдання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  <w:lang w:val="uk-UA"/>
              </w:rPr>
              <w:t>6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Дослідницький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проєкт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: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Організаційний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розвиток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 у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контексті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дисертаційного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</w:rPr>
              <w:t>дослідження</w:t>
            </w:r>
            <w:proofErr w:type="spellEnd"/>
          </w:p>
        </w:tc>
      </w:tr>
      <w:tr w:rsidR="00ED632C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AFAFA"/>
            <w:tcMar>
              <w:top w:w="120" w:type="dxa"/>
              <w:left w:w="160" w:type="dxa"/>
              <w:bottom w:w="140" w:type="dxa"/>
              <w:right w:w="160" w:type="dxa"/>
            </w:tcMar>
          </w:tcPr>
          <w:p w:rsidR="00ED632C" w:rsidRDefault="00472675">
            <w:pPr>
              <w:spacing w:before="60" w:after="60"/>
              <w:jc w:val="both"/>
            </w:pPr>
            <w:r>
              <w:rPr>
                <w:i/>
                <w:iCs/>
                <w:color w:val="444444"/>
              </w:rPr>
              <w:t xml:space="preserve">Мета: </w:t>
            </w:r>
            <w:proofErr w:type="spellStart"/>
            <w:r>
              <w:rPr>
                <w:i/>
                <w:iCs/>
                <w:color w:val="444444"/>
              </w:rPr>
              <w:t>інтегрувати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теорію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організаційного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розвитку</w:t>
            </w:r>
            <w:proofErr w:type="spellEnd"/>
            <w:r>
              <w:rPr>
                <w:i/>
                <w:iCs/>
                <w:color w:val="444444"/>
              </w:rPr>
              <w:t xml:space="preserve"> у </w:t>
            </w:r>
            <w:proofErr w:type="spellStart"/>
            <w:r>
              <w:rPr>
                <w:i/>
                <w:iCs/>
                <w:color w:val="444444"/>
              </w:rPr>
              <w:t>власне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наукове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дослідження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аспіранта</w:t>
            </w:r>
            <w:proofErr w:type="spellEnd"/>
            <w:r>
              <w:rPr>
                <w:i/>
                <w:iCs/>
                <w:color w:val="444444"/>
              </w:rPr>
              <w:t xml:space="preserve"> та </w:t>
            </w:r>
            <w:proofErr w:type="spellStart"/>
            <w:r>
              <w:rPr>
                <w:i/>
                <w:iCs/>
                <w:color w:val="444444"/>
              </w:rPr>
              <w:t>отримати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зворотний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зв'язок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від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академічної</w:t>
            </w:r>
            <w:proofErr w:type="spellEnd"/>
            <w:r>
              <w:rPr>
                <w:i/>
                <w:iCs/>
                <w:color w:val="444444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</w:rPr>
              <w:t>спільноти</w:t>
            </w:r>
            <w:proofErr w:type="spellEnd"/>
            <w:r>
              <w:rPr>
                <w:i/>
                <w:iCs/>
                <w:color w:val="444444"/>
              </w:rPr>
              <w:t>.</w:t>
            </w:r>
          </w:p>
          <w:p w:rsidR="00ED632C" w:rsidRDefault="00ED632C">
            <w:pPr>
              <w:spacing w:after="80"/>
            </w:pPr>
          </w:p>
          <w:p w:rsidR="00ED632C" w:rsidRDefault="00472675">
            <w:pPr>
              <w:spacing w:before="60" w:after="60"/>
              <w:jc w:val="both"/>
            </w:pPr>
            <w:proofErr w:type="spellStart"/>
            <w:r>
              <w:t>Кожен</w:t>
            </w:r>
            <w:proofErr w:type="spellEnd"/>
            <w:r>
              <w:t xml:space="preserve"> </w:t>
            </w:r>
            <w:proofErr w:type="spellStart"/>
            <w:r>
              <w:t>аспірант</w:t>
            </w:r>
            <w:proofErr w:type="spellEnd"/>
            <w:r>
              <w:t xml:space="preserve"> </w:t>
            </w:r>
            <w:proofErr w:type="spellStart"/>
            <w:r>
              <w:t>виконує</w:t>
            </w:r>
            <w:proofErr w:type="spellEnd"/>
            <w:r>
              <w:t xml:space="preserve"> </w:t>
            </w:r>
            <w:proofErr w:type="spellStart"/>
            <w:r>
              <w:t>індивідуальне</w:t>
            </w:r>
            <w:proofErr w:type="spellEnd"/>
            <w:r>
              <w:t xml:space="preserve"> </w:t>
            </w:r>
            <w:proofErr w:type="spellStart"/>
            <w:r>
              <w:t>дослідницьке</w:t>
            </w:r>
            <w:proofErr w:type="spellEnd"/>
            <w:r>
              <w:t xml:space="preserve"> </w:t>
            </w:r>
            <w:proofErr w:type="spellStart"/>
            <w:r>
              <w:t>завдання</w:t>
            </w:r>
            <w:proofErr w:type="spellEnd"/>
            <w:r>
              <w:t xml:space="preserve">, </w:t>
            </w:r>
            <w:proofErr w:type="spellStart"/>
            <w:r>
              <w:t>пов'язане</w:t>
            </w:r>
            <w:proofErr w:type="spellEnd"/>
            <w:r>
              <w:t xml:space="preserve"> з темою </w:t>
            </w:r>
            <w:proofErr w:type="spellStart"/>
            <w:r>
              <w:t>власної</w:t>
            </w:r>
            <w:proofErr w:type="spellEnd"/>
            <w:r>
              <w:t xml:space="preserve"> </w:t>
            </w:r>
            <w:proofErr w:type="spellStart"/>
            <w:r>
              <w:t>дисертації</w:t>
            </w:r>
            <w:proofErr w:type="spellEnd"/>
            <w:r>
              <w:t>.</w:t>
            </w:r>
          </w:p>
          <w:p w:rsidR="00ED632C" w:rsidRDefault="00ED632C">
            <w:pPr>
              <w:spacing w:after="80"/>
            </w:pPr>
          </w:p>
          <w:p w:rsidR="00ED632C" w:rsidRDefault="00472675">
            <w:pPr>
              <w:spacing w:before="200" w:after="80"/>
            </w:pPr>
            <w:proofErr w:type="spellStart"/>
            <w:r>
              <w:rPr>
                <w:b/>
                <w:bCs/>
                <w:color w:val="000000"/>
              </w:rPr>
              <w:t>Обов'язкові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елементи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проєкту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  <w:p w:rsidR="00ED632C" w:rsidRDefault="00472675">
            <w:pPr>
              <w:pStyle w:val="a4"/>
              <w:numPr>
                <w:ilvl w:val="0"/>
                <w:numId w:val="3"/>
              </w:numPr>
              <w:spacing w:before="40" w:after="40"/>
            </w:pPr>
            <w:proofErr w:type="spellStart"/>
            <w:r>
              <w:t>Обґрунтування</w:t>
            </w:r>
            <w:proofErr w:type="spellEnd"/>
            <w:r>
              <w:t xml:space="preserve"> </w:t>
            </w:r>
            <w:proofErr w:type="spellStart"/>
            <w:r>
              <w:t>зв'язку</w:t>
            </w:r>
            <w:proofErr w:type="spellEnd"/>
            <w:r>
              <w:t xml:space="preserve"> </w:t>
            </w:r>
            <w:proofErr w:type="spellStart"/>
            <w:r>
              <w:t>між</w:t>
            </w:r>
            <w:proofErr w:type="spellEnd"/>
            <w:r>
              <w:t xml:space="preserve"> темою </w:t>
            </w:r>
            <w:proofErr w:type="spellStart"/>
            <w:r>
              <w:t>дисертації</w:t>
            </w:r>
            <w:proofErr w:type="spellEnd"/>
            <w:r>
              <w:t xml:space="preserve"> та </w:t>
            </w:r>
            <w:proofErr w:type="spellStart"/>
            <w:r>
              <w:t>концепцією</w:t>
            </w:r>
            <w:proofErr w:type="spellEnd"/>
            <w:r>
              <w:t xml:space="preserve"> </w:t>
            </w:r>
            <w:proofErr w:type="spellStart"/>
            <w:r>
              <w:t>організаційного</w:t>
            </w:r>
            <w:proofErr w:type="spellEnd"/>
            <w:r>
              <w:t xml:space="preserve"> </w:t>
            </w:r>
            <w:proofErr w:type="spellStart"/>
            <w:r>
              <w:t>розвитку</w:t>
            </w:r>
            <w:proofErr w:type="spellEnd"/>
            <w:r>
              <w:t xml:space="preserve"> (1–2 </w:t>
            </w:r>
            <w:proofErr w:type="spellStart"/>
            <w:r>
              <w:t>сторінки</w:t>
            </w:r>
            <w:proofErr w:type="spellEnd"/>
            <w:r>
              <w:t xml:space="preserve">). </w:t>
            </w:r>
            <w:proofErr w:type="spellStart"/>
            <w:r>
              <w:t>Поясніть</w:t>
            </w:r>
            <w:proofErr w:type="spellEnd"/>
            <w:r>
              <w:t xml:space="preserve">, яку роль </w:t>
            </w:r>
            <w:proofErr w:type="spellStart"/>
            <w:r>
              <w:t>відіграє</w:t>
            </w:r>
            <w:proofErr w:type="spellEnd"/>
            <w:r>
              <w:t xml:space="preserve"> О</w:t>
            </w:r>
            <w:r>
              <w:t xml:space="preserve">Р у </w:t>
            </w:r>
            <w:proofErr w:type="spellStart"/>
            <w:r>
              <w:t>вашому</w:t>
            </w:r>
            <w:proofErr w:type="spellEnd"/>
            <w:r>
              <w:t xml:space="preserve"> </w:t>
            </w:r>
            <w:proofErr w:type="spellStart"/>
            <w:r>
              <w:t>дослідженні</w:t>
            </w:r>
            <w:proofErr w:type="spellEnd"/>
            <w:r>
              <w:t>.</w:t>
            </w:r>
          </w:p>
          <w:p w:rsidR="00ED632C" w:rsidRDefault="00472675">
            <w:pPr>
              <w:pStyle w:val="a4"/>
              <w:numPr>
                <w:ilvl w:val="0"/>
                <w:numId w:val="3"/>
              </w:numPr>
              <w:spacing w:before="40" w:after="40"/>
            </w:pPr>
            <w:proofErr w:type="spellStart"/>
            <w:r>
              <w:t>Систематичний</w:t>
            </w:r>
            <w:proofErr w:type="spellEnd"/>
            <w:r>
              <w:t xml:space="preserve"> </w:t>
            </w:r>
            <w:proofErr w:type="spellStart"/>
            <w:r>
              <w:t>огляд</w:t>
            </w:r>
            <w:proofErr w:type="spellEnd"/>
            <w:r>
              <w:t xml:space="preserve"> </w:t>
            </w:r>
            <w:proofErr w:type="spellStart"/>
            <w:r>
              <w:t>літератури</w:t>
            </w:r>
            <w:proofErr w:type="spellEnd"/>
            <w:r>
              <w:t xml:space="preserve"> з ОР (не </w:t>
            </w:r>
            <w:proofErr w:type="spellStart"/>
            <w:r>
              <w:t>менше</w:t>
            </w:r>
            <w:proofErr w:type="spellEnd"/>
            <w:r>
              <w:t xml:space="preserve"> 15 </w:t>
            </w:r>
            <w:proofErr w:type="spellStart"/>
            <w:r>
              <w:t>джерел</w:t>
            </w:r>
            <w:proofErr w:type="spellEnd"/>
            <w:r>
              <w:t xml:space="preserve"> за </w:t>
            </w:r>
            <w:proofErr w:type="spellStart"/>
            <w:r>
              <w:t>останні</w:t>
            </w:r>
            <w:proofErr w:type="spellEnd"/>
            <w:r>
              <w:t xml:space="preserve"> 10 </w:t>
            </w:r>
            <w:proofErr w:type="spellStart"/>
            <w:r>
              <w:t>років</w:t>
            </w:r>
            <w:proofErr w:type="spellEnd"/>
            <w:r>
              <w:t xml:space="preserve">, </w:t>
            </w:r>
            <w:proofErr w:type="spellStart"/>
            <w:r>
              <w:t>включно</w:t>
            </w:r>
            <w:proofErr w:type="spellEnd"/>
            <w:r>
              <w:t xml:space="preserve"> з </w:t>
            </w:r>
            <w:proofErr w:type="spellStart"/>
            <w:r>
              <w:t>Scopus</w:t>
            </w:r>
            <w:proofErr w:type="spellEnd"/>
            <w:r>
              <w:t>/</w:t>
            </w:r>
            <w:proofErr w:type="spellStart"/>
            <w:r>
              <w:t>Web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Science</w:t>
            </w:r>
            <w:proofErr w:type="spellEnd"/>
            <w:r>
              <w:t xml:space="preserve">). </w:t>
            </w:r>
            <w:proofErr w:type="spellStart"/>
            <w:r>
              <w:t>Структуруйте</w:t>
            </w:r>
            <w:proofErr w:type="spellEnd"/>
            <w:r>
              <w:t xml:space="preserve"> </w:t>
            </w:r>
            <w:proofErr w:type="spellStart"/>
            <w:r>
              <w:t>огляд</w:t>
            </w:r>
            <w:proofErr w:type="spellEnd"/>
            <w:r>
              <w:t xml:space="preserve"> за </w:t>
            </w:r>
            <w:proofErr w:type="spellStart"/>
            <w:r>
              <w:t>тематичними</w:t>
            </w:r>
            <w:proofErr w:type="spellEnd"/>
            <w:r>
              <w:t xml:space="preserve"> кластерами.</w:t>
            </w:r>
          </w:p>
          <w:p w:rsidR="00ED632C" w:rsidRDefault="00472675">
            <w:pPr>
              <w:pStyle w:val="a4"/>
              <w:numPr>
                <w:ilvl w:val="0"/>
                <w:numId w:val="3"/>
              </w:numPr>
              <w:spacing w:before="40" w:after="40"/>
            </w:pPr>
            <w:proofErr w:type="spellStart"/>
            <w:r>
              <w:t>Розробка</w:t>
            </w:r>
            <w:proofErr w:type="spellEnd"/>
            <w:r>
              <w:t xml:space="preserve"> </w:t>
            </w:r>
            <w:proofErr w:type="spellStart"/>
            <w:r>
              <w:t>авторської</w:t>
            </w:r>
            <w:proofErr w:type="spellEnd"/>
            <w:r>
              <w:t xml:space="preserve"> </w:t>
            </w:r>
            <w:proofErr w:type="spellStart"/>
            <w:r>
              <w:t>концептуальної</w:t>
            </w:r>
            <w:proofErr w:type="spellEnd"/>
            <w:r>
              <w:t xml:space="preserve"> </w:t>
            </w:r>
            <w:proofErr w:type="spellStart"/>
            <w:r>
              <w:t>схеми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відображає</w:t>
            </w:r>
            <w:proofErr w:type="spellEnd"/>
            <w:r>
              <w:t xml:space="preserve"> </w:t>
            </w:r>
            <w:proofErr w:type="spellStart"/>
            <w:r>
              <w:t>зв'язок</w:t>
            </w:r>
            <w:proofErr w:type="spellEnd"/>
            <w:r>
              <w:t xml:space="preserve"> </w:t>
            </w:r>
            <w:proofErr w:type="spellStart"/>
            <w:r>
              <w:t>між</w:t>
            </w:r>
            <w:proofErr w:type="spellEnd"/>
            <w:r>
              <w:t xml:space="preserve"> </w:t>
            </w:r>
            <w:proofErr w:type="spellStart"/>
            <w:r>
              <w:t>ключови</w:t>
            </w:r>
            <w:r>
              <w:t>ми</w:t>
            </w:r>
            <w:proofErr w:type="spellEnd"/>
            <w:r>
              <w:t xml:space="preserve"> конструктами </w:t>
            </w:r>
            <w:proofErr w:type="spellStart"/>
            <w:r>
              <w:t>вашого</w:t>
            </w:r>
            <w:proofErr w:type="spellEnd"/>
            <w:r>
              <w:t xml:space="preserve"> </w:t>
            </w:r>
            <w:proofErr w:type="spellStart"/>
            <w:r>
              <w:t>дослідження</w:t>
            </w:r>
            <w:proofErr w:type="spellEnd"/>
            <w:r>
              <w:t xml:space="preserve"> та </w:t>
            </w:r>
            <w:proofErr w:type="spellStart"/>
            <w:r>
              <w:t>категоріями</w:t>
            </w:r>
            <w:proofErr w:type="spellEnd"/>
            <w:r>
              <w:t xml:space="preserve"> ОР. </w:t>
            </w:r>
            <w:proofErr w:type="spellStart"/>
            <w:r>
              <w:t>Поясніть</w:t>
            </w:r>
            <w:proofErr w:type="spellEnd"/>
            <w:r>
              <w:t xml:space="preserve"> </w:t>
            </w:r>
            <w:proofErr w:type="spellStart"/>
            <w:r>
              <w:t>кожну</w:t>
            </w:r>
            <w:proofErr w:type="spellEnd"/>
            <w:r>
              <w:t xml:space="preserve"> </w:t>
            </w:r>
            <w:proofErr w:type="spellStart"/>
            <w:r>
              <w:t>стрілку</w:t>
            </w:r>
            <w:proofErr w:type="spellEnd"/>
            <w:r>
              <w:t>/</w:t>
            </w:r>
            <w:proofErr w:type="spellStart"/>
            <w:r>
              <w:t>зв'язок</w:t>
            </w:r>
            <w:proofErr w:type="spellEnd"/>
            <w:r>
              <w:t>.</w:t>
            </w:r>
          </w:p>
          <w:p w:rsidR="00ED632C" w:rsidRDefault="00472675">
            <w:pPr>
              <w:pStyle w:val="a4"/>
              <w:numPr>
                <w:ilvl w:val="0"/>
                <w:numId w:val="3"/>
              </w:numPr>
              <w:spacing w:before="40" w:after="40"/>
            </w:pPr>
            <w:proofErr w:type="spellStart"/>
            <w:r>
              <w:t>Визначення</w:t>
            </w:r>
            <w:proofErr w:type="spellEnd"/>
            <w:r>
              <w:t xml:space="preserve"> </w:t>
            </w:r>
            <w:proofErr w:type="spellStart"/>
            <w:r>
              <w:t>дослідницької</w:t>
            </w:r>
            <w:proofErr w:type="spellEnd"/>
            <w:r>
              <w:t xml:space="preserve"> </w:t>
            </w:r>
            <w:proofErr w:type="spellStart"/>
            <w:r>
              <w:t>прогалини</w:t>
            </w:r>
            <w:proofErr w:type="spellEnd"/>
            <w:r>
              <w:t xml:space="preserve"> (</w:t>
            </w:r>
            <w:proofErr w:type="spellStart"/>
            <w:r>
              <w:t>research</w:t>
            </w:r>
            <w:proofErr w:type="spellEnd"/>
            <w:r>
              <w:t xml:space="preserve"> </w:t>
            </w:r>
            <w:proofErr w:type="spellStart"/>
            <w:r>
              <w:t>gap</w:t>
            </w:r>
            <w:proofErr w:type="spellEnd"/>
            <w:r>
              <w:t xml:space="preserve">):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саме</w:t>
            </w:r>
            <w:proofErr w:type="spellEnd"/>
            <w:r>
              <w:t xml:space="preserve"> </w:t>
            </w:r>
            <w:proofErr w:type="spellStart"/>
            <w:r>
              <w:t>залишається</w:t>
            </w:r>
            <w:proofErr w:type="spellEnd"/>
            <w:r>
              <w:t xml:space="preserve"> </w:t>
            </w:r>
            <w:proofErr w:type="spellStart"/>
            <w:r>
              <w:t>невивченим</w:t>
            </w:r>
            <w:proofErr w:type="spellEnd"/>
            <w:r>
              <w:t xml:space="preserve"> у </w:t>
            </w:r>
            <w:proofErr w:type="spellStart"/>
            <w:r>
              <w:t>контексті</w:t>
            </w:r>
            <w:proofErr w:type="spellEnd"/>
            <w:r>
              <w:t xml:space="preserve"> ОР </w:t>
            </w:r>
            <w:proofErr w:type="spellStart"/>
            <w:r>
              <w:t>стосовно</w:t>
            </w:r>
            <w:proofErr w:type="spellEnd"/>
            <w:r>
              <w:t xml:space="preserve"> </w:t>
            </w:r>
            <w:proofErr w:type="spellStart"/>
            <w:r>
              <w:t>вашої</w:t>
            </w:r>
            <w:proofErr w:type="spellEnd"/>
            <w:r>
              <w:t xml:space="preserve"> теми?</w:t>
            </w:r>
          </w:p>
          <w:p w:rsidR="00ED632C" w:rsidRDefault="00472675">
            <w:pPr>
              <w:pStyle w:val="a4"/>
              <w:numPr>
                <w:ilvl w:val="0"/>
                <w:numId w:val="3"/>
              </w:numPr>
              <w:spacing w:before="40" w:after="40"/>
            </w:pPr>
            <w:proofErr w:type="spellStart"/>
            <w:r>
              <w:t>Пропозиція</w:t>
            </w:r>
            <w:proofErr w:type="spellEnd"/>
            <w:r>
              <w:t xml:space="preserve"> дизайну одного </w:t>
            </w:r>
            <w:proofErr w:type="spellStart"/>
            <w:r>
              <w:t>емпіричного</w:t>
            </w:r>
            <w:proofErr w:type="spellEnd"/>
            <w:r>
              <w:t xml:space="preserve"> </w:t>
            </w:r>
            <w:proofErr w:type="spellStart"/>
            <w:r>
              <w:t>дослідження</w:t>
            </w:r>
            <w:proofErr w:type="spellEnd"/>
            <w:r>
              <w:t xml:space="preserve"> (</w:t>
            </w:r>
            <w:proofErr w:type="spellStart"/>
            <w:r>
              <w:t>о</w:t>
            </w:r>
            <w:r>
              <w:t>питування</w:t>
            </w:r>
            <w:proofErr w:type="spellEnd"/>
            <w:r>
              <w:t>, кейс-</w:t>
            </w:r>
            <w:proofErr w:type="spellStart"/>
            <w:r>
              <w:t>стаді</w:t>
            </w:r>
            <w:proofErr w:type="spellEnd"/>
            <w:r>
              <w:t xml:space="preserve">, </w:t>
            </w:r>
            <w:proofErr w:type="spellStart"/>
            <w:r>
              <w:t>глибинні</w:t>
            </w:r>
            <w:proofErr w:type="spellEnd"/>
            <w:r>
              <w:t xml:space="preserve"> </w:t>
            </w:r>
            <w:proofErr w:type="spellStart"/>
            <w:r>
              <w:t>інтерв'ю</w:t>
            </w:r>
            <w:proofErr w:type="spellEnd"/>
            <w:r>
              <w:t xml:space="preserve"> </w:t>
            </w:r>
            <w:proofErr w:type="spellStart"/>
            <w:r>
              <w:t>тощо</w:t>
            </w:r>
            <w:proofErr w:type="spellEnd"/>
            <w:r>
              <w:t xml:space="preserve">) для </w:t>
            </w:r>
            <w:proofErr w:type="spellStart"/>
            <w:r>
              <w:t>перевірки</w:t>
            </w:r>
            <w:proofErr w:type="spellEnd"/>
            <w:r>
              <w:t xml:space="preserve"> 1–2 </w:t>
            </w:r>
            <w:proofErr w:type="spellStart"/>
            <w:r>
              <w:t>гіпотез</w:t>
            </w:r>
            <w:proofErr w:type="spellEnd"/>
            <w:r>
              <w:t xml:space="preserve">, </w:t>
            </w:r>
            <w:proofErr w:type="spellStart"/>
            <w:r>
              <w:t>пов'язаних</w:t>
            </w:r>
            <w:proofErr w:type="spellEnd"/>
            <w:r>
              <w:t xml:space="preserve"> з ОР.</w:t>
            </w:r>
          </w:p>
          <w:p w:rsidR="00ED632C" w:rsidRDefault="00ED632C">
            <w:pPr>
              <w:spacing w:after="100"/>
            </w:pPr>
          </w:p>
          <w:p w:rsidR="00ED632C" w:rsidRDefault="00ED632C"/>
        </w:tc>
      </w:tr>
    </w:tbl>
    <w:p w:rsidR="00ED632C" w:rsidRDefault="00ED632C">
      <w:pPr>
        <w:spacing w:after="300"/>
      </w:pPr>
    </w:p>
    <w:p w:rsidR="00ED632C" w:rsidRDefault="00ED632C">
      <w:pPr>
        <w:spacing w:after="300"/>
      </w:pPr>
    </w:p>
    <w:p w:rsidR="00ED632C" w:rsidRDefault="00472675">
      <w:pPr>
        <w:spacing w:before="200"/>
        <w:jc w:val="center"/>
      </w:pPr>
      <w:r>
        <w:rPr>
          <w:i/>
          <w:iCs/>
          <w:color w:val="888888"/>
          <w:sz w:val="18"/>
          <w:szCs w:val="18"/>
        </w:rPr>
        <w:t xml:space="preserve">© Кафедра менеджменту · </w:t>
      </w:r>
      <w:proofErr w:type="spellStart"/>
      <w:r>
        <w:rPr>
          <w:i/>
          <w:iCs/>
          <w:color w:val="888888"/>
          <w:sz w:val="18"/>
          <w:szCs w:val="18"/>
        </w:rPr>
        <w:t>Практичні</w:t>
      </w:r>
      <w:proofErr w:type="spellEnd"/>
      <w:r>
        <w:rPr>
          <w:i/>
          <w:iCs/>
          <w:color w:val="888888"/>
          <w:sz w:val="18"/>
          <w:szCs w:val="18"/>
        </w:rPr>
        <w:t xml:space="preserve"> </w:t>
      </w:r>
      <w:proofErr w:type="spellStart"/>
      <w:r>
        <w:rPr>
          <w:i/>
          <w:iCs/>
          <w:color w:val="888888"/>
          <w:sz w:val="18"/>
          <w:szCs w:val="18"/>
        </w:rPr>
        <w:t>завдання</w:t>
      </w:r>
      <w:proofErr w:type="spellEnd"/>
      <w:r>
        <w:rPr>
          <w:i/>
          <w:iCs/>
          <w:color w:val="888888"/>
          <w:sz w:val="18"/>
          <w:szCs w:val="18"/>
        </w:rPr>
        <w:t xml:space="preserve"> для </w:t>
      </w:r>
      <w:proofErr w:type="spellStart"/>
      <w:r>
        <w:rPr>
          <w:i/>
          <w:iCs/>
          <w:color w:val="888888"/>
          <w:sz w:val="18"/>
          <w:szCs w:val="18"/>
        </w:rPr>
        <w:t>аспірантів</w:t>
      </w:r>
      <w:proofErr w:type="spellEnd"/>
      <w:r>
        <w:rPr>
          <w:i/>
          <w:iCs/>
          <w:color w:val="888888"/>
          <w:sz w:val="18"/>
          <w:szCs w:val="18"/>
        </w:rPr>
        <w:t xml:space="preserve"> · 2025–2026 </w:t>
      </w:r>
      <w:proofErr w:type="spellStart"/>
      <w:r>
        <w:rPr>
          <w:i/>
          <w:iCs/>
          <w:color w:val="888888"/>
          <w:sz w:val="18"/>
          <w:szCs w:val="18"/>
        </w:rPr>
        <w:t>н.р</w:t>
      </w:r>
      <w:proofErr w:type="spellEnd"/>
      <w:r>
        <w:rPr>
          <w:i/>
          <w:iCs/>
          <w:color w:val="888888"/>
          <w:sz w:val="18"/>
          <w:szCs w:val="18"/>
        </w:rPr>
        <w:t>.</w:t>
      </w:r>
    </w:p>
    <w:sectPr w:rsidR="00ED632C">
      <w:pgSz w:w="11906" w:h="16838"/>
      <w:pgMar w:top="1440" w:right="1260" w:bottom="1440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F2C81"/>
    <w:multiLevelType w:val="hybridMultilevel"/>
    <w:tmpl w:val="2D3EED6C"/>
    <w:lvl w:ilvl="0" w:tplc="F04E6CE2">
      <w:start w:val="1"/>
      <w:numFmt w:val="decimal"/>
      <w:lvlText w:val="%1."/>
      <w:lvlJc w:val="left"/>
      <w:pPr>
        <w:ind w:left="600" w:hanging="300"/>
      </w:pPr>
    </w:lvl>
    <w:lvl w:ilvl="1" w:tplc="AE101428">
      <w:numFmt w:val="decimal"/>
      <w:lvlText w:val=""/>
      <w:lvlJc w:val="left"/>
    </w:lvl>
    <w:lvl w:ilvl="2" w:tplc="C67C411A">
      <w:numFmt w:val="decimal"/>
      <w:lvlText w:val=""/>
      <w:lvlJc w:val="left"/>
    </w:lvl>
    <w:lvl w:ilvl="3" w:tplc="F2EE5CA0">
      <w:numFmt w:val="decimal"/>
      <w:lvlText w:val=""/>
      <w:lvlJc w:val="left"/>
    </w:lvl>
    <w:lvl w:ilvl="4" w:tplc="BFD2960C">
      <w:numFmt w:val="decimal"/>
      <w:lvlText w:val=""/>
      <w:lvlJc w:val="left"/>
    </w:lvl>
    <w:lvl w:ilvl="5" w:tplc="CCB6EE4A">
      <w:numFmt w:val="decimal"/>
      <w:lvlText w:val=""/>
      <w:lvlJc w:val="left"/>
    </w:lvl>
    <w:lvl w:ilvl="6" w:tplc="46580D06">
      <w:numFmt w:val="decimal"/>
      <w:lvlText w:val=""/>
      <w:lvlJc w:val="left"/>
    </w:lvl>
    <w:lvl w:ilvl="7" w:tplc="1DE8A7AE">
      <w:numFmt w:val="decimal"/>
      <w:lvlText w:val=""/>
      <w:lvlJc w:val="left"/>
    </w:lvl>
    <w:lvl w:ilvl="8" w:tplc="6CAA201E">
      <w:numFmt w:val="decimal"/>
      <w:lvlText w:val=""/>
      <w:lvlJc w:val="left"/>
    </w:lvl>
  </w:abstractNum>
  <w:abstractNum w:abstractNumId="1" w15:restartNumberingAfterBreak="0">
    <w:nsid w:val="4B4568F5"/>
    <w:multiLevelType w:val="hybridMultilevel"/>
    <w:tmpl w:val="75607D0E"/>
    <w:lvl w:ilvl="0" w:tplc="1B78183C">
      <w:start w:val="1"/>
      <w:numFmt w:val="lowerLetter"/>
      <w:lvlText w:val="%1)"/>
      <w:lvlJc w:val="left"/>
      <w:pPr>
        <w:ind w:left="600" w:hanging="300"/>
      </w:pPr>
    </w:lvl>
    <w:lvl w:ilvl="1" w:tplc="263065B0">
      <w:numFmt w:val="decimal"/>
      <w:lvlText w:val=""/>
      <w:lvlJc w:val="left"/>
    </w:lvl>
    <w:lvl w:ilvl="2" w:tplc="A73429D6">
      <w:numFmt w:val="decimal"/>
      <w:lvlText w:val=""/>
      <w:lvlJc w:val="left"/>
    </w:lvl>
    <w:lvl w:ilvl="3" w:tplc="5D38855A">
      <w:numFmt w:val="decimal"/>
      <w:lvlText w:val=""/>
      <w:lvlJc w:val="left"/>
    </w:lvl>
    <w:lvl w:ilvl="4" w:tplc="6C4AAAEE">
      <w:numFmt w:val="decimal"/>
      <w:lvlText w:val=""/>
      <w:lvlJc w:val="left"/>
    </w:lvl>
    <w:lvl w:ilvl="5" w:tplc="05480662">
      <w:numFmt w:val="decimal"/>
      <w:lvlText w:val=""/>
      <w:lvlJc w:val="left"/>
    </w:lvl>
    <w:lvl w:ilvl="6" w:tplc="1C9A8122">
      <w:numFmt w:val="decimal"/>
      <w:lvlText w:val=""/>
      <w:lvlJc w:val="left"/>
    </w:lvl>
    <w:lvl w:ilvl="7" w:tplc="5ED21E70">
      <w:numFmt w:val="decimal"/>
      <w:lvlText w:val=""/>
      <w:lvlJc w:val="left"/>
    </w:lvl>
    <w:lvl w:ilvl="8" w:tplc="313E6D08">
      <w:numFmt w:val="decimal"/>
      <w:lvlText w:val=""/>
      <w:lvlJc w:val="left"/>
    </w:lvl>
  </w:abstractNum>
  <w:abstractNum w:abstractNumId="2" w15:restartNumberingAfterBreak="0">
    <w:nsid w:val="61A77EED"/>
    <w:multiLevelType w:val="hybridMultilevel"/>
    <w:tmpl w:val="5C802FEC"/>
    <w:lvl w:ilvl="0" w:tplc="D2581122">
      <w:start w:val="1"/>
      <w:numFmt w:val="bullet"/>
      <w:lvlText w:val="●"/>
      <w:lvlJc w:val="left"/>
      <w:pPr>
        <w:ind w:left="720" w:hanging="360"/>
      </w:pPr>
    </w:lvl>
    <w:lvl w:ilvl="1" w:tplc="A0C415C8">
      <w:start w:val="1"/>
      <w:numFmt w:val="bullet"/>
      <w:lvlText w:val="○"/>
      <w:lvlJc w:val="left"/>
      <w:pPr>
        <w:ind w:left="1440" w:hanging="360"/>
      </w:pPr>
    </w:lvl>
    <w:lvl w:ilvl="2" w:tplc="19B47512">
      <w:start w:val="1"/>
      <w:numFmt w:val="bullet"/>
      <w:lvlText w:val="■"/>
      <w:lvlJc w:val="left"/>
      <w:pPr>
        <w:ind w:left="2160" w:hanging="360"/>
      </w:pPr>
    </w:lvl>
    <w:lvl w:ilvl="3" w:tplc="979E1218">
      <w:start w:val="1"/>
      <w:numFmt w:val="bullet"/>
      <w:lvlText w:val="●"/>
      <w:lvlJc w:val="left"/>
      <w:pPr>
        <w:ind w:left="2880" w:hanging="360"/>
      </w:pPr>
    </w:lvl>
    <w:lvl w:ilvl="4" w:tplc="88C2F46E">
      <w:start w:val="1"/>
      <w:numFmt w:val="bullet"/>
      <w:lvlText w:val="○"/>
      <w:lvlJc w:val="left"/>
      <w:pPr>
        <w:ind w:left="3600" w:hanging="360"/>
      </w:pPr>
    </w:lvl>
    <w:lvl w:ilvl="5" w:tplc="C974E9C6">
      <w:start w:val="1"/>
      <w:numFmt w:val="bullet"/>
      <w:lvlText w:val="■"/>
      <w:lvlJc w:val="left"/>
      <w:pPr>
        <w:ind w:left="4320" w:hanging="360"/>
      </w:pPr>
    </w:lvl>
    <w:lvl w:ilvl="6" w:tplc="124C5408">
      <w:start w:val="1"/>
      <w:numFmt w:val="bullet"/>
      <w:lvlText w:val="●"/>
      <w:lvlJc w:val="left"/>
      <w:pPr>
        <w:ind w:left="5040" w:hanging="360"/>
      </w:pPr>
    </w:lvl>
    <w:lvl w:ilvl="7" w:tplc="17E2B1BC">
      <w:start w:val="1"/>
      <w:numFmt w:val="bullet"/>
      <w:lvlText w:val="●"/>
      <w:lvlJc w:val="left"/>
      <w:pPr>
        <w:ind w:left="5760" w:hanging="360"/>
      </w:pPr>
    </w:lvl>
    <w:lvl w:ilvl="8" w:tplc="FA7C17B6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72E22AEE"/>
    <w:multiLevelType w:val="hybridMultilevel"/>
    <w:tmpl w:val="61E4D46A"/>
    <w:lvl w:ilvl="0" w:tplc="A33A73F4">
      <w:start w:val="1"/>
      <w:numFmt w:val="bullet"/>
      <w:lvlText w:val="•"/>
      <w:lvlJc w:val="left"/>
      <w:pPr>
        <w:ind w:left="600" w:hanging="300"/>
      </w:pPr>
    </w:lvl>
    <w:lvl w:ilvl="1" w:tplc="CBB6949A">
      <w:numFmt w:val="decimal"/>
      <w:lvlText w:val=""/>
      <w:lvlJc w:val="left"/>
    </w:lvl>
    <w:lvl w:ilvl="2" w:tplc="81AC282C">
      <w:numFmt w:val="decimal"/>
      <w:lvlText w:val=""/>
      <w:lvlJc w:val="left"/>
    </w:lvl>
    <w:lvl w:ilvl="3" w:tplc="72082544">
      <w:numFmt w:val="decimal"/>
      <w:lvlText w:val=""/>
      <w:lvlJc w:val="left"/>
    </w:lvl>
    <w:lvl w:ilvl="4" w:tplc="1B18D502">
      <w:numFmt w:val="decimal"/>
      <w:lvlText w:val=""/>
      <w:lvlJc w:val="left"/>
    </w:lvl>
    <w:lvl w:ilvl="5" w:tplc="3A08AA64">
      <w:numFmt w:val="decimal"/>
      <w:lvlText w:val=""/>
      <w:lvlJc w:val="left"/>
    </w:lvl>
    <w:lvl w:ilvl="6" w:tplc="60F2B118">
      <w:numFmt w:val="decimal"/>
      <w:lvlText w:val=""/>
      <w:lvlJc w:val="left"/>
    </w:lvl>
    <w:lvl w:ilvl="7" w:tplc="5B6A7D06">
      <w:numFmt w:val="decimal"/>
      <w:lvlText w:val=""/>
      <w:lvlJc w:val="left"/>
    </w:lvl>
    <w:lvl w:ilvl="8" w:tplc="D8DCF6A2">
      <w:numFmt w:val="decimal"/>
      <w:lvlText w:val=""/>
      <w:lvlJc w:val="left"/>
    </w:lvl>
  </w:abstractNum>
  <w:num w:numId="1">
    <w:abstractNumId w:val="2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32C"/>
    <w:rsid w:val="00472675"/>
    <w:rsid w:val="00ED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93ED0"/>
  <w15:docId w15:val="{0E960D5E-30E7-4BF0-8B17-1F7018941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spacing w:before="360" w:after="160"/>
      <w:outlineLvl w:val="0"/>
    </w:pPr>
    <w:rPr>
      <w:b/>
      <w:bCs/>
      <w:color w:val="1F4E79"/>
      <w:sz w:val="28"/>
      <w:szCs w:val="28"/>
    </w:rPr>
  </w:style>
  <w:style w:type="paragraph" w:styleId="2">
    <w:name w:val="heading 2"/>
    <w:qFormat/>
    <w:pPr>
      <w:spacing w:before="280" w:after="120"/>
      <w:outlineLvl w:val="1"/>
    </w:pPr>
    <w:rPr>
      <w:b/>
      <w:bCs/>
      <w:color w:val="2E75B6"/>
      <w:sz w:val="24"/>
      <w:szCs w:val="24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User</cp:lastModifiedBy>
  <cp:revision>2</cp:revision>
  <dcterms:created xsi:type="dcterms:W3CDTF">2026-05-23T10:05:00Z</dcterms:created>
  <dcterms:modified xsi:type="dcterms:W3CDTF">2026-05-23T10:05:00Z</dcterms:modified>
</cp:coreProperties>
</file>