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04" w:rsidRPr="00080CBA" w:rsidRDefault="00080CBA" w:rsidP="00DF1D0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1188567"/>
      <w:r w:rsidRPr="00080CBA">
        <w:rPr>
          <w:rFonts w:ascii="Times New Roman" w:hAnsi="Times New Roman" w:cs="Times New Roman"/>
          <w:sz w:val="28"/>
          <w:szCs w:val="28"/>
          <w:lang w:val="uk-UA"/>
        </w:rPr>
        <w:t>РЕЦЕНЗІЯ</w:t>
      </w:r>
    </w:p>
    <w:p w:rsidR="00080CBA" w:rsidRDefault="00080CBA" w:rsidP="00DF1D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6909" w:rsidRPr="00BF28AD" w:rsidRDefault="00446909" w:rsidP="00DF1D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6CB9" w:rsidRPr="00BF28AD" w:rsidRDefault="00DF1D04" w:rsidP="000B6CB9">
      <w:pPr>
        <w:contextualSpacing/>
        <w:mirrorIndents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F28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освітньо-професійну програму </w:t>
      </w:r>
      <w:r w:rsidR="00080CB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«Англійська мова та зарубіжна </w:t>
      </w:r>
      <w:r w:rsidR="000B6CB9" w:rsidRPr="00BF28A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література)»</w:t>
      </w:r>
    </w:p>
    <w:p w:rsidR="00DF1D04" w:rsidRPr="00BF28AD" w:rsidRDefault="00DF1D04" w:rsidP="00DF1D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28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спеціальністю </w:t>
      </w:r>
      <w:r w:rsidR="000B6CB9" w:rsidRPr="00BF28A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014 </w:t>
      </w:r>
      <w:r w:rsidR="000B6CB9" w:rsidRPr="00BF28AD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0B6CB9" w:rsidRPr="00BF28A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Середня освіта (за предметними спеціалізаціями)</w:t>
      </w:r>
      <w:r w:rsidR="000B6CB9" w:rsidRPr="00BF28AD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DF1D04" w:rsidRPr="00BF28AD" w:rsidRDefault="00DF1D04" w:rsidP="00DF1D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28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спеціалізацією </w:t>
      </w:r>
      <w:r w:rsidR="000B6CB9" w:rsidRPr="00BF28A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014.</w:t>
      </w:r>
      <w:r w:rsidR="00080C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0</w:t>
      </w:r>
      <w:r w:rsidR="000B6CB9" w:rsidRPr="00BF28A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21 </w:t>
      </w:r>
      <w:r w:rsidR="000B6CB9" w:rsidRPr="00BF28AD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6923D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Англійська мова та зарубіжна література</w:t>
      </w:r>
      <w:bookmarkStart w:id="1" w:name="_GoBack"/>
      <w:bookmarkEnd w:id="1"/>
      <w:r w:rsidR="000B6CB9" w:rsidRPr="00BF28AD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BF28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DF1D04" w:rsidRDefault="00DF1D04" w:rsidP="00DF1D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8AD">
        <w:rPr>
          <w:rFonts w:ascii="Times New Roman" w:hAnsi="Times New Roman" w:cs="Times New Roman"/>
          <w:b/>
          <w:sz w:val="28"/>
          <w:szCs w:val="28"/>
          <w:lang w:val="uk-UA"/>
        </w:rPr>
        <w:t>освітній рівень: «бакалавр»</w:t>
      </w:r>
    </w:p>
    <w:p w:rsidR="00080CBA" w:rsidRPr="00BF28AD" w:rsidRDefault="00080CBA" w:rsidP="00DF1D0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94F" w:rsidRPr="0041194F" w:rsidRDefault="0041194F" w:rsidP="004119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1194F">
        <w:rPr>
          <w:sz w:val="28"/>
          <w:szCs w:val="28"/>
        </w:rPr>
        <w:t>трімкий розвиток технологій, процеси глобалізації, динамічні зміни на ринку праці та підвищення ви</w:t>
      </w:r>
      <w:r w:rsidR="009E7E65">
        <w:rPr>
          <w:sz w:val="28"/>
          <w:szCs w:val="28"/>
        </w:rPr>
        <w:t xml:space="preserve">мог до якості освітніх послуг </w:t>
      </w:r>
      <w:r w:rsidRPr="0041194F">
        <w:rPr>
          <w:sz w:val="28"/>
          <w:szCs w:val="28"/>
        </w:rPr>
        <w:t xml:space="preserve">зумовлюють необхідність модернізації підготовки фахівців у системі вищої освіти. Освітньо-професійна програма «Середня освіта (Англійська мова та зарубіжна література)» орієнтована на формування конкурентоспроможних фахівців, здатних ефективно впроваджувати сучасні технології в освітній процес, </w:t>
      </w:r>
      <w:proofErr w:type="spellStart"/>
      <w:r w:rsidRPr="0041194F">
        <w:rPr>
          <w:sz w:val="28"/>
          <w:szCs w:val="28"/>
        </w:rPr>
        <w:t>оперативно</w:t>
      </w:r>
      <w:proofErr w:type="spellEnd"/>
      <w:r w:rsidRPr="0041194F">
        <w:rPr>
          <w:sz w:val="28"/>
          <w:szCs w:val="28"/>
        </w:rPr>
        <w:t xml:space="preserve"> реагувати на виклики ринку праці та забезпечувати належний рівень освітньої діяльності відповідно до чинних стандартів.</w:t>
      </w:r>
    </w:p>
    <w:p w:rsidR="0041194F" w:rsidRPr="0041194F" w:rsidRDefault="0041194F" w:rsidP="004119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194F">
        <w:rPr>
          <w:sz w:val="28"/>
          <w:szCs w:val="28"/>
        </w:rPr>
        <w:t xml:space="preserve">Метою програми </w:t>
      </w:r>
      <w:r w:rsidRPr="0041194F">
        <w:rPr>
          <w:color w:val="000000"/>
          <w:sz w:val="28"/>
          <w:szCs w:val="28"/>
        </w:rPr>
        <w:t xml:space="preserve">«Середня освіта (Англійська мова та зарубіжна література)» </w:t>
      </w:r>
      <w:r w:rsidRPr="0041194F">
        <w:rPr>
          <w:sz w:val="28"/>
          <w:szCs w:val="28"/>
        </w:rPr>
        <w:t xml:space="preserve">є підготовка компетентних, </w:t>
      </w:r>
      <w:proofErr w:type="spellStart"/>
      <w:r w:rsidRPr="0041194F">
        <w:rPr>
          <w:sz w:val="28"/>
          <w:szCs w:val="28"/>
        </w:rPr>
        <w:t>професійно</w:t>
      </w:r>
      <w:proofErr w:type="spellEnd"/>
      <w:r w:rsidRPr="0041194F">
        <w:rPr>
          <w:sz w:val="28"/>
          <w:szCs w:val="28"/>
        </w:rPr>
        <w:t xml:space="preserve"> мобільних і всебічно розвинених учителів, спроможних здійснювати педагогічну діяльність на високому рівні, застосовувати сучасні методики навчання, інтегрувати інноваційні технології та сприяти розвитку критичного мислення і творчого потенціалу учнів.</w:t>
      </w:r>
    </w:p>
    <w:p w:rsidR="0041194F" w:rsidRPr="0041194F" w:rsidRDefault="0041194F" w:rsidP="004119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194F">
        <w:rPr>
          <w:sz w:val="28"/>
          <w:szCs w:val="28"/>
        </w:rPr>
        <w:t xml:space="preserve">Основними завданнями програми є формування системи лінгвістичних </w:t>
      </w:r>
      <w:proofErr w:type="spellStart"/>
      <w:r w:rsidRPr="0041194F">
        <w:rPr>
          <w:sz w:val="28"/>
          <w:szCs w:val="28"/>
        </w:rPr>
        <w:t>компетентностей</w:t>
      </w:r>
      <w:proofErr w:type="spellEnd"/>
      <w:r w:rsidRPr="0041194F">
        <w:rPr>
          <w:sz w:val="28"/>
          <w:szCs w:val="28"/>
        </w:rPr>
        <w:t>, забезпечення ґрунтовної підготовки з іноземних мов і зарубіжної літератури, а також розвиток методичних і психолого-педагогічних умінь, необхідних для ефективної професійної діяльності в закладах освіти.</w:t>
      </w:r>
    </w:p>
    <w:p w:rsidR="0041194F" w:rsidRPr="0041194F" w:rsidRDefault="0041194F" w:rsidP="004119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194F">
        <w:rPr>
          <w:sz w:val="28"/>
          <w:szCs w:val="28"/>
        </w:rPr>
        <w:t xml:space="preserve">Вагомою перевагою програми є поєднання фундаментальної теоретичної підготовки з практичною спрямованістю навчання. Здобувачі освіти поглиблено вивчають англійську мову як основну та німецьку як другу іноземну, опановують зарубіжну літературу, методику навчання іноземних мов і літератури, педагогіку, загальну, </w:t>
      </w:r>
      <w:r w:rsidR="00446909">
        <w:rPr>
          <w:sz w:val="28"/>
          <w:szCs w:val="28"/>
        </w:rPr>
        <w:t>вікову й педагогічну психологію</w:t>
      </w:r>
      <w:r w:rsidRPr="0041194F">
        <w:rPr>
          <w:sz w:val="28"/>
          <w:szCs w:val="28"/>
        </w:rPr>
        <w:t>. Такий комплекс дисциплін забезпечує всебічну професійну підготовку майбутніх учителів.</w:t>
      </w:r>
    </w:p>
    <w:p w:rsidR="0041194F" w:rsidRPr="0041194F" w:rsidRDefault="0041194F" w:rsidP="004119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194F">
        <w:rPr>
          <w:sz w:val="28"/>
          <w:szCs w:val="28"/>
        </w:rPr>
        <w:t>Програма передбачає п</w:t>
      </w:r>
      <w:r w:rsidR="00446909">
        <w:rPr>
          <w:sz w:val="28"/>
          <w:szCs w:val="28"/>
        </w:rPr>
        <w:t>роходження різних видів практик</w:t>
      </w:r>
      <w:r w:rsidRPr="0041194F">
        <w:rPr>
          <w:sz w:val="28"/>
          <w:szCs w:val="28"/>
        </w:rPr>
        <w:t xml:space="preserve">, що дає можливість студентам застосовувати набуті знання в реальних умовах освітнього процесу, удосконалювати навички використання сучасних освітніх технологій, розробляти власні методичні матеріали, здійснювати аналіз та оцінювання навчальних досягнень учнів. Практична складова сприяє формуванню як загальних, так і фахових </w:t>
      </w:r>
      <w:proofErr w:type="spellStart"/>
      <w:r w:rsidRPr="0041194F">
        <w:rPr>
          <w:sz w:val="28"/>
          <w:szCs w:val="28"/>
        </w:rPr>
        <w:t>компетентностей</w:t>
      </w:r>
      <w:proofErr w:type="spellEnd"/>
      <w:r w:rsidRPr="0041194F">
        <w:rPr>
          <w:sz w:val="28"/>
          <w:szCs w:val="28"/>
        </w:rPr>
        <w:t xml:space="preserve"> здобувачів першого (бакалаврського) рівня вищої освіти.</w:t>
      </w:r>
    </w:p>
    <w:p w:rsidR="0041194F" w:rsidRPr="0041194F" w:rsidRDefault="0041194F" w:rsidP="004119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194F">
        <w:rPr>
          <w:sz w:val="28"/>
          <w:szCs w:val="28"/>
        </w:rPr>
        <w:t xml:space="preserve">Загалом освітньо-професійна програма </w:t>
      </w:r>
      <w:r w:rsidRPr="0041194F">
        <w:rPr>
          <w:color w:val="000000"/>
          <w:sz w:val="28"/>
          <w:szCs w:val="28"/>
        </w:rPr>
        <w:t xml:space="preserve">«Середня освіта (Англійська мова та зарубіжна література)» </w:t>
      </w:r>
      <w:r w:rsidRPr="0041194F">
        <w:rPr>
          <w:sz w:val="28"/>
          <w:szCs w:val="28"/>
        </w:rPr>
        <w:t xml:space="preserve">є актуальною, відповідає сучасним вимогам до підготовки педагогічних кадрів і забезпечує формування комплексу знань та навичок, необхідних для успішної професійної реалізації. Вона створює умови </w:t>
      </w:r>
      <w:r w:rsidRPr="0041194F">
        <w:rPr>
          <w:sz w:val="28"/>
          <w:szCs w:val="28"/>
        </w:rPr>
        <w:lastRenderedPageBreak/>
        <w:t>для професійного зростання та самореалізації майбутніх фахівців в умовах сучасного інформаційного суспільства.</w:t>
      </w:r>
    </w:p>
    <w:p w:rsidR="0041194F" w:rsidRPr="0041194F" w:rsidRDefault="0041194F" w:rsidP="004119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194F">
        <w:rPr>
          <w:sz w:val="28"/>
          <w:szCs w:val="28"/>
        </w:rPr>
        <w:t>Отже, рецензована освітньо-професійна програма може ефективно задовольнити потреби ринку праці у кваліфікованих учителях і рекомендується до впровадження в освітній процес Державного університету «Житомирська політехніка».</w:t>
      </w:r>
    </w:p>
    <w:p w:rsidR="0041194F" w:rsidRDefault="0041194F" w:rsidP="006C51A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B5A05" w:rsidRPr="00BF28AD" w:rsidRDefault="000B5A05" w:rsidP="00602FC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B1F11" w:rsidRDefault="003150B3" w:rsidP="003150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Рецензент: </w:t>
      </w:r>
    </w:p>
    <w:p w:rsidR="003150B3" w:rsidRPr="00080CBA" w:rsidRDefault="003150B3" w:rsidP="00315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080CBA" w:rsidRPr="00080CBA" w:rsidRDefault="00080CBA" w:rsidP="003150B3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  <w:lang w:val="uk-UA"/>
        </w:rPr>
      </w:pPr>
      <w:r w:rsidRPr="00080CBA">
        <w:rPr>
          <w:rFonts w:ascii="Times New Roman" w:hAnsi="Times New Roman" w:cs="Times New Roman"/>
          <w:sz w:val="28"/>
          <w:szCs w:val="28"/>
          <w:lang w:val="uk-UA"/>
        </w:rPr>
        <w:t>завідувач кафедри іноземних мов</w:t>
      </w:r>
    </w:p>
    <w:p w:rsidR="00602FCC" w:rsidRPr="00951E64" w:rsidRDefault="00080CBA" w:rsidP="003150B3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  <w:lang w:val="uk-UA"/>
        </w:rPr>
      </w:pPr>
      <w:r w:rsidRPr="00080CBA">
        <w:rPr>
          <w:rFonts w:ascii="Times New Roman" w:hAnsi="Times New Roman" w:cs="Times New Roman"/>
          <w:sz w:val="28"/>
          <w:szCs w:val="28"/>
          <w:lang w:val="uk-UA"/>
        </w:rPr>
        <w:t xml:space="preserve">кандидат педагогічних наук, доцент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Сніжана КУБРАК</w:t>
      </w:r>
    </w:p>
    <w:sectPr w:rsidR="00602FCC" w:rsidRPr="00951E64" w:rsidSect="00FE0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1D04"/>
    <w:rsid w:val="00047B38"/>
    <w:rsid w:val="0007790B"/>
    <w:rsid w:val="00080CBA"/>
    <w:rsid w:val="000A3123"/>
    <w:rsid w:val="000B0DCF"/>
    <w:rsid w:val="000B1F11"/>
    <w:rsid w:val="000B21E2"/>
    <w:rsid w:val="000B5A05"/>
    <w:rsid w:val="000B6CB9"/>
    <w:rsid w:val="000E3CFC"/>
    <w:rsid w:val="00137E17"/>
    <w:rsid w:val="00192CB7"/>
    <w:rsid w:val="001E4E6D"/>
    <w:rsid w:val="00234D92"/>
    <w:rsid w:val="002843D4"/>
    <w:rsid w:val="002905E6"/>
    <w:rsid w:val="003150B3"/>
    <w:rsid w:val="0041194F"/>
    <w:rsid w:val="00446909"/>
    <w:rsid w:val="0052622E"/>
    <w:rsid w:val="005E4F12"/>
    <w:rsid w:val="00602FCC"/>
    <w:rsid w:val="0062789B"/>
    <w:rsid w:val="00633D4D"/>
    <w:rsid w:val="00637D49"/>
    <w:rsid w:val="00640A07"/>
    <w:rsid w:val="006923DB"/>
    <w:rsid w:val="006C3A0B"/>
    <w:rsid w:val="006C51AB"/>
    <w:rsid w:val="00753D8C"/>
    <w:rsid w:val="00760179"/>
    <w:rsid w:val="0078668F"/>
    <w:rsid w:val="008119BE"/>
    <w:rsid w:val="008552EA"/>
    <w:rsid w:val="008725DF"/>
    <w:rsid w:val="008B6BA4"/>
    <w:rsid w:val="008E5C88"/>
    <w:rsid w:val="00914FDA"/>
    <w:rsid w:val="00924E72"/>
    <w:rsid w:val="009436AF"/>
    <w:rsid w:val="00951E64"/>
    <w:rsid w:val="0097071D"/>
    <w:rsid w:val="009746E9"/>
    <w:rsid w:val="009C00B0"/>
    <w:rsid w:val="009E3AF7"/>
    <w:rsid w:val="009E7E65"/>
    <w:rsid w:val="00A26087"/>
    <w:rsid w:val="00AB6CD6"/>
    <w:rsid w:val="00AC0549"/>
    <w:rsid w:val="00BF28AD"/>
    <w:rsid w:val="00D14123"/>
    <w:rsid w:val="00D34329"/>
    <w:rsid w:val="00D8331A"/>
    <w:rsid w:val="00D94017"/>
    <w:rsid w:val="00DA5AEB"/>
    <w:rsid w:val="00DB2C27"/>
    <w:rsid w:val="00DF1D04"/>
    <w:rsid w:val="00E92315"/>
    <w:rsid w:val="00F44983"/>
    <w:rsid w:val="00F54044"/>
    <w:rsid w:val="00F56345"/>
    <w:rsid w:val="00F86071"/>
    <w:rsid w:val="00FD44B0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C5A6F"/>
  <w15:docId w15:val="{713206D9-9D29-49C2-8578-5A7DA92E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0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Kukharyonok</dc:creator>
  <cp:keywords/>
  <dc:description/>
  <cp:lastModifiedBy>Гайдай Ірина Олегівна</cp:lastModifiedBy>
  <cp:revision>13</cp:revision>
  <dcterms:created xsi:type="dcterms:W3CDTF">2024-07-07T18:11:00Z</dcterms:created>
  <dcterms:modified xsi:type="dcterms:W3CDTF">2026-02-19T12:20:00Z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b1d71b5b-6744-4b8e-9f42-e57de1ef4437</vt:lpwstr>
  </property>
</Properties>
</file>