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Практичне заняття 3: ВЕРБАЛЬНА ТА НЕВЕРБАЛЬНА КОМУНІКАЦІЯ В УПРАВЛІННІ</w:t>
        <w:br w:type="textWrapping"/>
        <w:br w:type="textWrapping"/>
        <w:t xml:space="preserve">Вербальна комунікація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означає формула Мехрабяна і чому вона важлива для менеджера?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Чим відрізняється поняття «слухати» від «чути»? Наведіть приклад з реального життя.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Назвіть чотири види слухання та поясніть, у якій ситуації кожен з них є доречним.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таке атракція у спілкуванні і які прийоми її створення ви знаєте?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Чим відрізняється комплімент від лестощів? Чому ця різниця важлива?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таке метамова? Наведіть 2-3 приклади метаслів і поясніть їх прихований зміст.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Які ознаки комунікативно якісного мовлення? Яка з них, на вашу думку, найважливіша для керівника?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Стилі комунікації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Охарактеризуйте чотири стилі вербальної комунікації. Який із них є конструктивним і чому?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Чому пасивний стиль може бути небезпечнішим для людини, ніж агресивний?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чому різниця між маніпулятивним і асертивним стилями? Чому маніпуляція руйнує довіру?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Невербальна комунікація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Які системи невербальних засобів ви знаєте? Коротко охарактеризуйте кожну.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вивчає проксеміка? Назвіть чотири дистанції та поясніть, коли кожна з них є доречною.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Чому жінки вважаються більш чутливими до невербальних сигналів?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інтерпретувати такі голосові характеристики: швидка мова / повільна мова / переривчаста мова?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таке пупілометрія і яке практичне значення вона має у переговорах?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Нюхова (ольфакторна) система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вивчає ольфакторна система у невербальній комунікації? Наведіть приклади, як запах впливає на сприйняття людини у діловому середовищі.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Чому запах відносять до невербальних засобів комунікації, якщо людина часто не усвідомлює його впливу?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використання парфумів або відсутність запахів може вплинути на ділові переговори чи перше враження?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dqvwr465ck2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Практичні ситуації для обговорення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1. «Мовчазний погляд»</w:t>
      </w:r>
      <w:r w:rsidDel="00000000" w:rsidR="00000000" w:rsidRPr="00000000">
        <w:rPr>
          <w:rtl w:val="0"/>
        </w:rPr>
        <w:t xml:space="preserve"> На нараді керівник відділу доповідає про результати кварталу. Один із присутніх весь час дивиться в телефон, іноді кліпає очима і зітхає. Ще один — сидить із схрещеними руками, злегка відсунувшись від столу.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Питання для обговорення:</w:t>
      </w:r>
      <w:r w:rsidDel="00000000" w:rsidR="00000000" w:rsidRPr="00000000">
        <w:rPr>
          <w:rtl w:val="0"/>
        </w:rPr>
        <w:t xml:space="preserve"> Які невербальні сигнали ви помічаєте? Що вони можуть означати? Як мав би відреагувати доповідач?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2. «Колега, якого всі люблять»</w:t>
      </w:r>
      <w:r w:rsidDel="00000000" w:rsidR="00000000" w:rsidRPr="00000000">
        <w:rPr>
          <w:rtl w:val="0"/>
        </w:rPr>
        <w:t xml:space="preserve"> Новий менеджер з продажів за місяць став найефективнішим у команді. Колеги кажуть: «З ним приємно спілкуватися, він завжди уважний». Спостерігаючи за ним, ви помічаєте: він звертається до кожного по імені, злегка копіює позу співрозмовника, часто посміхається, ніколи не перебиває.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Питання для обговорення:</w:t>
      </w:r>
      <w:r w:rsidDel="00000000" w:rsidR="00000000" w:rsidRPr="00000000">
        <w:rPr>
          <w:rtl w:val="0"/>
        </w:rPr>
        <w:t xml:space="preserve"> Які прийоми атракції він використовує? Чи є це маніпуляцією? Де межа між атракцією та маніпуляцією?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3. «Чотири відповіді на одну ситуацію»</w:t>
      </w:r>
      <w:r w:rsidDel="00000000" w:rsidR="00000000" w:rsidRPr="00000000">
        <w:rPr>
          <w:rtl w:val="0"/>
        </w:rPr>
        <w:t xml:space="preserve"> Керівник просить вас залишитися понаднормово вдруге поспіль цього тижня, не питаючи — просто повідомляючи.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Завдання:</w:t>
      </w:r>
      <w:r w:rsidDel="00000000" w:rsidR="00000000" w:rsidRPr="00000000">
        <w:rPr>
          <w:rtl w:val="0"/>
        </w:rPr>
        <w:t xml:space="preserve"> Сформулюйте відповідь у кожному з чотирьох стилів (пасивний, агресивний, маніпулятивний, асертивний). Порівняйте у групі — які наслідки матиме кожна відповідь?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4. «Щось тут не так»</w:t>
      </w:r>
      <w:r w:rsidDel="00000000" w:rsidR="00000000" w:rsidRPr="00000000">
        <w:rPr>
          <w:rtl w:val="0"/>
        </w:rPr>
        <w:t xml:space="preserve"> Під час співбесіди кандидат на посаду менеджера говорить впевнено: «Я завжди чесний із клієнтами, ніколи не приховую інформацію». Але при цьому його голос злегка тремтить, він уникає прямого погляду, а речення починає зі слів «Скажу відверто...» і «Якщо чесно...».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Питання для обговорення:</w:t>
      </w:r>
      <w:r w:rsidDel="00000000" w:rsidR="00000000" w:rsidRPr="00000000">
        <w:rPr>
          <w:rtl w:val="0"/>
        </w:rPr>
        <w:t xml:space="preserve"> Що насторожує вас у цій комунікації? Які вербальні та невербальні сигнали суперечать одне одному? Як би ви діяли на місці HR-менеджера?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5. «Переговори в різних культурах»</w:t>
      </w:r>
      <w:r w:rsidDel="00000000" w:rsidR="00000000" w:rsidRPr="00000000">
        <w:rPr>
          <w:rtl w:val="0"/>
        </w:rPr>
        <w:t xml:space="preserve"> Українська компанія проводить переговори з двома потенційними партнерами: японською фірмою та арабською делегацією. Українські менеджери поводяться однаково з обома: підтримують прямий зоровий контакт, зрідка торкаються руки співрозмовника для підтвердження згоди, тримаються на відстані близько 80 см.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Питання для обговорення:</w:t>
      </w:r>
      <w:r w:rsidDel="00000000" w:rsidR="00000000" w:rsidRPr="00000000">
        <w:rPr>
          <w:rtl w:val="0"/>
        </w:rPr>
        <w:t xml:space="preserve"> Що могло піти не так у кожному випадку? Як слід було адаптувати невербальну поведінку?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6. «Голос вирішує»</w:t>
      </w:r>
      <w:r w:rsidDel="00000000" w:rsidR="00000000" w:rsidRPr="00000000">
        <w:rPr>
          <w:rtl w:val="0"/>
        </w:rPr>
        <w:t xml:space="preserve"> Два кандидати претендують на роль спікера на корпоративному заході. Перший говорить чітко, але монотонно і дуже швидко. Другий — зі змінним темпом, паузами, але часом нечітко вимовляє слова.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Питання для обговорення:</w:t>
      </w:r>
      <w:r w:rsidDel="00000000" w:rsidR="00000000" w:rsidRPr="00000000">
        <w:rPr>
          <w:rtl w:val="0"/>
        </w:rPr>
        <w:t xml:space="preserve"> Кого б ви обрали і чому? Які характеристики голосу є критичними для публічного виступу? Що порадили б кожному з кандидатів?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7. «Перше враження до слова»</w:t>
      </w:r>
      <w:r w:rsidDel="00000000" w:rsidR="00000000" w:rsidRPr="00000000">
        <w:rPr>
          <w:rtl w:val="0"/>
        </w:rPr>
        <w:t xml:space="preserve"> HR-менеджер проводить співбесіди. Перший кандидат зайшов у кімнату — від нього різко пахне парфумами. Другий — кавою та сигаретами. Третій — нічим особливим.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Питання для обговорення:</w:t>
      </w:r>
      <w:r w:rsidDel="00000000" w:rsidR="00000000" w:rsidRPr="00000000">
        <w:rPr>
          <w:rtl w:val="0"/>
        </w:rPr>
        <w:t xml:space="preserve"> Чи впливає це на перше враження? Чи є це упередженням чи обґрунтованим сигналом? Де межа між особистим простором і діловою етикою щодо запахів?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Ситуація 8. «Маркетинг і відчуття»</w:t>
      </w:r>
      <w:r w:rsidDel="00000000" w:rsidR="00000000" w:rsidRPr="00000000">
        <w:rPr>
          <w:rtl w:val="0"/>
        </w:rPr>
        <w:t xml:space="preserve"> Мережа кав'ярень навмисно поширює запах свіжомеленої кави на вході, хоча кава вариться у закритому приміщенні. Супермаркет біля хлібобулочного відділу встановив вентилятор, що розносить запах свіжої випічки по всьому залу. Люксовий готель має фірмовий аромат у лобі.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Питання для обговорення:</w:t>
      </w:r>
      <w:r w:rsidDel="00000000" w:rsidR="00000000" w:rsidRPr="00000000">
        <w:rPr>
          <w:rtl w:val="0"/>
        </w:rPr>
        <w:t xml:space="preserve"> Як ці компанії використовують ольфакторну систему у комунікації з клієнтом? Чи є це маніпуляцією? Які ще сфери бізнесу могли б використовувати цей інструмент?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