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B7" w:rsidRPr="00D464A4" w:rsidRDefault="000052B7" w:rsidP="00D464A4">
      <w:pPr>
        <w:pStyle w:val="a3"/>
        <w:ind w:left="0" w:firstLine="709"/>
        <w:jc w:val="center"/>
        <w:rPr>
          <w:b/>
        </w:rPr>
      </w:pPr>
      <w:r w:rsidRPr="00D464A4">
        <w:rPr>
          <w:b/>
        </w:rPr>
        <w:t>Ситуаційна вправа</w:t>
      </w:r>
      <w:r w:rsidR="00ED3144" w:rsidRPr="00D464A4">
        <w:rPr>
          <w:b/>
        </w:rPr>
        <w:t xml:space="preserve"> 1</w:t>
      </w:r>
    </w:p>
    <w:p w:rsidR="00931A79" w:rsidRPr="00D464A4" w:rsidRDefault="00931A79" w:rsidP="00D464A4">
      <w:pPr>
        <w:pStyle w:val="a3"/>
        <w:ind w:left="0" w:firstLine="709"/>
      </w:pPr>
      <w:r w:rsidRPr="00D464A4">
        <w:t xml:space="preserve">Компанія </w:t>
      </w:r>
      <w:proofErr w:type="spellStart"/>
      <w:r w:rsidRPr="00D464A4">
        <w:t>Electrolux</w:t>
      </w:r>
      <w:proofErr w:type="spellEnd"/>
      <w:r w:rsidRPr="00D464A4">
        <w:t xml:space="preserve"> – один із світових лідерів виробництва побутової техніки та професійного об-ладнання, що продає щорічно понад 40 мільйонів виробів покупцям з 150 країн світу. Зусилля компанії спрямовані на інновації з продуманим дизайном, в основі якого – глибоке розуміння потреб покупців і професійних користувачів. Продукція компанії, серед яких холодильники, посудомийні і пральні машини, пилососи і плити, продаються під такими торговими марками, які давно зарекомендували себе, як </w:t>
      </w:r>
      <w:proofErr w:type="spellStart"/>
      <w:r w:rsidRPr="00D464A4">
        <w:t>Electrolux</w:t>
      </w:r>
      <w:proofErr w:type="spellEnd"/>
      <w:r w:rsidRPr="00D464A4">
        <w:t>, AEG-</w:t>
      </w:r>
      <w:proofErr w:type="spellStart"/>
      <w:r w:rsidRPr="00D464A4">
        <w:t>Electrolux</w:t>
      </w:r>
      <w:proofErr w:type="spellEnd"/>
      <w:r w:rsidRPr="00D464A4">
        <w:t xml:space="preserve">, </w:t>
      </w:r>
      <w:proofErr w:type="spellStart"/>
      <w:r w:rsidRPr="00D464A4">
        <w:t>Zanussi</w:t>
      </w:r>
      <w:proofErr w:type="spellEnd"/>
      <w:r w:rsidRPr="00D464A4">
        <w:t xml:space="preserve">, </w:t>
      </w:r>
      <w:proofErr w:type="spellStart"/>
      <w:r w:rsidRPr="00D464A4">
        <w:t>Eureka</w:t>
      </w:r>
      <w:proofErr w:type="spellEnd"/>
      <w:r w:rsidRPr="00D464A4">
        <w:t xml:space="preserve"> і </w:t>
      </w:r>
      <w:proofErr w:type="spellStart"/>
      <w:r w:rsidRPr="00D464A4">
        <w:t>Frigidaire</w:t>
      </w:r>
      <w:proofErr w:type="spellEnd"/>
      <w:r w:rsidRPr="00D464A4">
        <w:t xml:space="preserve">. У 2008 році обсяг продажів </w:t>
      </w:r>
      <w:proofErr w:type="spellStart"/>
      <w:r w:rsidRPr="00D464A4">
        <w:t>Electrolux</w:t>
      </w:r>
      <w:proofErr w:type="spellEnd"/>
      <w:r w:rsidRPr="00D464A4">
        <w:t xml:space="preserve"> склав 105 млрд. шведських крон, а штат співробітників налічував 54 000 осіб.</w:t>
      </w:r>
    </w:p>
    <w:p w:rsidR="00931A79" w:rsidRPr="00D464A4" w:rsidRDefault="00931A79" w:rsidP="00D464A4">
      <w:pPr>
        <w:pStyle w:val="a3"/>
        <w:tabs>
          <w:tab w:val="left" w:pos="2458"/>
          <w:tab w:val="left" w:pos="4050"/>
          <w:tab w:val="left" w:pos="5115"/>
          <w:tab w:val="left" w:pos="7569"/>
          <w:tab w:val="left" w:pos="9651"/>
        </w:tabs>
        <w:ind w:left="0" w:firstLine="709"/>
      </w:pPr>
      <w:r w:rsidRPr="00D464A4">
        <w:t xml:space="preserve">Створення і розробка всіх виробів засновані на філософії «продуманого дизайну». Це концепція глобального підходу, коріння якої знаходиться в традиції скандинавського дизайну. Всі в компанії </w:t>
      </w:r>
      <w:proofErr w:type="spellStart"/>
      <w:r w:rsidRPr="00D464A4">
        <w:t>Electrolux</w:t>
      </w:r>
      <w:proofErr w:type="spellEnd"/>
      <w:r w:rsidRPr="00D464A4">
        <w:t xml:space="preserve"> поділяють спільну мету – зробити повсякденне життя простішим і приємнішим. Робота співробітників націлена на досягнення цієї мети, і всі вони вносять свій внесок</w:t>
      </w:r>
      <w:r w:rsidRPr="00D464A4">
        <w:rPr>
          <w:spacing w:val="40"/>
        </w:rPr>
        <w:t xml:space="preserve"> </w:t>
      </w:r>
      <w:r w:rsidRPr="00D464A4">
        <w:t>в</w:t>
      </w:r>
      <w:r w:rsidRPr="00D464A4">
        <w:rPr>
          <w:spacing w:val="-2"/>
        </w:rPr>
        <w:t xml:space="preserve"> </w:t>
      </w:r>
      <w:r w:rsidRPr="00D464A4">
        <w:t xml:space="preserve">успіх групи. Працюючи більш ніж в 100 країнах світу, </w:t>
      </w:r>
      <w:proofErr w:type="spellStart"/>
      <w:r w:rsidRPr="00D464A4">
        <w:t>Electrolux</w:t>
      </w:r>
      <w:proofErr w:type="spellEnd"/>
      <w:r w:rsidRPr="00D464A4">
        <w:t xml:space="preserve"> є </w:t>
      </w:r>
      <w:proofErr w:type="spellStart"/>
      <w:r w:rsidRPr="00D464A4">
        <w:t>посправжньому</w:t>
      </w:r>
      <w:proofErr w:type="spellEnd"/>
      <w:r w:rsidRPr="00D464A4">
        <w:t xml:space="preserve"> міжнародною компанією, яка надає чимало можливостей для </w:t>
      </w:r>
      <w:r w:rsidRPr="00D464A4">
        <w:rPr>
          <w:spacing w:val="-2"/>
        </w:rPr>
        <w:t>досягнення</w:t>
      </w:r>
      <w:r w:rsidR="000052B7" w:rsidRPr="00D464A4">
        <w:rPr>
          <w:spacing w:val="-2"/>
        </w:rPr>
        <w:t xml:space="preserve"> </w:t>
      </w:r>
      <w:r w:rsidRPr="00D464A4">
        <w:rPr>
          <w:spacing w:val="-2"/>
        </w:rPr>
        <w:t>успіху</w:t>
      </w:r>
      <w:r w:rsidR="000052B7" w:rsidRPr="00D464A4">
        <w:rPr>
          <w:spacing w:val="-2"/>
        </w:rPr>
        <w:t xml:space="preserve"> </w:t>
      </w:r>
      <w:r w:rsidRPr="00D464A4">
        <w:rPr>
          <w:spacing w:val="-6"/>
        </w:rPr>
        <w:t>та</w:t>
      </w:r>
      <w:r w:rsidR="000052B7" w:rsidRPr="00D464A4">
        <w:rPr>
          <w:spacing w:val="-6"/>
        </w:rPr>
        <w:t xml:space="preserve"> </w:t>
      </w:r>
      <w:r w:rsidRPr="00D464A4">
        <w:rPr>
          <w:spacing w:val="-2"/>
        </w:rPr>
        <w:t>професійного</w:t>
      </w:r>
      <w:r w:rsidR="000052B7" w:rsidRPr="00D464A4">
        <w:rPr>
          <w:spacing w:val="-2"/>
        </w:rPr>
        <w:t xml:space="preserve"> </w:t>
      </w:r>
      <w:r w:rsidRPr="00D464A4">
        <w:rPr>
          <w:spacing w:val="-2"/>
        </w:rPr>
        <w:t>зростання.</w:t>
      </w:r>
      <w:r w:rsidR="000052B7" w:rsidRPr="00D464A4">
        <w:rPr>
          <w:spacing w:val="-2"/>
        </w:rPr>
        <w:t xml:space="preserve"> </w:t>
      </w:r>
      <w:r w:rsidRPr="00D464A4">
        <w:rPr>
          <w:spacing w:val="-6"/>
        </w:rPr>
        <w:t xml:space="preserve">За </w:t>
      </w:r>
      <w:r w:rsidRPr="00D464A4">
        <w:t xml:space="preserve">матеріалами: </w:t>
      </w:r>
      <w:hyperlink r:id="rId5">
        <w:r w:rsidRPr="00D464A4">
          <w:rPr>
            <w:u w:val="single" w:color="072F61"/>
          </w:rPr>
          <w:t>http://www.electrolux.ua/</w:t>
        </w:r>
      </w:hyperlink>
    </w:p>
    <w:p w:rsidR="00931A79" w:rsidRPr="00D464A4" w:rsidRDefault="00931A79" w:rsidP="00D464A4">
      <w:pPr>
        <w:pStyle w:val="a3"/>
        <w:ind w:left="0" w:firstLine="709"/>
        <w:jc w:val="left"/>
      </w:pPr>
    </w:p>
    <w:p w:rsidR="00931A79" w:rsidRPr="00D464A4" w:rsidRDefault="00931A79" w:rsidP="00D464A4">
      <w:pPr>
        <w:ind w:firstLine="709"/>
        <w:jc w:val="center"/>
        <w:rPr>
          <w:b/>
          <w:sz w:val="28"/>
          <w:szCs w:val="28"/>
        </w:rPr>
      </w:pPr>
      <w:r w:rsidRPr="00D464A4">
        <w:rPr>
          <w:b/>
          <w:sz w:val="28"/>
          <w:szCs w:val="28"/>
        </w:rPr>
        <w:t>Питання</w:t>
      </w:r>
      <w:r w:rsidRPr="00D464A4">
        <w:rPr>
          <w:b/>
          <w:spacing w:val="-4"/>
          <w:sz w:val="28"/>
          <w:szCs w:val="28"/>
        </w:rPr>
        <w:t xml:space="preserve"> </w:t>
      </w:r>
      <w:r w:rsidRPr="00D464A4">
        <w:rPr>
          <w:b/>
          <w:sz w:val="28"/>
          <w:szCs w:val="28"/>
        </w:rPr>
        <w:t>до</w:t>
      </w:r>
      <w:r w:rsidRPr="00D464A4">
        <w:rPr>
          <w:b/>
          <w:spacing w:val="-2"/>
          <w:sz w:val="28"/>
          <w:szCs w:val="28"/>
        </w:rPr>
        <w:t xml:space="preserve"> ситуації</w:t>
      </w:r>
    </w:p>
    <w:p w:rsidR="00931A79" w:rsidRPr="00D464A4" w:rsidRDefault="00931A79" w:rsidP="00D464A4">
      <w:pPr>
        <w:pStyle w:val="a5"/>
        <w:numPr>
          <w:ilvl w:val="0"/>
          <w:numId w:val="1"/>
        </w:numPr>
        <w:tabs>
          <w:tab w:val="left" w:pos="1324"/>
        </w:tabs>
        <w:ind w:left="0" w:firstLine="709"/>
        <w:jc w:val="both"/>
        <w:rPr>
          <w:sz w:val="28"/>
          <w:szCs w:val="28"/>
        </w:rPr>
      </w:pPr>
      <w:r w:rsidRPr="00D464A4">
        <w:rPr>
          <w:sz w:val="28"/>
          <w:szCs w:val="28"/>
        </w:rPr>
        <w:t>Поясніть,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які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фактори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вплинули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на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формування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образу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торговельної марки «</w:t>
      </w:r>
      <w:proofErr w:type="spellStart"/>
      <w:r w:rsidRPr="00D464A4">
        <w:rPr>
          <w:sz w:val="28"/>
          <w:szCs w:val="28"/>
        </w:rPr>
        <w:t>Electrolux</w:t>
      </w:r>
      <w:proofErr w:type="spellEnd"/>
      <w:r w:rsidRPr="00D464A4">
        <w:rPr>
          <w:sz w:val="28"/>
          <w:szCs w:val="28"/>
        </w:rPr>
        <w:t>» на українському та світовому ринках побутової техніки?</w:t>
      </w:r>
    </w:p>
    <w:p w:rsidR="00931A79" w:rsidRPr="00D464A4" w:rsidRDefault="00931A79" w:rsidP="00D464A4">
      <w:pPr>
        <w:pStyle w:val="a5"/>
        <w:numPr>
          <w:ilvl w:val="0"/>
          <w:numId w:val="1"/>
        </w:numPr>
        <w:tabs>
          <w:tab w:val="left" w:pos="1374"/>
        </w:tabs>
        <w:ind w:left="0" w:firstLine="709"/>
        <w:jc w:val="both"/>
        <w:rPr>
          <w:sz w:val="28"/>
          <w:szCs w:val="28"/>
        </w:rPr>
      </w:pPr>
      <w:r w:rsidRPr="00D464A4">
        <w:rPr>
          <w:sz w:val="28"/>
          <w:szCs w:val="28"/>
        </w:rPr>
        <w:t>Які</w:t>
      </w:r>
      <w:r w:rsidRPr="00D464A4">
        <w:rPr>
          <w:spacing w:val="80"/>
          <w:sz w:val="28"/>
          <w:szCs w:val="28"/>
        </w:rPr>
        <w:t xml:space="preserve"> </w:t>
      </w:r>
      <w:r w:rsidRPr="00D464A4">
        <w:rPr>
          <w:sz w:val="28"/>
          <w:szCs w:val="28"/>
        </w:rPr>
        <w:t>конкурентні</w:t>
      </w:r>
      <w:r w:rsidRPr="00D464A4">
        <w:rPr>
          <w:spacing w:val="80"/>
          <w:sz w:val="28"/>
          <w:szCs w:val="28"/>
        </w:rPr>
        <w:t xml:space="preserve"> </w:t>
      </w:r>
      <w:r w:rsidRPr="00D464A4">
        <w:rPr>
          <w:sz w:val="28"/>
          <w:szCs w:val="28"/>
        </w:rPr>
        <w:t>переваги</w:t>
      </w:r>
      <w:r w:rsidRPr="00D464A4">
        <w:rPr>
          <w:spacing w:val="80"/>
          <w:sz w:val="28"/>
          <w:szCs w:val="28"/>
        </w:rPr>
        <w:t xml:space="preserve"> </w:t>
      </w:r>
      <w:r w:rsidRPr="00D464A4">
        <w:rPr>
          <w:sz w:val="28"/>
          <w:szCs w:val="28"/>
        </w:rPr>
        <w:t>торговельної</w:t>
      </w:r>
      <w:r w:rsidRPr="00D464A4">
        <w:rPr>
          <w:spacing w:val="80"/>
          <w:sz w:val="28"/>
          <w:szCs w:val="28"/>
        </w:rPr>
        <w:t xml:space="preserve"> </w:t>
      </w:r>
      <w:r w:rsidRPr="00D464A4">
        <w:rPr>
          <w:sz w:val="28"/>
          <w:szCs w:val="28"/>
        </w:rPr>
        <w:t>марки</w:t>
      </w:r>
      <w:r w:rsidRPr="00D464A4">
        <w:rPr>
          <w:spacing w:val="80"/>
          <w:sz w:val="28"/>
          <w:szCs w:val="28"/>
        </w:rPr>
        <w:t xml:space="preserve"> </w:t>
      </w:r>
      <w:r w:rsidRPr="00D464A4">
        <w:rPr>
          <w:sz w:val="28"/>
          <w:szCs w:val="28"/>
        </w:rPr>
        <w:t>«</w:t>
      </w:r>
      <w:proofErr w:type="spellStart"/>
      <w:r w:rsidRPr="00D464A4">
        <w:rPr>
          <w:sz w:val="28"/>
          <w:szCs w:val="28"/>
        </w:rPr>
        <w:t>Electrolux</w:t>
      </w:r>
      <w:proofErr w:type="spellEnd"/>
      <w:r w:rsidRPr="00D464A4">
        <w:rPr>
          <w:sz w:val="28"/>
          <w:szCs w:val="28"/>
        </w:rPr>
        <w:t>»?</w:t>
      </w:r>
      <w:r w:rsidRPr="00D464A4">
        <w:rPr>
          <w:spacing w:val="80"/>
          <w:sz w:val="28"/>
          <w:szCs w:val="28"/>
        </w:rPr>
        <w:t xml:space="preserve"> </w:t>
      </w:r>
      <w:r w:rsidRPr="00D464A4">
        <w:rPr>
          <w:sz w:val="28"/>
          <w:szCs w:val="28"/>
        </w:rPr>
        <w:t>Як</w:t>
      </w:r>
      <w:r w:rsidRPr="00D464A4">
        <w:rPr>
          <w:spacing w:val="80"/>
          <w:sz w:val="28"/>
          <w:szCs w:val="28"/>
        </w:rPr>
        <w:t xml:space="preserve"> </w:t>
      </w:r>
      <w:r w:rsidRPr="00D464A4">
        <w:rPr>
          <w:sz w:val="28"/>
          <w:szCs w:val="28"/>
        </w:rPr>
        <w:t xml:space="preserve">їх можна застосувати для </w:t>
      </w:r>
      <w:hyperlink r:id="rId6">
        <w:r w:rsidRPr="00D464A4">
          <w:rPr>
            <w:sz w:val="28"/>
            <w:szCs w:val="28"/>
          </w:rPr>
          <w:t>позиціонування</w:t>
        </w:r>
      </w:hyperlink>
      <w:r w:rsidRPr="00D464A4">
        <w:rPr>
          <w:sz w:val="28"/>
          <w:szCs w:val="28"/>
        </w:rPr>
        <w:t xml:space="preserve"> пропозиції?</w:t>
      </w:r>
    </w:p>
    <w:p w:rsidR="00612C78" w:rsidRPr="00D464A4" w:rsidRDefault="00931A79" w:rsidP="00D464A4">
      <w:pPr>
        <w:pStyle w:val="a5"/>
        <w:numPr>
          <w:ilvl w:val="0"/>
          <w:numId w:val="1"/>
        </w:numPr>
        <w:tabs>
          <w:tab w:val="left" w:pos="1345"/>
        </w:tabs>
        <w:ind w:left="0" w:firstLine="709"/>
        <w:jc w:val="both"/>
        <w:rPr>
          <w:sz w:val="28"/>
          <w:szCs w:val="28"/>
        </w:rPr>
      </w:pPr>
      <w:r w:rsidRPr="00D464A4">
        <w:rPr>
          <w:sz w:val="28"/>
          <w:szCs w:val="28"/>
        </w:rPr>
        <w:t>Які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засоби</w:t>
      </w:r>
      <w:r w:rsidRPr="00D464A4">
        <w:rPr>
          <w:spacing w:val="-2"/>
          <w:sz w:val="28"/>
          <w:szCs w:val="28"/>
        </w:rPr>
        <w:t xml:space="preserve"> </w:t>
      </w:r>
      <w:hyperlink r:id="rId7">
        <w:r w:rsidRPr="00D464A4">
          <w:rPr>
            <w:sz w:val="28"/>
            <w:szCs w:val="28"/>
          </w:rPr>
          <w:t>маркетинг</w:t>
        </w:r>
      </w:hyperlink>
      <w:r w:rsidRPr="00D464A4">
        <w:rPr>
          <w:sz w:val="28"/>
          <w:szCs w:val="28"/>
        </w:rPr>
        <w:t>ових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комунікацій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Ви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можете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 xml:space="preserve">порекомендувати для </w:t>
      </w:r>
      <w:hyperlink r:id="rId8">
        <w:r w:rsidRPr="00D464A4">
          <w:rPr>
            <w:sz w:val="28"/>
            <w:szCs w:val="28"/>
          </w:rPr>
          <w:t>просування</w:t>
        </w:r>
      </w:hyperlink>
      <w:r w:rsidRPr="00D464A4">
        <w:rPr>
          <w:sz w:val="28"/>
          <w:szCs w:val="28"/>
        </w:rPr>
        <w:t xml:space="preserve"> торговельної марки «</w:t>
      </w:r>
      <w:proofErr w:type="spellStart"/>
      <w:r w:rsidRPr="00D464A4">
        <w:rPr>
          <w:sz w:val="28"/>
          <w:szCs w:val="28"/>
        </w:rPr>
        <w:t>Electrolux</w:t>
      </w:r>
      <w:proofErr w:type="spellEnd"/>
      <w:r w:rsidRPr="00D464A4">
        <w:rPr>
          <w:sz w:val="28"/>
          <w:szCs w:val="28"/>
        </w:rPr>
        <w:t xml:space="preserve">» на український </w:t>
      </w:r>
      <w:hyperlink r:id="rId9">
        <w:r w:rsidRPr="00D464A4">
          <w:rPr>
            <w:sz w:val="28"/>
            <w:szCs w:val="28"/>
          </w:rPr>
          <w:t>ринок</w:t>
        </w:r>
      </w:hyperlink>
      <w:r w:rsidRPr="00D464A4">
        <w:rPr>
          <w:sz w:val="28"/>
          <w:szCs w:val="28"/>
        </w:rPr>
        <w:t>?</w:t>
      </w:r>
    </w:p>
    <w:p w:rsidR="00E8294E" w:rsidRPr="00D464A4" w:rsidRDefault="00931A79" w:rsidP="00D464A4">
      <w:pPr>
        <w:pStyle w:val="a5"/>
        <w:numPr>
          <w:ilvl w:val="0"/>
          <w:numId w:val="1"/>
        </w:numPr>
        <w:tabs>
          <w:tab w:val="left" w:pos="1345"/>
        </w:tabs>
        <w:ind w:left="0" w:firstLine="709"/>
        <w:jc w:val="both"/>
        <w:rPr>
          <w:sz w:val="28"/>
          <w:szCs w:val="28"/>
        </w:rPr>
      </w:pPr>
      <w:r w:rsidRPr="00D464A4">
        <w:rPr>
          <w:sz w:val="28"/>
          <w:szCs w:val="28"/>
        </w:rPr>
        <w:t>Які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заходи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Ви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можете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запропонувати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з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метою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формування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більшої прихильності української аудиторії до торговельної марки «</w:t>
      </w:r>
      <w:proofErr w:type="spellStart"/>
      <w:r w:rsidRPr="00D464A4">
        <w:rPr>
          <w:sz w:val="28"/>
          <w:szCs w:val="28"/>
        </w:rPr>
        <w:t>Electrolux</w:t>
      </w:r>
      <w:proofErr w:type="spellEnd"/>
      <w:r w:rsidRPr="00D464A4">
        <w:rPr>
          <w:sz w:val="28"/>
          <w:szCs w:val="28"/>
        </w:rPr>
        <w:t>»?</w:t>
      </w:r>
    </w:p>
    <w:p w:rsidR="00F43912" w:rsidRPr="00D464A4" w:rsidRDefault="00F43912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</w:p>
    <w:p w:rsidR="00F43912" w:rsidRPr="00D464A4" w:rsidRDefault="00F43912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</w:p>
    <w:p w:rsidR="00ED3144" w:rsidRPr="00D464A4" w:rsidRDefault="00ED3144" w:rsidP="00D464A4">
      <w:pPr>
        <w:pStyle w:val="a3"/>
        <w:ind w:left="0" w:firstLine="709"/>
        <w:jc w:val="center"/>
        <w:rPr>
          <w:b/>
        </w:rPr>
      </w:pPr>
      <w:r w:rsidRPr="00D464A4">
        <w:rPr>
          <w:b/>
        </w:rPr>
        <w:t>Ситуаційна вправа 2</w:t>
      </w:r>
    </w:p>
    <w:p w:rsidR="00F43912" w:rsidRPr="00D464A4" w:rsidRDefault="00F43912" w:rsidP="00D464A4">
      <w:pPr>
        <w:pStyle w:val="a3"/>
        <w:ind w:left="0" w:firstLine="709"/>
      </w:pPr>
      <w:r w:rsidRPr="00D464A4">
        <w:t xml:space="preserve">Ви влаштувалися на посаду бренд-менеджера </w:t>
      </w:r>
      <w:proofErr w:type="spellStart"/>
      <w:r w:rsidRPr="00D464A4">
        <w:t>кондитерсько</w:t>
      </w:r>
      <w:proofErr w:type="spellEnd"/>
      <w:r w:rsidRPr="00D464A4">
        <w:t xml:space="preserve">-го концерну «АВК». Керівництво ставить завдання </w:t>
      </w:r>
      <w:proofErr w:type="spellStart"/>
      <w:r w:rsidRPr="00D464A4">
        <w:t>ребрендингу</w:t>
      </w:r>
      <w:proofErr w:type="spellEnd"/>
      <w:r w:rsidRPr="00D464A4">
        <w:t xml:space="preserve"> батончика «Мажор», який існує на ринку з 1997 року.</w:t>
      </w:r>
    </w:p>
    <w:p w:rsidR="00F43912" w:rsidRPr="00D464A4" w:rsidRDefault="00F43912" w:rsidP="00D464A4">
      <w:pPr>
        <w:pStyle w:val="a3"/>
        <w:ind w:left="0" w:firstLine="709"/>
      </w:pPr>
      <w:r w:rsidRPr="00D464A4">
        <w:t>Вам</w:t>
      </w:r>
      <w:r w:rsidRPr="00D464A4">
        <w:rPr>
          <w:spacing w:val="80"/>
        </w:rPr>
        <w:t xml:space="preserve"> </w:t>
      </w:r>
      <w:r w:rsidRPr="00D464A4">
        <w:t>надано</w:t>
      </w:r>
      <w:r w:rsidRPr="00D464A4">
        <w:rPr>
          <w:spacing w:val="80"/>
        </w:rPr>
        <w:t xml:space="preserve"> </w:t>
      </w:r>
      <w:r w:rsidRPr="00D464A4">
        <w:t>таку</w:t>
      </w:r>
      <w:r w:rsidRPr="00D464A4">
        <w:rPr>
          <w:spacing w:val="80"/>
        </w:rPr>
        <w:t xml:space="preserve"> </w:t>
      </w:r>
      <w:r w:rsidRPr="00D464A4">
        <w:t>інформацію:</w:t>
      </w:r>
      <w:r w:rsidRPr="00D464A4">
        <w:rPr>
          <w:spacing w:val="80"/>
        </w:rPr>
        <w:t xml:space="preserve"> </w:t>
      </w:r>
      <w:r w:rsidRPr="00D464A4">
        <w:t>батончик</w:t>
      </w:r>
      <w:r w:rsidRPr="00D464A4">
        <w:rPr>
          <w:spacing w:val="80"/>
        </w:rPr>
        <w:t xml:space="preserve"> </w:t>
      </w:r>
      <w:r w:rsidRPr="00D464A4">
        <w:t>позиціонувався як</w:t>
      </w:r>
      <w:r w:rsidRPr="00D464A4">
        <w:rPr>
          <w:spacing w:val="40"/>
        </w:rPr>
        <w:t xml:space="preserve"> </w:t>
      </w:r>
      <w:r w:rsidRPr="00D464A4">
        <w:t>продукт</w:t>
      </w:r>
      <w:r w:rsidRPr="00D464A4">
        <w:rPr>
          <w:spacing w:val="40"/>
        </w:rPr>
        <w:t xml:space="preserve"> </w:t>
      </w:r>
      <w:r w:rsidRPr="00D464A4">
        <w:t>для</w:t>
      </w:r>
      <w:r w:rsidRPr="00D464A4">
        <w:rPr>
          <w:spacing w:val="40"/>
        </w:rPr>
        <w:t xml:space="preserve"> </w:t>
      </w:r>
      <w:r w:rsidRPr="00D464A4">
        <w:t>підлітків</w:t>
      </w:r>
      <w:r w:rsidRPr="00D464A4">
        <w:rPr>
          <w:spacing w:val="40"/>
        </w:rPr>
        <w:t xml:space="preserve"> </w:t>
      </w:r>
      <w:r w:rsidRPr="00D464A4">
        <w:t>із</w:t>
      </w:r>
      <w:r w:rsidRPr="00D464A4">
        <w:rPr>
          <w:spacing w:val="40"/>
        </w:rPr>
        <w:t xml:space="preserve"> </w:t>
      </w:r>
      <w:r w:rsidRPr="00D464A4">
        <w:t>головним</w:t>
      </w:r>
      <w:r w:rsidRPr="00D464A4">
        <w:rPr>
          <w:spacing w:val="40"/>
        </w:rPr>
        <w:t xml:space="preserve"> </w:t>
      </w:r>
      <w:r w:rsidRPr="00D464A4">
        <w:t>слоганом</w:t>
      </w:r>
      <w:r w:rsidRPr="00D464A4">
        <w:rPr>
          <w:spacing w:val="40"/>
        </w:rPr>
        <w:t xml:space="preserve"> </w:t>
      </w:r>
      <w:r w:rsidRPr="00D464A4">
        <w:t>«З</w:t>
      </w:r>
      <w:r w:rsidRPr="00D464A4">
        <w:rPr>
          <w:spacing w:val="40"/>
        </w:rPr>
        <w:t xml:space="preserve"> </w:t>
      </w:r>
      <w:r w:rsidRPr="00D464A4">
        <w:t>«Мажором»</w:t>
      </w:r>
      <w:r w:rsidRPr="00D464A4">
        <w:rPr>
          <w:spacing w:val="40"/>
        </w:rPr>
        <w:t xml:space="preserve"> </w:t>
      </w:r>
      <w:r w:rsidRPr="00D464A4">
        <w:t>по</w:t>
      </w:r>
      <w:r w:rsidRPr="00D464A4">
        <w:rPr>
          <w:spacing w:val="40"/>
        </w:rPr>
        <w:t xml:space="preserve"> </w:t>
      </w:r>
      <w:r w:rsidRPr="00D464A4">
        <w:t>життю»:</w:t>
      </w:r>
    </w:p>
    <w:p w:rsidR="00F43912" w:rsidRPr="00D464A4" w:rsidRDefault="00F43912" w:rsidP="00D464A4">
      <w:pPr>
        <w:pStyle w:val="a5"/>
        <w:numPr>
          <w:ilvl w:val="0"/>
          <w:numId w:val="3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 w:rsidRPr="00D464A4">
        <w:rPr>
          <w:sz w:val="28"/>
          <w:szCs w:val="28"/>
        </w:rPr>
        <w:t xml:space="preserve">обставини споживання, які </w:t>
      </w:r>
      <w:proofErr w:type="spellStart"/>
      <w:r w:rsidRPr="00D464A4">
        <w:rPr>
          <w:sz w:val="28"/>
          <w:szCs w:val="28"/>
        </w:rPr>
        <w:t>навʼязувалися</w:t>
      </w:r>
      <w:proofErr w:type="spellEnd"/>
      <w:r w:rsidRPr="00D464A4">
        <w:rPr>
          <w:sz w:val="28"/>
          <w:szCs w:val="28"/>
        </w:rPr>
        <w:t xml:space="preserve"> позиціонуванням, – шкільні сніданки, на прогулянці або «тусовці», продукт гар-ного настрою;</w:t>
      </w:r>
    </w:p>
    <w:p w:rsidR="00F43912" w:rsidRPr="00D464A4" w:rsidRDefault="00F43912" w:rsidP="00D464A4">
      <w:pPr>
        <w:pStyle w:val="a5"/>
        <w:numPr>
          <w:ilvl w:val="0"/>
          <w:numId w:val="3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 w:rsidRPr="00D464A4">
        <w:rPr>
          <w:sz w:val="28"/>
          <w:szCs w:val="28"/>
        </w:rPr>
        <w:t>використовувані рекламні образи – щасливий хлопчик-підліток із лідерськими якостями, який запроваджує моду на споживання «</w:t>
      </w:r>
      <w:proofErr w:type="spellStart"/>
      <w:r w:rsidRPr="00D464A4">
        <w:rPr>
          <w:sz w:val="28"/>
          <w:szCs w:val="28"/>
        </w:rPr>
        <w:t>Мажора</w:t>
      </w:r>
      <w:proofErr w:type="spellEnd"/>
      <w:r w:rsidRPr="00D464A4">
        <w:rPr>
          <w:sz w:val="28"/>
          <w:szCs w:val="28"/>
        </w:rPr>
        <w:t xml:space="preserve">», </w:t>
      </w:r>
      <w:proofErr w:type="spellStart"/>
      <w:r w:rsidRPr="00D464A4">
        <w:rPr>
          <w:sz w:val="28"/>
          <w:szCs w:val="28"/>
        </w:rPr>
        <w:t>стильно</w:t>
      </w:r>
      <w:proofErr w:type="spellEnd"/>
      <w:r w:rsidRPr="00D464A4">
        <w:rPr>
          <w:sz w:val="28"/>
          <w:szCs w:val="28"/>
        </w:rPr>
        <w:t xml:space="preserve"> вдягається, катається на роликах,</w:t>
      </w:r>
      <w:r w:rsidRPr="00D464A4">
        <w:rPr>
          <w:spacing w:val="24"/>
          <w:sz w:val="28"/>
          <w:szCs w:val="28"/>
        </w:rPr>
        <w:t xml:space="preserve"> </w:t>
      </w:r>
      <w:r w:rsidRPr="00D464A4">
        <w:rPr>
          <w:sz w:val="28"/>
          <w:szCs w:val="28"/>
        </w:rPr>
        <w:t>іде</w:t>
      </w:r>
      <w:r w:rsidRPr="00D464A4">
        <w:rPr>
          <w:spacing w:val="80"/>
          <w:sz w:val="28"/>
          <w:szCs w:val="28"/>
        </w:rPr>
        <w:t xml:space="preserve"> </w:t>
      </w:r>
      <w:r w:rsidRPr="00D464A4">
        <w:rPr>
          <w:sz w:val="28"/>
          <w:szCs w:val="28"/>
        </w:rPr>
        <w:t>в</w:t>
      </w:r>
      <w:r w:rsidRPr="00D464A4">
        <w:rPr>
          <w:spacing w:val="40"/>
          <w:sz w:val="28"/>
          <w:szCs w:val="28"/>
        </w:rPr>
        <w:t xml:space="preserve"> </w:t>
      </w:r>
      <w:r w:rsidRPr="00D464A4">
        <w:rPr>
          <w:sz w:val="28"/>
          <w:szCs w:val="28"/>
        </w:rPr>
        <w:t>ногу з часом.</w:t>
      </w:r>
    </w:p>
    <w:p w:rsidR="00F43912" w:rsidRPr="00D464A4" w:rsidRDefault="00F43912" w:rsidP="00D464A4">
      <w:pPr>
        <w:pStyle w:val="a3"/>
        <w:ind w:left="0" w:firstLine="709"/>
      </w:pPr>
      <w:r w:rsidRPr="00D464A4">
        <w:t xml:space="preserve">Керівництво концерну «АВК» </w:t>
      </w:r>
      <w:r w:rsidR="00DE0A29">
        <w:t>вважає</w:t>
      </w:r>
      <w:r w:rsidRPr="00D464A4">
        <w:t>, що слово «Мажор» увібрало піднесений настрій, підлітковий «драйв».</w:t>
      </w:r>
    </w:p>
    <w:p w:rsidR="00F43912" w:rsidRPr="00D464A4" w:rsidRDefault="00F43912" w:rsidP="00D464A4">
      <w:pPr>
        <w:pStyle w:val="a3"/>
        <w:ind w:left="0" w:firstLine="709"/>
      </w:pPr>
      <w:r w:rsidRPr="00D464A4">
        <w:t>Запропонуйте</w:t>
      </w:r>
      <w:r w:rsidRPr="00D464A4">
        <w:rPr>
          <w:spacing w:val="-7"/>
        </w:rPr>
        <w:t xml:space="preserve"> </w:t>
      </w:r>
      <w:r w:rsidRPr="00D464A4">
        <w:t>перелік</w:t>
      </w:r>
      <w:r w:rsidRPr="00D464A4">
        <w:rPr>
          <w:spacing w:val="-6"/>
        </w:rPr>
        <w:t xml:space="preserve"> </w:t>
      </w:r>
      <w:r w:rsidRPr="00D464A4">
        <w:t>заходів</w:t>
      </w:r>
      <w:r w:rsidRPr="00D464A4">
        <w:rPr>
          <w:spacing w:val="-6"/>
        </w:rPr>
        <w:t xml:space="preserve"> </w:t>
      </w:r>
      <w:r w:rsidRPr="00D464A4">
        <w:t>для</w:t>
      </w:r>
      <w:r w:rsidRPr="00D464A4">
        <w:rPr>
          <w:spacing w:val="-7"/>
        </w:rPr>
        <w:t xml:space="preserve"> </w:t>
      </w:r>
      <w:proofErr w:type="spellStart"/>
      <w:r w:rsidRPr="00D464A4">
        <w:rPr>
          <w:spacing w:val="-2"/>
        </w:rPr>
        <w:t>ребрендингу</w:t>
      </w:r>
      <w:proofErr w:type="spellEnd"/>
      <w:r w:rsidRPr="00D464A4">
        <w:rPr>
          <w:spacing w:val="-2"/>
        </w:rPr>
        <w:t>.</w:t>
      </w:r>
    </w:p>
    <w:p w:rsidR="00F43912" w:rsidRPr="00D464A4" w:rsidRDefault="00F43912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</w:p>
    <w:p w:rsidR="00ED3144" w:rsidRPr="00D464A4" w:rsidRDefault="00ED3144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</w:p>
    <w:p w:rsidR="00ED3144" w:rsidRPr="00D464A4" w:rsidRDefault="00ED3144" w:rsidP="00D464A4">
      <w:pPr>
        <w:pStyle w:val="2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D464A4">
        <w:rPr>
          <w:rFonts w:ascii="Times New Roman" w:hAnsi="Times New Roman"/>
          <w:sz w:val="28"/>
          <w:szCs w:val="28"/>
        </w:rPr>
        <w:lastRenderedPageBreak/>
        <w:t>Кейс</w:t>
      </w:r>
      <w:r w:rsidRPr="00D464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464A4">
        <w:rPr>
          <w:rFonts w:ascii="Times New Roman" w:hAnsi="Times New Roman"/>
          <w:sz w:val="28"/>
          <w:szCs w:val="28"/>
        </w:rPr>
        <w:t xml:space="preserve">для </w:t>
      </w:r>
      <w:r w:rsidRPr="00D464A4">
        <w:rPr>
          <w:rFonts w:ascii="Times New Roman" w:hAnsi="Times New Roman"/>
          <w:spacing w:val="-2"/>
          <w:sz w:val="28"/>
          <w:szCs w:val="28"/>
        </w:rPr>
        <w:t>аналізу</w:t>
      </w:r>
    </w:p>
    <w:p w:rsidR="00ED3144" w:rsidRPr="00D464A4" w:rsidRDefault="00ED3144" w:rsidP="00D464A4">
      <w:pPr>
        <w:pStyle w:val="a3"/>
        <w:ind w:left="0" w:firstLine="709"/>
        <w:jc w:val="left"/>
        <w:rPr>
          <w:b/>
        </w:rPr>
      </w:pPr>
    </w:p>
    <w:p w:rsidR="00ED3144" w:rsidRPr="00D464A4" w:rsidRDefault="00ED3144" w:rsidP="00D464A4">
      <w:pPr>
        <w:pStyle w:val="a3"/>
        <w:ind w:left="0" w:firstLine="709"/>
      </w:pPr>
      <w:r w:rsidRPr="00D464A4">
        <w:t>Чи знаєте</w:t>
      </w:r>
      <w:r w:rsidRPr="00D464A4">
        <w:rPr>
          <w:spacing w:val="-1"/>
        </w:rPr>
        <w:t xml:space="preserve"> </w:t>
      </w:r>
      <w:r w:rsidRPr="00D464A4">
        <w:t>Ви, що в усьому світі є понад 9%</w:t>
      </w:r>
      <w:r w:rsidRPr="00D464A4">
        <w:rPr>
          <w:spacing w:val="-1"/>
        </w:rPr>
        <w:t xml:space="preserve"> </w:t>
      </w:r>
      <w:r w:rsidRPr="00D464A4">
        <w:t>торговельних марок, зареєстрованих сто років тому, які діють?</w:t>
      </w:r>
    </w:p>
    <w:p w:rsidR="00ED3144" w:rsidRPr="00D464A4" w:rsidRDefault="00ED3144" w:rsidP="00D464A4">
      <w:pPr>
        <w:pStyle w:val="a3"/>
        <w:ind w:left="0" w:firstLine="709"/>
      </w:pPr>
      <w:r w:rsidRPr="00D464A4">
        <w:t>Японія займає найбільшу частку цих столітніх знаків із 13,6%, а за нею йде Німеччина з 13,4%. Ці знаки є яскравими прик</w:t>
      </w:r>
      <w:r w:rsidR="00025947">
        <w:t>л</w:t>
      </w:r>
      <w:r w:rsidRPr="00D464A4">
        <w:t>адами активів бренду, які протягом століть успішно використовуються, комерціалізуються і захищаються їхніми власниками.</w:t>
      </w:r>
    </w:p>
    <w:p w:rsidR="00ED3144" w:rsidRPr="00D464A4" w:rsidRDefault="00ED3144" w:rsidP="00D464A4">
      <w:pPr>
        <w:pStyle w:val="a3"/>
        <w:ind w:left="0" w:firstLine="709"/>
      </w:pPr>
      <w:r w:rsidRPr="00D464A4">
        <w:t>У</w:t>
      </w:r>
      <w:r w:rsidRPr="00D464A4">
        <w:rPr>
          <w:spacing w:val="40"/>
        </w:rPr>
        <w:t xml:space="preserve"> </w:t>
      </w:r>
      <w:r w:rsidRPr="00D464A4">
        <w:t>1921</w:t>
      </w:r>
      <w:r w:rsidRPr="00D464A4">
        <w:rPr>
          <w:spacing w:val="40"/>
        </w:rPr>
        <w:t xml:space="preserve"> </w:t>
      </w:r>
      <w:r w:rsidRPr="00D464A4">
        <w:t>році</w:t>
      </w:r>
      <w:r w:rsidRPr="00D464A4">
        <w:rPr>
          <w:spacing w:val="40"/>
        </w:rPr>
        <w:t xml:space="preserve"> </w:t>
      </w:r>
      <w:r w:rsidRPr="00D464A4">
        <w:t>в</w:t>
      </w:r>
      <w:r w:rsidRPr="00D464A4">
        <w:rPr>
          <w:spacing w:val="40"/>
        </w:rPr>
        <w:t xml:space="preserve"> </w:t>
      </w:r>
      <w:r w:rsidRPr="00D464A4">
        <w:t>різних</w:t>
      </w:r>
      <w:r w:rsidRPr="00D464A4">
        <w:rPr>
          <w:spacing w:val="40"/>
        </w:rPr>
        <w:t xml:space="preserve"> </w:t>
      </w:r>
      <w:r w:rsidRPr="00D464A4">
        <w:t>країнах</w:t>
      </w:r>
      <w:r w:rsidRPr="00D464A4">
        <w:rPr>
          <w:spacing w:val="40"/>
        </w:rPr>
        <w:t xml:space="preserve"> </w:t>
      </w:r>
      <w:r w:rsidRPr="00D464A4">
        <w:t>світу</w:t>
      </w:r>
      <w:r w:rsidRPr="00D464A4">
        <w:rPr>
          <w:spacing w:val="40"/>
        </w:rPr>
        <w:t xml:space="preserve"> </w:t>
      </w:r>
      <w:r w:rsidRPr="00D464A4">
        <w:t>зареєстровано</w:t>
      </w:r>
      <w:r w:rsidRPr="00D464A4">
        <w:rPr>
          <w:spacing w:val="76"/>
        </w:rPr>
        <w:t xml:space="preserve"> </w:t>
      </w:r>
      <w:r w:rsidRPr="00D464A4">
        <w:t>понад</w:t>
      </w:r>
      <w:r w:rsidRPr="00D464A4">
        <w:rPr>
          <w:spacing w:val="40"/>
        </w:rPr>
        <w:t xml:space="preserve"> </w:t>
      </w:r>
      <w:r w:rsidRPr="00D464A4">
        <w:t>11</w:t>
      </w:r>
      <w:r w:rsidRPr="00D464A4">
        <w:rPr>
          <w:spacing w:val="-1"/>
        </w:rPr>
        <w:t xml:space="preserve"> </w:t>
      </w:r>
      <w:r w:rsidRPr="00D464A4">
        <w:t>000 торговельних марок. У той час головний і найпотужніший державний реєстр був у США (73,1%), Японії (4,7%), і далі – Німеччини (4,6%). Головним власником знаків був Британський інститут стандартів з 0,5% від загального числа всіх реєстрацій. Найбільшою кількістю зареєстрованих торговельних марок були знаки для товарів «Фармацевтичні препарати, які відносяться до 5-го класу міжнародної Ніццької класифікації» (1,7%), водночас частка парфумерії та продуктів гігієни 3-го класу становила 0,8% від загальної кількості брендів.</w:t>
      </w:r>
    </w:p>
    <w:p w:rsidR="00ED3144" w:rsidRPr="00D464A4" w:rsidRDefault="00ED3144" w:rsidP="00D464A4">
      <w:pPr>
        <w:pStyle w:val="a3"/>
        <w:ind w:left="0" w:firstLine="709"/>
      </w:pPr>
      <w:r w:rsidRPr="00D464A4">
        <w:t>Упродовж ста років активними є понад 1000 товарних</w:t>
      </w:r>
      <w:r w:rsidRPr="00D464A4">
        <w:rPr>
          <w:spacing w:val="-2"/>
        </w:rPr>
        <w:t xml:space="preserve"> </w:t>
      </w:r>
      <w:r w:rsidRPr="00D464A4">
        <w:t>знаків. Зазначимо, що одним із провідних державних реєстрів цих знаків, як і раніше, є Японія (13,9%), за якою так само йде Німеччина (13,4%). А Канада, наприклад, тепер займає 11,6%. Лідери за кількістю реєстрації торговельних марок, як і раніше, є фармацевтичні препарати 5-го класу</w:t>
      </w:r>
      <w:r w:rsidRPr="00D464A4">
        <w:rPr>
          <w:spacing w:val="-3"/>
        </w:rPr>
        <w:t xml:space="preserve"> </w:t>
      </w:r>
      <w:r w:rsidRPr="00D464A4">
        <w:t xml:space="preserve">(4,5%), а товари парфумерії, косметики, побутової хімії (3-й клас) також, як і сто років тому, утримують друге </w:t>
      </w:r>
      <w:r w:rsidRPr="00D464A4">
        <w:rPr>
          <w:spacing w:val="-2"/>
        </w:rPr>
        <w:t>місце.</w:t>
      </w:r>
    </w:p>
    <w:p w:rsidR="00ED3144" w:rsidRPr="00D464A4" w:rsidRDefault="00ED3144" w:rsidP="00D464A4">
      <w:pPr>
        <w:pStyle w:val="a3"/>
        <w:ind w:left="0" w:firstLine="709"/>
      </w:pPr>
      <w:r w:rsidRPr="00D464A4">
        <w:t>Ось шість брендів, які залишаються загальними (і діючими товарними знаками) донині, які були вперше зареєстровані 1921 р. їх власниками!</w:t>
      </w:r>
    </w:p>
    <w:p w:rsidR="00ED3144" w:rsidRPr="00D464A4" w:rsidRDefault="00ED3144" w:rsidP="00D464A4">
      <w:pPr>
        <w:pStyle w:val="8"/>
        <w:spacing w:before="0"/>
        <w:ind w:left="0" w:firstLine="709"/>
        <w:jc w:val="left"/>
        <w:rPr>
          <w:sz w:val="28"/>
          <w:szCs w:val="28"/>
        </w:rPr>
      </w:pPr>
      <w:proofErr w:type="spellStart"/>
      <w:r w:rsidRPr="00D464A4">
        <w:rPr>
          <w:spacing w:val="-2"/>
          <w:sz w:val="28"/>
          <w:szCs w:val="28"/>
        </w:rPr>
        <w:t>Gillette</w:t>
      </w:r>
      <w:proofErr w:type="spellEnd"/>
    </w:p>
    <w:p w:rsidR="00ED3144" w:rsidRPr="00D464A4" w:rsidRDefault="00ED3144" w:rsidP="00D464A4">
      <w:pPr>
        <w:pStyle w:val="a3"/>
        <w:ind w:left="0" w:firstLine="709"/>
      </w:pPr>
      <w:proofErr w:type="spellStart"/>
      <w:r w:rsidRPr="00D464A4">
        <w:rPr>
          <w:i/>
        </w:rPr>
        <w:t>Gillette</w:t>
      </w:r>
      <w:proofErr w:type="spellEnd"/>
      <w:r w:rsidRPr="00D464A4">
        <w:rPr>
          <w:i/>
        </w:rPr>
        <w:t xml:space="preserve"> </w:t>
      </w:r>
      <w:r w:rsidRPr="00D464A4">
        <w:t xml:space="preserve">– американський бренд для безпечних бритв і для інших товарів особистої гігієни, включаючи різні продукти для гоління, що належить транснаціональній корпорації </w:t>
      </w:r>
      <w:proofErr w:type="spellStart"/>
      <w:r w:rsidRPr="00D464A4">
        <w:t>Procter</w:t>
      </w:r>
      <w:proofErr w:type="spellEnd"/>
      <w:r w:rsidRPr="00D464A4">
        <w:t xml:space="preserve"> &amp; </w:t>
      </w:r>
      <w:proofErr w:type="spellStart"/>
      <w:r w:rsidRPr="00D464A4">
        <w:t>Gamble</w:t>
      </w:r>
      <w:proofErr w:type="spellEnd"/>
      <w:r w:rsidRPr="00D464A4">
        <w:t xml:space="preserve"> (P &amp;</w:t>
      </w:r>
      <w:r w:rsidRPr="00D464A4">
        <w:rPr>
          <w:spacing w:val="-2"/>
        </w:rPr>
        <w:t xml:space="preserve"> </w:t>
      </w:r>
      <w:r w:rsidRPr="00D464A4">
        <w:t>G). Водночас</w:t>
      </w:r>
      <w:r w:rsidRPr="00D464A4">
        <w:rPr>
          <w:spacing w:val="-1"/>
        </w:rPr>
        <w:t xml:space="preserve"> </w:t>
      </w:r>
      <w:r w:rsidRPr="00D464A4">
        <w:t>слід зазначити,</w:t>
      </w:r>
      <w:r w:rsidRPr="00D464A4">
        <w:rPr>
          <w:spacing w:val="-1"/>
        </w:rPr>
        <w:t xml:space="preserve"> </w:t>
      </w:r>
      <w:r w:rsidRPr="00D464A4">
        <w:t>що</w:t>
      </w:r>
      <w:r w:rsidRPr="00D464A4">
        <w:rPr>
          <w:spacing w:val="2"/>
        </w:rPr>
        <w:t xml:space="preserve"> </w:t>
      </w:r>
      <w:r w:rsidRPr="00D464A4">
        <w:t>найперша марка</w:t>
      </w:r>
      <w:r w:rsidRPr="00D464A4">
        <w:rPr>
          <w:spacing w:val="1"/>
        </w:rPr>
        <w:t xml:space="preserve"> </w:t>
      </w:r>
      <w:r w:rsidRPr="00D464A4">
        <w:t>цієї</w:t>
      </w:r>
      <w:r w:rsidRPr="00D464A4">
        <w:rPr>
          <w:spacing w:val="2"/>
        </w:rPr>
        <w:t xml:space="preserve"> </w:t>
      </w:r>
      <w:r w:rsidRPr="00D464A4">
        <w:rPr>
          <w:spacing w:val="-2"/>
        </w:rPr>
        <w:t>компанії</w:t>
      </w:r>
    </w:p>
    <w:p w:rsidR="00ED3144" w:rsidRPr="00D464A4" w:rsidRDefault="00ED3144" w:rsidP="00D464A4">
      <w:pPr>
        <w:pStyle w:val="a3"/>
        <w:ind w:left="0" w:firstLine="709"/>
      </w:pPr>
      <w:r w:rsidRPr="00D464A4">
        <w:t>«ORAL»</w:t>
      </w:r>
      <w:r w:rsidRPr="00D464A4">
        <w:rPr>
          <w:spacing w:val="80"/>
        </w:rPr>
        <w:t xml:space="preserve"> </w:t>
      </w:r>
      <w:r w:rsidRPr="00D464A4">
        <w:t>була</w:t>
      </w:r>
      <w:r w:rsidRPr="00D464A4">
        <w:rPr>
          <w:spacing w:val="80"/>
        </w:rPr>
        <w:t xml:space="preserve"> </w:t>
      </w:r>
      <w:r w:rsidRPr="00D464A4">
        <w:t>зареєстрована</w:t>
      </w:r>
      <w:r w:rsidRPr="00D464A4">
        <w:rPr>
          <w:spacing w:val="80"/>
        </w:rPr>
        <w:t xml:space="preserve"> </w:t>
      </w:r>
      <w:r w:rsidRPr="00D464A4">
        <w:t>власником</w:t>
      </w:r>
      <w:r w:rsidRPr="00D464A4">
        <w:rPr>
          <w:spacing w:val="80"/>
        </w:rPr>
        <w:t xml:space="preserve"> </w:t>
      </w:r>
      <w:proofErr w:type="spellStart"/>
      <w:r w:rsidRPr="00D464A4">
        <w:t>Gillette</w:t>
      </w:r>
      <w:proofErr w:type="spellEnd"/>
      <w:r w:rsidRPr="00D464A4">
        <w:rPr>
          <w:spacing w:val="80"/>
        </w:rPr>
        <w:t xml:space="preserve"> </w:t>
      </w:r>
      <w:proofErr w:type="spellStart"/>
      <w:r w:rsidRPr="00D464A4">
        <w:t>Company</w:t>
      </w:r>
      <w:proofErr w:type="spellEnd"/>
      <w:r w:rsidRPr="00D464A4">
        <w:rPr>
          <w:spacing w:val="80"/>
        </w:rPr>
        <w:t xml:space="preserve"> </w:t>
      </w:r>
      <w:r w:rsidRPr="00D464A4">
        <w:t>LLC в</w:t>
      </w:r>
      <w:r w:rsidRPr="00D464A4">
        <w:rPr>
          <w:spacing w:val="40"/>
        </w:rPr>
        <w:t xml:space="preserve"> </w:t>
      </w:r>
      <w:r w:rsidRPr="00D464A4">
        <w:t>Швеції ще в квітні 1904 р. і діє досі!</w:t>
      </w:r>
    </w:p>
    <w:p w:rsidR="00ED3144" w:rsidRPr="00D464A4" w:rsidRDefault="00ED3144" w:rsidP="00D464A4">
      <w:pPr>
        <w:pStyle w:val="8"/>
        <w:spacing w:before="0"/>
        <w:ind w:left="0" w:firstLine="709"/>
        <w:rPr>
          <w:sz w:val="28"/>
          <w:szCs w:val="28"/>
        </w:rPr>
      </w:pPr>
      <w:proofErr w:type="spellStart"/>
      <w:r w:rsidRPr="00D464A4">
        <w:rPr>
          <w:sz w:val="28"/>
          <w:szCs w:val="28"/>
        </w:rPr>
        <w:t>General</w:t>
      </w:r>
      <w:proofErr w:type="spellEnd"/>
      <w:r w:rsidRPr="00D464A4">
        <w:rPr>
          <w:spacing w:val="-7"/>
          <w:sz w:val="28"/>
          <w:szCs w:val="28"/>
        </w:rPr>
        <w:t xml:space="preserve"> </w:t>
      </w:r>
      <w:proofErr w:type="spellStart"/>
      <w:r w:rsidRPr="00D464A4">
        <w:rPr>
          <w:spacing w:val="-2"/>
          <w:sz w:val="28"/>
          <w:szCs w:val="28"/>
        </w:rPr>
        <w:t>Motors</w:t>
      </w:r>
      <w:proofErr w:type="spellEnd"/>
    </w:p>
    <w:p w:rsidR="00ED3144" w:rsidRPr="00D464A4" w:rsidRDefault="00ED3144" w:rsidP="00D464A4">
      <w:pPr>
        <w:pStyle w:val="a3"/>
        <w:ind w:left="0" w:firstLine="709"/>
      </w:pPr>
      <w:proofErr w:type="spellStart"/>
      <w:r w:rsidRPr="00D464A4">
        <w:rPr>
          <w:i/>
        </w:rPr>
        <w:t>General</w:t>
      </w:r>
      <w:proofErr w:type="spellEnd"/>
      <w:r w:rsidRPr="00D464A4">
        <w:rPr>
          <w:i/>
        </w:rPr>
        <w:t xml:space="preserve"> </w:t>
      </w:r>
      <w:proofErr w:type="spellStart"/>
      <w:r w:rsidRPr="00D464A4">
        <w:rPr>
          <w:i/>
        </w:rPr>
        <w:t>Motors</w:t>
      </w:r>
      <w:proofErr w:type="spellEnd"/>
      <w:r w:rsidRPr="00D464A4">
        <w:rPr>
          <w:i/>
        </w:rPr>
        <w:t xml:space="preserve"> </w:t>
      </w:r>
      <w:proofErr w:type="spellStart"/>
      <w:r w:rsidRPr="00D464A4">
        <w:rPr>
          <w:i/>
        </w:rPr>
        <w:t>Company</w:t>
      </w:r>
      <w:proofErr w:type="spellEnd"/>
      <w:r w:rsidRPr="00D464A4">
        <w:rPr>
          <w:i/>
        </w:rPr>
        <w:t xml:space="preserve"> </w:t>
      </w:r>
      <w:r w:rsidRPr="00D464A4">
        <w:t>– транснаціональна корпорація</w:t>
      </w:r>
      <w:r w:rsidRPr="00D464A4">
        <w:rPr>
          <w:spacing w:val="40"/>
        </w:rPr>
        <w:t xml:space="preserve"> </w:t>
      </w:r>
      <w:r w:rsidRPr="00D464A4">
        <w:t xml:space="preserve">США зі штаб-квартирою в Детройті, штат Мічиган. Сьогодні вона розробляє, виробляє, продає автомобілі та запчастини для них, а також надає фінансові, консалтингові й інші супутні послуги. Водночас слід зазначити, що найперший знак компанії </w:t>
      </w:r>
      <w:proofErr w:type="spellStart"/>
      <w:r w:rsidRPr="00D464A4">
        <w:t>General</w:t>
      </w:r>
      <w:proofErr w:type="spellEnd"/>
      <w:r w:rsidRPr="00D464A4">
        <w:t xml:space="preserve"> </w:t>
      </w:r>
      <w:proofErr w:type="spellStart"/>
      <w:r w:rsidRPr="00D464A4">
        <w:t>Motors</w:t>
      </w:r>
      <w:proofErr w:type="spellEnd"/>
      <w:r w:rsidRPr="00D464A4">
        <w:t xml:space="preserve"> </w:t>
      </w:r>
      <w:proofErr w:type="spellStart"/>
      <w:r w:rsidRPr="00D464A4">
        <w:t>Company</w:t>
      </w:r>
      <w:proofErr w:type="spellEnd"/>
      <w:r w:rsidRPr="00D464A4">
        <w:t>,</w:t>
      </w:r>
      <w:r w:rsidRPr="00D464A4">
        <w:rPr>
          <w:spacing w:val="-1"/>
        </w:rPr>
        <w:t xml:space="preserve"> </w:t>
      </w:r>
      <w:r w:rsidRPr="00D464A4">
        <w:t>який</w:t>
      </w:r>
      <w:r w:rsidRPr="00D464A4">
        <w:rPr>
          <w:spacing w:val="-1"/>
        </w:rPr>
        <w:t xml:space="preserve"> </w:t>
      </w:r>
      <w:r w:rsidRPr="00D464A4">
        <w:t>залишається</w:t>
      </w:r>
      <w:r w:rsidRPr="00D464A4">
        <w:rPr>
          <w:spacing w:val="-2"/>
        </w:rPr>
        <w:t xml:space="preserve"> </w:t>
      </w:r>
      <w:r w:rsidRPr="00D464A4">
        <w:t>чинним</w:t>
      </w:r>
      <w:r w:rsidRPr="00D464A4">
        <w:rPr>
          <w:spacing w:val="-3"/>
        </w:rPr>
        <w:t xml:space="preserve"> </w:t>
      </w:r>
      <w:r w:rsidRPr="00D464A4">
        <w:t>і</w:t>
      </w:r>
      <w:r w:rsidRPr="00D464A4">
        <w:rPr>
          <w:spacing w:val="-2"/>
        </w:rPr>
        <w:t xml:space="preserve"> </w:t>
      </w:r>
      <w:r w:rsidRPr="00D464A4">
        <w:t>сьогодні –</w:t>
      </w:r>
      <w:r w:rsidRPr="00D464A4">
        <w:rPr>
          <w:spacing w:val="-1"/>
        </w:rPr>
        <w:t xml:space="preserve"> </w:t>
      </w:r>
      <w:r w:rsidRPr="00D464A4">
        <w:t>«OLDSMOBILE»</w:t>
      </w:r>
      <w:r w:rsidRPr="00D464A4">
        <w:rPr>
          <w:spacing w:val="-6"/>
        </w:rPr>
        <w:t xml:space="preserve"> </w:t>
      </w:r>
      <w:r w:rsidRPr="00D464A4">
        <w:t>– був зареєстрований в липні 1903 р. у Новій Зеландії.</w:t>
      </w:r>
    </w:p>
    <w:p w:rsidR="00ED3144" w:rsidRPr="00D464A4" w:rsidRDefault="00ED3144" w:rsidP="00D464A4">
      <w:pPr>
        <w:pStyle w:val="8"/>
        <w:spacing w:before="0"/>
        <w:ind w:left="0" w:firstLine="709"/>
        <w:rPr>
          <w:sz w:val="28"/>
          <w:szCs w:val="28"/>
        </w:rPr>
      </w:pPr>
      <w:proofErr w:type="spellStart"/>
      <w:r w:rsidRPr="00D464A4">
        <w:rPr>
          <w:sz w:val="28"/>
          <w:szCs w:val="28"/>
        </w:rPr>
        <w:t>Ingersoll</w:t>
      </w:r>
      <w:proofErr w:type="spellEnd"/>
      <w:r w:rsidRPr="00D464A4">
        <w:rPr>
          <w:spacing w:val="-7"/>
          <w:sz w:val="28"/>
          <w:szCs w:val="28"/>
        </w:rPr>
        <w:t xml:space="preserve"> </w:t>
      </w:r>
      <w:proofErr w:type="spellStart"/>
      <w:r w:rsidRPr="00D464A4">
        <w:rPr>
          <w:spacing w:val="-4"/>
          <w:sz w:val="28"/>
          <w:szCs w:val="28"/>
        </w:rPr>
        <w:t>Rand</w:t>
      </w:r>
      <w:proofErr w:type="spellEnd"/>
    </w:p>
    <w:p w:rsidR="00ED3144" w:rsidRPr="00D464A4" w:rsidRDefault="00ED3144" w:rsidP="00D464A4">
      <w:pPr>
        <w:pStyle w:val="a3"/>
        <w:ind w:left="0" w:firstLine="709"/>
      </w:pPr>
      <w:r w:rsidRPr="00D464A4">
        <w:t xml:space="preserve">Продукція </w:t>
      </w:r>
      <w:r w:rsidRPr="00D464A4">
        <w:rPr>
          <w:i/>
        </w:rPr>
        <w:t>«</w:t>
      </w:r>
      <w:proofErr w:type="spellStart"/>
      <w:r w:rsidRPr="00D464A4">
        <w:rPr>
          <w:i/>
        </w:rPr>
        <w:t>Ingersoll</w:t>
      </w:r>
      <w:proofErr w:type="spellEnd"/>
      <w:r w:rsidRPr="00D464A4">
        <w:rPr>
          <w:i/>
        </w:rPr>
        <w:t xml:space="preserve"> </w:t>
      </w:r>
      <w:proofErr w:type="spellStart"/>
      <w:r w:rsidRPr="00D464A4">
        <w:rPr>
          <w:i/>
        </w:rPr>
        <w:t>Rand</w:t>
      </w:r>
      <w:proofErr w:type="spellEnd"/>
      <w:r w:rsidRPr="00D464A4">
        <w:rPr>
          <w:i/>
        </w:rPr>
        <w:t xml:space="preserve">» </w:t>
      </w:r>
      <w:r w:rsidRPr="00D464A4">
        <w:t>включає комплексні системи повітряних компресорів, інструменти, насоси ARO, системи транспортування матеріалів тощо. Найперша торговельна марка, зареєстрована цим власником і діюча на сьогоднішній день, – це «IR». Вона була зареєстрована в</w:t>
      </w:r>
      <w:r w:rsidRPr="00D464A4">
        <w:rPr>
          <w:spacing w:val="-1"/>
        </w:rPr>
        <w:t xml:space="preserve"> </w:t>
      </w:r>
      <w:r w:rsidRPr="00D464A4">
        <w:t>квітні 1920 р. у</w:t>
      </w:r>
      <w:r w:rsidRPr="00D464A4">
        <w:rPr>
          <w:spacing w:val="-2"/>
        </w:rPr>
        <w:t xml:space="preserve"> </w:t>
      </w:r>
      <w:r w:rsidRPr="00D464A4">
        <w:t>Сполученому</w:t>
      </w:r>
      <w:r w:rsidRPr="00D464A4">
        <w:rPr>
          <w:spacing w:val="-2"/>
        </w:rPr>
        <w:t xml:space="preserve"> </w:t>
      </w:r>
      <w:r w:rsidRPr="00D464A4">
        <w:t>Королівстві Великобританії.</w:t>
      </w:r>
    </w:p>
    <w:p w:rsidR="00ED3144" w:rsidRPr="00D464A4" w:rsidRDefault="00ED3144" w:rsidP="00D464A4">
      <w:pPr>
        <w:pStyle w:val="8"/>
        <w:spacing w:before="0"/>
        <w:ind w:left="0" w:firstLine="709"/>
        <w:jc w:val="left"/>
        <w:rPr>
          <w:sz w:val="28"/>
          <w:szCs w:val="28"/>
        </w:rPr>
      </w:pPr>
      <w:proofErr w:type="spellStart"/>
      <w:r w:rsidRPr="00D464A4">
        <w:rPr>
          <w:spacing w:val="-4"/>
          <w:sz w:val="28"/>
          <w:szCs w:val="28"/>
        </w:rPr>
        <w:t>Teva</w:t>
      </w:r>
      <w:proofErr w:type="spellEnd"/>
    </w:p>
    <w:p w:rsidR="00ED3144" w:rsidRPr="00D464A4" w:rsidRDefault="00ED3144" w:rsidP="00D464A4">
      <w:pPr>
        <w:pStyle w:val="a3"/>
        <w:ind w:left="0" w:firstLine="709"/>
      </w:pPr>
      <w:proofErr w:type="spellStart"/>
      <w:r w:rsidRPr="00D464A4">
        <w:rPr>
          <w:b/>
          <w:i/>
        </w:rPr>
        <w:t>Teva</w:t>
      </w:r>
      <w:proofErr w:type="spellEnd"/>
      <w:r w:rsidRPr="00D464A4">
        <w:rPr>
          <w:b/>
          <w:i/>
        </w:rPr>
        <w:t xml:space="preserve"> </w:t>
      </w:r>
      <w:proofErr w:type="spellStart"/>
      <w:r w:rsidRPr="00D464A4">
        <w:rPr>
          <w:b/>
          <w:i/>
        </w:rPr>
        <w:t>Pharmaceutical</w:t>
      </w:r>
      <w:proofErr w:type="spellEnd"/>
      <w:r w:rsidRPr="00D464A4">
        <w:rPr>
          <w:b/>
          <w:i/>
        </w:rPr>
        <w:t xml:space="preserve"> </w:t>
      </w:r>
      <w:proofErr w:type="spellStart"/>
      <w:r w:rsidRPr="00D464A4">
        <w:rPr>
          <w:b/>
          <w:i/>
        </w:rPr>
        <w:t>Industries</w:t>
      </w:r>
      <w:proofErr w:type="spellEnd"/>
      <w:r w:rsidRPr="00D464A4">
        <w:rPr>
          <w:b/>
          <w:i/>
        </w:rPr>
        <w:t xml:space="preserve"> </w:t>
      </w:r>
      <w:proofErr w:type="spellStart"/>
      <w:r w:rsidRPr="00D464A4">
        <w:rPr>
          <w:b/>
          <w:i/>
        </w:rPr>
        <w:t>Ltd</w:t>
      </w:r>
      <w:proofErr w:type="spellEnd"/>
      <w:r w:rsidRPr="00D464A4">
        <w:rPr>
          <w:b/>
          <w:i/>
        </w:rPr>
        <w:t>.</w:t>
      </w:r>
      <w:r w:rsidRPr="00D464A4">
        <w:t xml:space="preserve">, також відома як </w:t>
      </w:r>
      <w:proofErr w:type="spellStart"/>
      <w:r w:rsidRPr="00D464A4">
        <w:t>Teva</w:t>
      </w:r>
      <w:proofErr w:type="spellEnd"/>
      <w:r w:rsidRPr="00D464A4">
        <w:t xml:space="preserve"> </w:t>
      </w:r>
      <w:proofErr w:type="spellStart"/>
      <w:r w:rsidRPr="00D464A4">
        <w:t>Pharmaceuticals</w:t>
      </w:r>
      <w:proofErr w:type="spellEnd"/>
      <w:r w:rsidRPr="00D464A4">
        <w:t>, – американо-ізраїльська фармацевтична компанія. Найпершим</w:t>
      </w:r>
      <w:r w:rsidRPr="00D464A4">
        <w:rPr>
          <w:spacing w:val="10"/>
        </w:rPr>
        <w:t xml:space="preserve"> </w:t>
      </w:r>
      <w:r w:rsidRPr="00D464A4">
        <w:t>товарним</w:t>
      </w:r>
      <w:r w:rsidRPr="00D464A4">
        <w:rPr>
          <w:spacing w:val="11"/>
        </w:rPr>
        <w:t xml:space="preserve"> </w:t>
      </w:r>
      <w:r w:rsidRPr="00D464A4">
        <w:t>знаком,</w:t>
      </w:r>
      <w:r w:rsidRPr="00D464A4">
        <w:rPr>
          <w:spacing w:val="10"/>
        </w:rPr>
        <w:t xml:space="preserve"> </w:t>
      </w:r>
      <w:r w:rsidRPr="00D464A4">
        <w:lastRenderedPageBreak/>
        <w:t>зареєстрованим</w:t>
      </w:r>
      <w:r w:rsidRPr="00D464A4">
        <w:rPr>
          <w:spacing w:val="13"/>
        </w:rPr>
        <w:t xml:space="preserve"> </w:t>
      </w:r>
      <w:r w:rsidRPr="00D464A4">
        <w:t>цим</w:t>
      </w:r>
      <w:r w:rsidRPr="00D464A4">
        <w:rPr>
          <w:spacing w:val="11"/>
        </w:rPr>
        <w:t xml:space="preserve"> </w:t>
      </w:r>
      <w:r w:rsidRPr="00D464A4">
        <w:t>власником,</w:t>
      </w:r>
      <w:r w:rsidRPr="00D464A4">
        <w:rPr>
          <w:spacing w:val="10"/>
        </w:rPr>
        <w:t xml:space="preserve"> </w:t>
      </w:r>
      <w:r w:rsidRPr="00D464A4">
        <w:rPr>
          <w:spacing w:val="-5"/>
        </w:rPr>
        <w:t>був</w:t>
      </w:r>
      <w:r w:rsidR="00D464A4">
        <w:rPr>
          <w:spacing w:val="-5"/>
        </w:rPr>
        <w:t xml:space="preserve"> </w:t>
      </w:r>
      <w:r w:rsidRPr="00D464A4">
        <w:t xml:space="preserve">«THYMOMEL» ще в жовтні 1904 р. у Чеській Республіці, і він діє </w:t>
      </w:r>
      <w:r w:rsidRPr="00D464A4">
        <w:rPr>
          <w:spacing w:val="-2"/>
        </w:rPr>
        <w:t>досі!</w:t>
      </w:r>
    </w:p>
    <w:p w:rsidR="00ED3144" w:rsidRPr="00D464A4" w:rsidRDefault="00ED3144" w:rsidP="00D464A4">
      <w:pPr>
        <w:pStyle w:val="8"/>
        <w:spacing w:before="0"/>
        <w:ind w:left="0" w:firstLine="709"/>
        <w:jc w:val="left"/>
        <w:rPr>
          <w:sz w:val="28"/>
          <w:szCs w:val="28"/>
        </w:rPr>
      </w:pPr>
      <w:proofErr w:type="spellStart"/>
      <w:r w:rsidRPr="00D464A4">
        <w:rPr>
          <w:spacing w:val="-2"/>
          <w:sz w:val="28"/>
          <w:szCs w:val="28"/>
        </w:rPr>
        <w:t>Exxon</w:t>
      </w:r>
      <w:proofErr w:type="spellEnd"/>
    </w:p>
    <w:p w:rsidR="00ED3144" w:rsidRPr="00D464A4" w:rsidRDefault="00ED3144" w:rsidP="00D464A4">
      <w:pPr>
        <w:pStyle w:val="a3"/>
        <w:ind w:left="0" w:firstLine="709"/>
      </w:pPr>
      <w:proofErr w:type="spellStart"/>
      <w:r w:rsidRPr="00D464A4">
        <w:rPr>
          <w:i/>
        </w:rPr>
        <w:t>Exxon</w:t>
      </w:r>
      <w:proofErr w:type="spellEnd"/>
      <w:r w:rsidRPr="00D464A4">
        <w:rPr>
          <w:i/>
        </w:rPr>
        <w:t xml:space="preserve"> </w:t>
      </w:r>
      <w:r w:rsidRPr="00D464A4">
        <w:t xml:space="preserve">– це торговельна марка </w:t>
      </w:r>
      <w:proofErr w:type="spellStart"/>
      <w:r w:rsidRPr="00D464A4">
        <w:t>ExxonMobil</w:t>
      </w:r>
      <w:proofErr w:type="spellEnd"/>
      <w:r w:rsidRPr="00D464A4">
        <w:t xml:space="preserve">. Це одна з найбільших у світі публічних міжнародних нафтогазових компаній. Одним із найперших товарних знаків, зареєстрованих </w:t>
      </w:r>
      <w:proofErr w:type="spellStart"/>
      <w:r w:rsidRPr="00D464A4">
        <w:t>Exxon</w:t>
      </w:r>
      <w:proofErr w:type="spellEnd"/>
      <w:r w:rsidRPr="00D464A4">
        <w:t xml:space="preserve"> </w:t>
      </w:r>
      <w:proofErr w:type="spellStart"/>
      <w:r w:rsidRPr="00D464A4">
        <w:t>Mobil</w:t>
      </w:r>
      <w:proofErr w:type="spellEnd"/>
      <w:r w:rsidRPr="00D464A4">
        <w:t xml:space="preserve"> </w:t>
      </w:r>
      <w:proofErr w:type="spellStart"/>
      <w:r w:rsidRPr="00D464A4">
        <w:t>Corporation</w:t>
      </w:r>
      <w:proofErr w:type="spellEnd"/>
      <w:r w:rsidRPr="00D464A4">
        <w:t>, був словесний знак «600W». Торговельна марка була зареєстрована в червні 1886 р. у Ірландії, і вона досі дійсна!</w:t>
      </w:r>
    </w:p>
    <w:p w:rsidR="00ED3144" w:rsidRPr="00D464A4" w:rsidRDefault="00ED3144" w:rsidP="00D464A4">
      <w:pPr>
        <w:pStyle w:val="8"/>
        <w:spacing w:before="0"/>
        <w:ind w:left="0" w:firstLine="709"/>
        <w:jc w:val="left"/>
        <w:rPr>
          <w:sz w:val="28"/>
          <w:szCs w:val="28"/>
        </w:rPr>
      </w:pPr>
      <w:proofErr w:type="spellStart"/>
      <w:r w:rsidRPr="00D464A4">
        <w:rPr>
          <w:spacing w:val="-2"/>
          <w:sz w:val="28"/>
          <w:szCs w:val="28"/>
        </w:rPr>
        <w:t>Chevron</w:t>
      </w:r>
      <w:proofErr w:type="spellEnd"/>
    </w:p>
    <w:p w:rsidR="00ED3144" w:rsidRPr="00D464A4" w:rsidRDefault="00ED3144" w:rsidP="00025947">
      <w:pPr>
        <w:pStyle w:val="a3"/>
        <w:ind w:left="0" w:firstLine="709"/>
      </w:pPr>
      <w:proofErr w:type="spellStart"/>
      <w:r w:rsidRPr="00D464A4">
        <w:rPr>
          <w:b/>
          <w:i/>
        </w:rPr>
        <w:t>Chevron</w:t>
      </w:r>
      <w:proofErr w:type="spellEnd"/>
      <w:r w:rsidRPr="00D464A4">
        <w:rPr>
          <w:b/>
          <w:i/>
        </w:rPr>
        <w:t xml:space="preserve"> </w:t>
      </w:r>
      <w:proofErr w:type="spellStart"/>
      <w:r w:rsidRPr="00D464A4">
        <w:rPr>
          <w:b/>
          <w:i/>
        </w:rPr>
        <w:t>Corporation</w:t>
      </w:r>
      <w:proofErr w:type="spellEnd"/>
      <w:r w:rsidRPr="00D464A4">
        <w:rPr>
          <w:b/>
          <w:i/>
        </w:rPr>
        <w:t xml:space="preserve"> </w:t>
      </w:r>
      <w:r w:rsidRPr="00D464A4">
        <w:t>– американська транснаціональна енергетична</w:t>
      </w:r>
      <w:r w:rsidRPr="00D464A4">
        <w:rPr>
          <w:spacing w:val="57"/>
          <w:w w:val="150"/>
        </w:rPr>
        <w:t xml:space="preserve"> </w:t>
      </w:r>
      <w:r w:rsidRPr="00D464A4">
        <w:t>корпорація.</w:t>
      </w:r>
      <w:r w:rsidRPr="00D464A4">
        <w:rPr>
          <w:spacing w:val="59"/>
          <w:w w:val="150"/>
        </w:rPr>
        <w:t xml:space="preserve"> </w:t>
      </w:r>
      <w:r w:rsidRPr="00D464A4">
        <w:t>Штаб-квартира</w:t>
      </w:r>
      <w:r w:rsidRPr="00D464A4">
        <w:rPr>
          <w:spacing w:val="58"/>
          <w:w w:val="150"/>
        </w:rPr>
        <w:t xml:space="preserve"> </w:t>
      </w:r>
      <w:r w:rsidRPr="00D464A4">
        <w:t>знаходиться</w:t>
      </w:r>
      <w:r w:rsidRPr="00D464A4">
        <w:rPr>
          <w:spacing w:val="57"/>
          <w:w w:val="150"/>
        </w:rPr>
        <w:t xml:space="preserve"> </w:t>
      </w:r>
      <w:r w:rsidRPr="00D464A4">
        <w:t>в</w:t>
      </w:r>
      <w:r w:rsidRPr="00D464A4">
        <w:rPr>
          <w:spacing w:val="59"/>
          <w:w w:val="150"/>
        </w:rPr>
        <w:t xml:space="preserve"> </w:t>
      </w:r>
      <w:r w:rsidRPr="00D464A4">
        <w:t>Сан-</w:t>
      </w:r>
      <w:proofErr w:type="spellStart"/>
      <w:r w:rsidRPr="00D464A4">
        <w:rPr>
          <w:spacing w:val="-2"/>
        </w:rPr>
        <w:t>Рамоні</w:t>
      </w:r>
      <w:proofErr w:type="spellEnd"/>
      <w:r w:rsidRPr="00D464A4">
        <w:rPr>
          <w:spacing w:val="-2"/>
        </w:rPr>
        <w:t>,</w:t>
      </w:r>
    </w:p>
    <w:p w:rsidR="00ED3144" w:rsidRPr="00D464A4" w:rsidRDefault="00ED3144" w:rsidP="00D464A4">
      <w:pPr>
        <w:pStyle w:val="a3"/>
        <w:ind w:left="0" w:firstLine="709"/>
      </w:pPr>
      <w:r w:rsidRPr="00D464A4">
        <w:t xml:space="preserve">Каліфорнія, і працює у понад 180-ти країнах. Як і раніше, сьогодні діє HAVOLINE – перша торговельна марка, зареєстрована цим власником. Торговельна марка зареєстрована в квітні 1907 року в </w:t>
      </w:r>
      <w:r w:rsidRPr="00D464A4">
        <w:rPr>
          <w:spacing w:val="-4"/>
        </w:rPr>
        <w:t>США.</w:t>
      </w:r>
    </w:p>
    <w:p w:rsidR="00ED3144" w:rsidRPr="00D464A4" w:rsidRDefault="00ED3144" w:rsidP="00D464A4">
      <w:pPr>
        <w:pStyle w:val="a3"/>
        <w:ind w:left="0" w:firstLine="709"/>
        <w:jc w:val="left"/>
      </w:pPr>
    </w:p>
    <w:p w:rsidR="00ED3144" w:rsidRPr="00D05E5E" w:rsidRDefault="00ED3144" w:rsidP="00D464A4">
      <w:pPr>
        <w:pStyle w:val="2"/>
        <w:ind w:left="0" w:firstLine="709"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D05E5E">
        <w:rPr>
          <w:rFonts w:ascii="Times New Roman" w:hAnsi="Times New Roman"/>
          <w:b w:val="0"/>
          <w:sz w:val="28"/>
          <w:szCs w:val="28"/>
          <w:u w:val="single"/>
        </w:rPr>
        <w:t>Завдання</w:t>
      </w:r>
      <w:r w:rsidRPr="00D05E5E">
        <w:rPr>
          <w:rFonts w:ascii="Times New Roman" w:hAnsi="Times New Roman"/>
          <w:b w:val="0"/>
          <w:spacing w:val="-5"/>
          <w:sz w:val="28"/>
          <w:szCs w:val="28"/>
          <w:u w:val="single"/>
        </w:rPr>
        <w:t xml:space="preserve"> </w:t>
      </w:r>
      <w:r w:rsidRPr="00D05E5E">
        <w:rPr>
          <w:rFonts w:ascii="Times New Roman" w:hAnsi="Times New Roman"/>
          <w:b w:val="0"/>
          <w:sz w:val="28"/>
          <w:szCs w:val="28"/>
          <w:u w:val="single"/>
        </w:rPr>
        <w:t xml:space="preserve">до </w:t>
      </w:r>
      <w:r w:rsidRPr="00D05E5E">
        <w:rPr>
          <w:rFonts w:ascii="Times New Roman" w:hAnsi="Times New Roman"/>
          <w:b w:val="0"/>
          <w:spacing w:val="-4"/>
          <w:sz w:val="28"/>
          <w:szCs w:val="28"/>
          <w:u w:val="single"/>
        </w:rPr>
        <w:t>кейсу</w:t>
      </w:r>
    </w:p>
    <w:p w:rsidR="00ED3144" w:rsidRPr="00D464A4" w:rsidRDefault="00ED3144" w:rsidP="00025947">
      <w:pPr>
        <w:ind w:firstLine="709"/>
        <w:jc w:val="both"/>
        <w:rPr>
          <w:i/>
          <w:sz w:val="28"/>
          <w:szCs w:val="28"/>
        </w:rPr>
      </w:pPr>
      <w:r w:rsidRPr="00D464A4">
        <w:rPr>
          <w:i/>
          <w:sz w:val="28"/>
          <w:szCs w:val="28"/>
        </w:rPr>
        <w:t>Використовуючи</w:t>
      </w:r>
      <w:r w:rsidRPr="00D464A4">
        <w:rPr>
          <w:i/>
          <w:spacing w:val="-4"/>
          <w:sz w:val="28"/>
          <w:szCs w:val="28"/>
        </w:rPr>
        <w:t xml:space="preserve"> </w:t>
      </w:r>
      <w:r w:rsidRPr="00D464A4">
        <w:rPr>
          <w:i/>
          <w:sz w:val="28"/>
          <w:szCs w:val="28"/>
        </w:rPr>
        <w:t>ресурси</w:t>
      </w:r>
      <w:r w:rsidRPr="00D464A4">
        <w:rPr>
          <w:i/>
          <w:spacing w:val="-4"/>
          <w:sz w:val="28"/>
          <w:szCs w:val="28"/>
        </w:rPr>
        <w:t xml:space="preserve"> </w:t>
      </w:r>
      <w:r w:rsidRPr="00D464A4">
        <w:rPr>
          <w:i/>
          <w:sz w:val="28"/>
          <w:szCs w:val="28"/>
        </w:rPr>
        <w:t>мережі</w:t>
      </w:r>
      <w:r w:rsidRPr="00D464A4">
        <w:rPr>
          <w:i/>
          <w:spacing w:val="-5"/>
          <w:sz w:val="28"/>
          <w:szCs w:val="28"/>
        </w:rPr>
        <w:t xml:space="preserve"> </w:t>
      </w:r>
      <w:r w:rsidRPr="00D464A4">
        <w:rPr>
          <w:i/>
          <w:sz w:val="28"/>
          <w:szCs w:val="28"/>
        </w:rPr>
        <w:t>інтернет</w:t>
      </w:r>
      <w:r w:rsidRPr="00D464A4">
        <w:rPr>
          <w:i/>
          <w:spacing w:val="-3"/>
          <w:sz w:val="28"/>
          <w:szCs w:val="28"/>
        </w:rPr>
        <w:t xml:space="preserve"> </w:t>
      </w:r>
      <w:r w:rsidRPr="00D464A4">
        <w:rPr>
          <w:i/>
          <w:sz w:val="28"/>
          <w:szCs w:val="28"/>
        </w:rPr>
        <w:t>визначте</w:t>
      </w:r>
      <w:r w:rsidRPr="00D464A4">
        <w:rPr>
          <w:i/>
          <w:spacing w:val="-4"/>
          <w:sz w:val="28"/>
          <w:szCs w:val="28"/>
        </w:rPr>
        <w:t xml:space="preserve"> </w:t>
      </w:r>
      <w:r w:rsidRPr="00D464A4">
        <w:rPr>
          <w:i/>
          <w:sz w:val="28"/>
          <w:szCs w:val="28"/>
        </w:rPr>
        <w:t>ключові чинники довгострокового існування та успіху згаданих брендів.</w:t>
      </w:r>
    </w:p>
    <w:p w:rsidR="00ED3144" w:rsidRDefault="00ED3144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</w:p>
    <w:p w:rsidR="00D05E5E" w:rsidRP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</w:p>
    <w:p w:rsidR="00D05E5E" w:rsidRP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b/>
          <w:sz w:val="28"/>
          <w:szCs w:val="28"/>
        </w:rPr>
        <w:t xml:space="preserve">Завдання </w:t>
      </w:r>
      <w:r w:rsidRPr="00D05E5E">
        <w:rPr>
          <w:b/>
          <w:sz w:val="28"/>
          <w:szCs w:val="28"/>
        </w:rPr>
        <w:t>1.</w:t>
      </w:r>
      <w:r w:rsidRPr="00D05E5E">
        <w:rPr>
          <w:sz w:val="28"/>
          <w:szCs w:val="28"/>
        </w:rPr>
        <w:t xml:space="preserve"> Проаналізуйте з відкритих джерел інформацію про бренд IKEA. Визначте, що є найбільш важливим для бренду IKEA? Яких принципів дотримується компанія при просуванні бренду на ринку?</w:t>
      </w:r>
    </w:p>
    <w:p w:rsidR="00D05E5E" w:rsidRP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b/>
          <w:sz w:val="28"/>
          <w:szCs w:val="28"/>
        </w:rPr>
        <w:t xml:space="preserve">Завдання </w:t>
      </w:r>
      <w:r>
        <w:rPr>
          <w:b/>
          <w:sz w:val="28"/>
          <w:szCs w:val="28"/>
        </w:rPr>
        <w:t>2</w:t>
      </w:r>
      <w:r w:rsidRPr="00D05E5E">
        <w:rPr>
          <w:b/>
          <w:sz w:val="28"/>
          <w:szCs w:val="28"/>
        </w:rPr>
        <w:t>.</w:t>
      </w:r>
      <w:r w:rsidRPr="00D05E5E">
        <w:rPr>
          <w:sz w:val="28"/>
          <w:szCs w:val="28"/>
        </w:rPr>
        <w:t xml:space="preserve"> Розгляньте 4 складових </w:t>
      </w:r>
      <w:proofErr w:type="spellStart"/>
      <w:r w:rsidRPr="00D05E5E">
        <w:rPr>
          <w:sz w:val="28"/>
          <w:szCs w:val="28"/>
        </w:rPr>
        <w:t>brand</w:t>
      </w:r>
      <w:proofErr w:type="spellEnd"/>
      <w:r w:rsidRPr="00D05E5E">
        <w:rPr>
          <w:sz w:val="28"/>
          <w:szCs w:val="28"/>
        </w:rPr>
        <w:t xml:space="preserve"> </w:t>
      </w:r>
      <w:proofErr w:type="spellStart"/>
      <w:r w:rsidRPr="00D05E5E">
        <w:rPr>
          <w:sz w:val="28"/>
          <w:szCs w:val="28"/>
        </w:rPr>
        <w:t>identity</w:t>
      </w:r>
      <w:proofErr w:type="spellEnd"/>
      <w:r w:rsidRPr="00D05E5E">
        <w:rPr>
          <w:sz w:val="28"/>
          <w:szCs w:val="28"/>
        </w:rPr>
        <w:t xml:space="preserve">: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1. Віра, цінності, індивідуальність бренду;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2. Фізичні характеристики продукту, які роблять його унікальним;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3. Вигоди, які отримує споживач;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4. Суть бренду.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Розгляньте приклади міжнародних і українських брендів та визначте який компонент індивідуальності бренду описує ситуація. Обґрунтуйте свою відповідь.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1. Бренд </w:t>
      </w:r>
      <w:proofErr w:type="spellStart"/>
      <w:r w:rsidRPr="00D05E5E">
        <w:rPr>
          <w:sz w:val="28"/>
          <w:szCs w:val="28"/>
        </w:rPr>
        <w:t>Walt</w:t>
      </w:r>
      <w:proofErr w:type="spellEnd"/>
      <w:r w:rsidRPr="00D05E5E">
        <w:rPr>
          <w:sz w:val="28"/>
          <w:szCs w:val="28"/>
        </w:rPr>
        <w:t xml:space="preserve"> </w:t>
      </w:r>
      <w:proofErr w:type="spellStart"/>
      <w:r w:rsidRPr="00D05E5E">
        <w:rPr>
          <w:sz w:val="28"/>
          <w:szCs w:val="28"/>
        </w:rPr>
        <w:t>Disney</w:t>
      </w:r>
      <w:proofErr w:type="spellEnd"/>
      <w:r w:rsidRPr="00D05E5E">
        <w:rPr>
          <w:sz w:val="28"/>
          <w:szCs w:val="28"/>
        </w:rPr>
        <w:t xml:space="preserve"> вірить, що кожна людина повинна бути щасливою. І кожною своєю дією прагне робити людей щасливими. Схоже, що у них це виходить. Оскільки не раз і не два можна почути від батьків, які відвідали зі своїми дітьми </w:t>
      </w:r>
      <w:proofErr w:type="spellStart"/>
      <w:r w:rsidRPr="00D05E5E">
        <w:rPr>
          <w:sz w:val="28"/>
          <w:szCs w:val="28"/>
        </w:rPr>
        <w:t>DisneyLand</w:t>
      </w:r>
      <w:proofErr w:type="spellEnd"/>
      <w:r w:rsidRPr="00D05E5E">
        <w:rPr>
          <w:sz w:val="28"/>
          <w:szCs w:val="28"/>
        </w:rPr>
        <w:t xml:space="preserve">: «У них в очах було стільки щастя!».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2. Бренд </w:t>
      </w:r>
      <w:proofErr w:type="spellStart"/>
      <w:r w:rsidRPr="00D05E5E">
        <w:rPr>
          <w:sz w:val="28"/>
          <w:szCs w:val="28"/>
        </w:rPr>
        <w:t>Coca</w:t>
      </w:r>
      <w:proofErr w:type="spellEnd"/>
      <w:r w:rsidRPr="00D05E5E">
        <w:rPr>
          <w:sz w:val="28"/>
          <w:szCs w:val="28"/>
        </w:rPr>
        <w:t xml:space="preserve"> </w:t>
      </w:r>
      <w:proofErr w:type="spellStart"/>
      <w:r w:rsidRPr="00D05E5E">
        <w:rPr>
          <w:sz w:val="28"/>
          <w:szCs w:val="28"/>
        </w:rPr>
        <w:t>Cola</w:t>
      </w:r>
      <w:proofErr w:type="spellEnd"/>
      <w:r w:rsidRPr="00D05E5E">
        <w:rPr>
          <w:sz w:val="28"/>
          <w:szCs w:val="28"/>
        </w:rPr>
        <w:t xml:space="preserve"> вірить, що він привносить в життя людей оптимізм і свято.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3. Бренд «Клуб 4 лапи» говорить про любов до домашніх тварин - собаки і коти для нас - члени сім'ї та друзі; про відповідальність - усі корми, які ми робимо для домашніх тварин, ми робимо так, як ніби робимо їх для самих себе і своїх близьких; про </w:t>
      </w:r>
      <w:proofErr w:type="spellStart"/>
      <w:r w:rsidRPr="00D05E5E">
        <w:rPr>
          <w:sz w:val="28"/>
          <w:szCs w:val="28"/>
        </w:rPr>
        <w:t>експертність</w:t>
      </w:r>
      <w:proofErr w:type="spellEnd"/>
      <w:r w:rsidRPr="00D05E5E">
        <w:rPr>
          <w:sz w:val="28"/>
          <w:szCs w:val="28"/>
        </w:rPr>
        <w:t xml:space="preserve"> - ми добре розуміємо собак і</w:t>
      </w:r>
      <w:r w:rsidRPr="00D05E5E">
        <w:rPr>
          <w:sz w:val="28"/>
          <w:szCs w:val="28"/>
        </w:rPr>
        <w:t xml:space="preserve"> </w:t>
      </w:r>
      <w:r w:rsidRPr="00D05E5E">
        <w:rPr>
          <w:sz w:val="28"/>
          <w:szCs w:val="28"/>
        </w:rPr>
        <w:t xml:space="preserve">котів, досконально знаємо, що і в якій кількості потрібно для їх повноцінного харчування і здоров'я.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4. Бренд Любимов будується тільки на цукерках в коробках, що мають унікальну форму і упаковку. Вони першими почали випускати цукерки у формі сердечка, загорнуті у фольгу, в білій упаковці з червоним бантиком.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5. </w:t>
      </w:r>
      <w:proofErr w:type="spellStart"/>
      <w:r w:rsidRPr="00D05E5E">
        <w:rPr>
          <w:sz w:val="28"/>
          <w:szCs w:val="28"/>
        </w:rPr>
        <w:t>Domestos</w:t>
      </w:r>
      <w:proofErr w:type="spellEnd"/>
      <w:r w:rsidRPr="00D05E5E">
        <w:rPr>
          <w:sz w:val="28"/>
          <w:szCs w:val="28"/>
        </w:rPr>
        <w:t xml:space="preserve"> знищує більшість мікробів в туалетній кімнаті. У рекламі цей </w:t>
      </w:r>
      <w:r w:rsidRPr="00D05E5E">
        <w:rPr>
          <w:sz w:val="28"/>
          <w:szCs w:val="28"/>
        </w:rPr>
        <w:lastRenderedPageBreak/>
        <w:t>факт висловився в обіцянці: «</w:t>
      </w:r>
      <w:proofErr w:type="spellStart"/>
      <w:r w:rsidRPr="00D05E5E">
        <w:rPr>
          <w:sz w:val="28"/>
          <w:szCs w:val="28"/>
        </w:rPr>
        <w:t>Domestos</w:t>
      </w:r>
      <w:proofErr w:type="spellEnd"/>
      <w:r w:rsidRPr="00D05E5E">
        <w:rPr>
          <w:sz w:val="28"/>
          <w:szCs w:val="28"/>
        </w:rPr>
        <w:t xml:space="preserve"> знищує 99.99% мікробів.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6. Для бренду Моршинська основоположною частиною його ідентичності є «карпатське походження».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7. Головна перевага бренду </w:t>
      </w:r>
      <w:proofErr w:type="spellStart"/>
      <w:r w:rsidRPr="00D05E5E">
        <w:rPr>
          <w:sz w:val="28"/>
          <w:szCs w:val="28"/>
        </w:rPr>
        <w:t>Pampers</w:t>
      </w:r>
      <w:proofErr w:type="spellEnd"/>
      <w:r w:rsidRPr="00D05E5E">
        <w:rPr>
          <w:sz w:val="28"/>
          <w:szCs w:val="28"/>
        </w:rPr>
        <w:t xml:space="preserve"> - суха і здорова шкіра малюка, причому головний акцент завжди робиться на сухості шкіри.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8. Основу бренду </w:t>
      </w:r>
      <w:proofErr w:type="spellStart"/>
      <w:r w:rsidRPr="00D05E5E">
        <w:rPr>
          <w:sz w:val="28"/>
          <w:szCs w:val="28"/>
        </w:rPr>
        <w:t>Chanel</w:t>
      </w:r>
      <w:proofErr w:type="spellEnd"/>
      <w:r w:rsidRPr="00D05E5E">
        <w:rPr>
          <w:sz w:val="28"/>
          <w:szCs w:val="28"/>
        </w:rPr>
        <w:t xml:space="preserve"> заклала сама Коко Шанель, сформулювавши свій унікальний підхід в світі моди: «Простота і елегантність одночасно».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9. «Розкішна простота» </w:t>
      </w:r>
      <w:proofErr w:type="spellStart"/>
      <w:r w:rsidRPr="00D05E5E">
        <w:rPr>
          <w:sz w:val="28"/>
          <w:szCs w:val="28"/>
        </w:rPr>
        <w:t>Chanel</w:t>
      </w:r>
      <w:proofErr w:type="spellEnd"/>
      <w:r w:rsidRPr="00D05E5E">
        <w:rPr>
          <w:sz w:val="28"/>
          <w:szCs w:val="28"/>
        </w:rPr>
        <w:t xml:space="preserve">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10. «Свято / святковий настрій» </w:t>
      </w:r>
      <w:proofErr w:type="spellStart"/>
      <w:r w:rsidRPr="00D05E5E">
        <w:rPr>
          <w:sz w:val="28"/>
          <w:szCs w:val="28"/>
        </w:rPr>
        <w:t>Coca</w:t>
      </w:r>
      <w:proofErr w:type="spellEnd"/>
      <w:r w:rsidRPr="00D05E5E">
        <w:rPr>
          <w:sz w:val="28"/>
          <w:szCs w:val="28"/>
        </w:rPr>
        <w:t xml:space="preserve"> </w:t>
      </w:r>
      <w:proofErr w:type="spellStart"/>
      <w:r w:rsidRPr="00D05E5E">
        <w:rPr>
          <w:sz w:val="28"/>
          <w:szCs w:val="28"/>
        </w:rPr>
        <w:t>Cola</w:t>
      </w:r>
      <w:proofErr w:type="spellEnd"/>
      <w:r w:rsidRPr="00D05E5E">
        <w:rPr>
          <w:sz w:val="28"/>
          <w:szCs w:val="28"/>
        </w:rPr>
        <w:t xml:space="preserve">,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11. «Абсолютна якість» ТМ Хортиця.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 xml:space="preserve">12.«Подарунок 3 в 1» </w:t>
      </w:r>
      <w:proofErr w:type="spellStart"/>
      <w:r w:rsidRPr="00D05E5E">
        <w:rPr>
          <w:sz w:val="28"/>
          <w:szCs w:val="28"/>
        </w:rPr>
        <w:t>KinderSurprise</w:t>
      </w:r>
      <w:proofErr w:type="spellEnd"/>
      <w:r w:rsidRPr="00D05E5E">
        <w:rPr>
          <w:sz w:val="28"/>
          <w:szCs w:val="28"/>
        </w:rPr>
        <w:t xml:space="preserve">. </w:t>
      </w:r>
    </w:p>
    <w:p w:rsidR="00D05E5E" w:rsidRDefault="00D05E5E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  <w:r w:rsidRPr="00D05E5E">
        <w:rPr>
          <w:sz w:val="28"/>
          <w:szCs w:val="28"/>
        </w:rPr>
        <w:t>За результатами дослідження підготуйте письмовий звіт.</w:t>
      </w:r>
    </w:p>
    <w:p w:rsidR="00A67B47" w:rsidRDefault="00A67B47" w:rsidP="00D464A4">
      <w:pPr>
        <w:tabs>
          <w:tab w:val="left" w:pos="1345"/>
        </w:tabs>
        <w:ind w:firstLine="709"/>
        <w:jc w:val="both"/>
        <w:rPr>
          <w:sz w:val="28"/>
          <w:szCs w:val="28"/>
        </w:rPr>
      </w:pPr>
    </w:p>
    <w:p w:rsidR="00A67B47" w:rsidRPr="00A67B47" w:rsidRDefault="00A67B47" w:rsidP="00D464A4">
      <w:pPr>
        <w:tabs>
          <w:tab w:val="left" w:pos="1345"/>
        </w:tabs>
        <w:ind w:firstLine="709"/>
        <w:jc w:val="both"/>
        <w:rPr>
          <w:sz w:val="36"/>
          <w:szCs w:val="28"/>
        </w:rPr>
      </w:pPr>
      <w:bookmarkStart w:id="0" w:name="_GoBack"/>
      <w:r w:rsidRPr="00A67B47">
        <w:rPr>
          <w:b/>
          <w:sz w:val="28"/>
        </w:rPr>
        <w:t>Завдання</w:t>
      </w:r>
      <w:r w:rsidRPr="00A67B47">
        <w:rPr>
          <w:b/>
          <w:sz w:val="28"/>
        </w:rPr>
        <w:t xml:space="preserve"> </w:t>
      </w:r>
      <w:r w:rsidRPr="00A67B47">
        <w:rPr>
          <w:b/>
          <w:sz w:val="28"/>
        </w:rPr>
        <w:t>3</w:t>
      </w:r>
      <w:r w:rsidRPr="00A67B47">
        <w:rPr>
          <w:b/>
          <w:sz w:val="28"/>
        </w:rPr>
        <w:t>.</w:t>
      </w:r>
      <w:r w:rsidRPr="00A67B47">
        <w:rPr>
          <w:sz w:val="28"/>
        </w:rPr>
        <w:t xml:space="preserve"> </w:t>
      </w:r>
      <w:bookmarkEnd w:id="0"/>
      <w:r w:rsidRPr="00A67B47">
        <w:rPr>
          <w:sz w:val="28"/>
        </w:rPr>
        <w:t xml:space="preserve">Виберіть велику міжнародну компанію, </w:t>
      </w:r>
      <w:proofErr w:type="spellStart"/>
      <w:r w:rsidRPr="00A67B47">
        <w:rPr>
          <w:sz w:val="28"/>
        </w:rPr>
        <w:t>зберіть</w:t>
      </w:r>
      <w:proofErr w:type="spellEnd"/>
      <w:r w:rsidRPr="00A67B47">
        <w:rPr>
          <w:sz w:val="28"/>
        </w:rPr>
        <w:t xml:space="preserve"> дані у відкритих джерелах і проаналізуйте її портфель брендів.</w:t>
      </w:r>
    </w:p>
    <w:sectPr w:rsidR="00A67B47" w:rsidRPr="00A67B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408"/>
    <w:multiLevelType w:val="hybridMultilevel"/>
    <w:tmpl w:val="6AA01D18"/>
    <w:lvl w:ilvl="0" w:tplc="7C46FB32">
      <w:start w:val="1"/>
      <w:numFmt w:val="decimal"/>
      <w:lvlText w:val="%1."/>
      <w:lvlJc w:val="left"/>
      <w:pPr>
        <w:ind w:left="282" w:hanging="336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B8C492E">
      <w:numFmt w:val="bullet"/>
      <w:lvlText w:val="•"/>
      <w:lvlJc w:val="left"/>
      <w:pPr>
        <w:ind w:left="1272" w:hanging="336"/>
      </w:pPr>
      <w:rPr>
        <w:rFonts w:hint="default"/>
        <w:lang w:val="uk-UA" w:eastAsia="en-US" w:bidi="ar-SA"/>
      </w:rPr>
    </w:lvl>
    <w:lvl w:ilvl="2" w:tplc="DE3AEE86">
      <w:numFmt w:val="bullet"/>
      <w:lvlText w:val="•"/>
      <w:lvlJc w:val="left"/>
      <w:pPr>
        <w:ind w:left="2265" w:hanging="336"/>
      </w:pPr>
      <w:rPr>
        <w:rFonts w:hint="default"/>
        <w:lang w:val="uk-UA" w:eastAsia="en-US" w:bidi="ar-SA"/>
      </w:rPr>
    </w:lvl>
    <w:lvl w:ilvl="3" w:tplc="26249F4A">
      <w:numFmt w:val="bullet"/>
      <w:lvlText w:val="•"/>
      <w:lvlJc w:val="left"/>
      <w:pPr>
        <w:ind w:left="3257" w:hanging="336"/>
      </w:pPr>
      <w:rPr>
        <w:rFonts w:hint="default"/>
        <w:lang w:val="uk-UA" w:eastAsia="en-US" w:bidi="ar-SA"/>
      </w:rPr>
    </w:lvl>
    <w:lvl w:ilvl="4" w:tplc="4FDC288C">
      <w:numFmt w:val="bullet"/>
      <w:lvlText w:val="•"/>
      <w:lvlJc w:val="left"/>
      <w:pPr>
        <w:ind w:left="4250" w:hanging="336"/>
      </w:pPr>
      <w:rPr>
        <w:rFonts w:hint="default"/>
        <w:lang w:val="uk-UA" w:eastAsia="en-US" w:bidi="ar-SA"/>
      </w:rPr>
    </w:lvl>
    <w:lvl w:ilvl="5" w:tplc="FD52CF86">
      <w:numFmt w:val="bullet"/>
      <w:lvlText w:val="•"/>
      <w:lvlJc w:val="left"/>
      <w:pPr>
        <w:ind w:left="5243" w:hanging="336"/>
      </w:pPr>
      <w:rPr>
        <w:rFonts w:hint="default"/>
        <w:lang w:val="uk-UA" w:eastAsia="en-US" w:bidi="ar-SA"/>
      </w:rPr>
    </w:lvl>
    <w:lvl w:ilvl="6" w:tplc="DB5E568E">
      <w:numFmt w:val="bullet"/>
      <w:lvlText w:val="•"/>
      <w:lvlJc w:val="left"/>
      <w:pPr>
        <w:ind w:left="6235" w:hanging="336"/>
      </w:pPr>
      <w:rPr>
        <w:rFonts w:hint="default"/>
        <w:lang w:val="uk-UA" w:eastAsia="en-US" w:bidi="ar-SA"/>
      </w:rPr>
    </w:lvl>
    <w:lvl w:ilvl="7" w:tplc="133A1212">
      <w:numFmt w:val="bullet"/>
      <w:lvlText w:val="•"/>
      <w:lvlJc w:val="left"/>
      <w:pPr>
        <w:ind w:left="7228" w:hanging="336"/>
      </w:pPr>
      <w:rPr>
        <w:rFonts w:hint="default"/>
        <w:lang w:val="uk-UA" w:eastAsia="en-US" w:bidi="ar-SA"/>
      </w:rPr>
    </w:lvl>
    <w:lvl w:ilvl="8" w:tplc="B09E0A9C">
      <w:numFmt w:val="bullet"/>
      <w:lvlText w:val="•"/>
      <w:lvlJc w:val="left"/>
      <w:pPr>
        <w:ind w:left="8221" w:hanging="336"/>
      </w:pPr>
      <w:rPr>
        <w:rFonts w:hint="default"/>
        <w:lang w:val="uk-UA" w:eastAsia="en-US" w:bidi="ar-SA"/>
      </w:rPr>
    </w:lvl>
  </w:abstractNum>
  <w:abstractNum w:abstractNumId="1">
    <w:nsid w:val="0D9662D4"/>
    <w:multiLevelType w:val="hybridMultilevel"/>
    <w:tmpl w:val="44863EE4"/>
    <w:lvl w:ilvl="0" w:tplc="2E3039B6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8B6AF902">
      <w:numFmt w:val="bullet"/>
      <w:lvlText w:val="•"/>
      <w:lvlJc w:val="left"/>
      <w:pPr>
        <w:ind w:left="766" w:hanging="286"/>
      </w:pPr>
      <w:rPr>
        <w:rFonts w:hint="default"/>
        <w:lang w:val="uk-UA" w:eastAsia="en-US" w:bidi="ar-SA"/>
      </w:rPr>
    </w:lvl>
    <w:lvl w:ilvl="2" w:tplc="6F2ED304">
      <w:numFmt w:val="bullet"/>
      <w:lvlText w:val="•"/>
      <w:lvlJc w:val="left"/>
      <w:pPr>
        <w:ind w:left="1393" w:hanging="286"/>
      </w:pPr>
      <w:rPr>
        <w:rFonts w:hint="default"/>
        <w:lang w:val="uk-UA" w:eastAsia="en-US" w:bidi="ar-SA"/>
      </w:rPr>
    </w:lvl>
    <w:lvl w:ilvl="3" w:tplc="011AC1A4">
      <w:numFmt w:val="bullet"/>
      <w:lvlText w:val="•"/>
      <w:lvlJc w:val="left"/>
      <w:pPr>
        <w:ind w:left="2020" w:hanging="286"/>
      </w:pPr>
      <w:rPr>
        <w:rFonts w:hint="default"/>
        <w:lang w:val="uk-UA" w:eastAsia="en-US" w:bidi="ar-SA"/>
      </w:rPr>
    </w:lvl>
    <w:lvl w:ilvl="4" w:tplc="237CAEDA">
      <w:numFmt w:val="bullet"/>
      <w:lvlText w:val="•"/>
      <w:lvlJc w:val="left"/>
      <w:pPr>
        <w:ind w:left="2647" w:hanging="286"/>
      </w:pPr>
      <w:rPr>
        <w:rFonts w:hint="default"/>
        <w:lang w:val="uk-UA" w:eastAsia="en-US" w:bidi="ar-SA"/>
      </w:rPr>
    </w:lvl>
    <w:lvl w:ilvl="5" w:tplc="9274F47C">
      <w:numFmt w:val="bullet"/>
      <w:lvlText w:val="•"/>
      <w:lvlJc w:val="left"/>
      <w:pPr>
        <w:ind w:left="3274" w:hanging="286"/>
      </w:pPr>
      <w:rPr>
        <w:rFonts w:hint="default"/>
        <w:lang w:val="uk-UA" w:eastAsia="en-US" w:bidi="ar-SA"/>
      </w:rPr>
    </w:lvl>
    <w:lvl w:ilvl="6" w:tplc="EF74CEE0">
      <w:numFmt w:val="bullet"/>
      <w:lvlText w:val="•"/>
      <w:lvlJc w:val="left"/>
      <w:pPr>
        <w:ind w:left="3901" w:hanging="286"/>
      </w:pPr>
      <w:rPr>
        <w:rFonts w:hint="default"/>
        <w:lang w:val="uk-UA" w:eastAsia="en-US" w:bidi="ar-SA"/>
      </w:rPr>
    </w:lvl>
    <w:lvl w:ilvl="7" w:tplc="1846B6E6">
      <w:numFmt w:val="bullet"/>
      <w:lvlText w:val="•"/>
      <w:lvlJc w:val="left"/>
      <w:pPr>
        <w:ind w:left="4528" w:hanging="286"/>
      </w:pPr>
      <w:rPr>
        <w:rFonts w:hint="default"/>
        <w:lang w:val="uk-UA" w:eastAsia="en-US" w:bidi="ar-SA"/>
      </w:rPr>
    </w:lvl>
    <w:lvl w:ilvl="8" w:tplc="164EEE8A">
      <w:numFmt w:val="bullet"/>
      <w:lvlText w:val="•"/>
      <w:lvlJc w:val="left"/>
      <w:pPr>
        <w:ind w:left="5155" w:hanging="286"/>
      </w:pPr>
      <w:rPr>
        <w:rFonts w:hint="default"/>
        <w:lang w:val="uk-UA" w:eastAsia="en-US" w:bidi="ar-SA"/>
      </w:rPr>
    </w:lvl>
  </w:abstractNum>
  <w:abstractNum w:abstractNumId="2">
    <w:nsid w:val="27FB01BD"/>
    <w:multiLevelType w:val="hybridMultilevel"/>
    <w:tmpl w:val="BABAFC24"/>
    <w:lvl w:ilvl="0" w:tplc="B3F2F03A">
      <w:start w:val="1"/>
      <w:numFmt w:val="decimal"/>
      <w:lvlText w:val="%1."/>
      <w:lvlJc w:val="left"/>
      <w:pPr>
        <w:ind w:left="28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1"/>
        <w:w w:val="98"/>
        <w:sz w:val="26"/>
        <w:szCs w:val="26"/>
        <w:lang w:val="uk-UA" w:eastAsia="en-US" w:bidi="ar-SA"/>
      </w:rPr>
    </w:lvl>
    <w:lvl w:ilvl="1" w:tplc="774C1A4C">
      <w:numFmt w:val="bullet"/>
      <w:lvlText w:val="•"/>
      <w:lvlJc w:val="left"/>
      <w:pPr>
        <w:ind w:left="1272" w:hanging="213"/>
      </w:pPr>
      <w:rPr>
        <w:rFonts w:hint="default"/>
        <w:lang w:val="uk-UA" w:eastAsia="en-US" w:bidi="ar-SA"/>
      </w:rPr>
    </w:lvl>
    <w:lvl w:ilvl="2" w:tplc="5A7828CE">
      <w:numFmt w:val="bullet"/>
      <w:lvlText w:val="•"/>
      <w:lvlJc w:val="left"/>
      <w:pPr>
        <w:ind w:left="2265" w:hanging="213"/>
      </w:pPr>
      <w:rPr>
        <w:rFonts w:hint="default"/>
        <w:lang w:val="uk-UA" w:eastAsia="en-US" w:bidi="ar-SA"/>
      </w:rPr>
    </w:lvl>
    <w:lvl w:ilvl="3" w:tplc="BD7E0BBE">
      <w:numFmt w:val="bullet"/>
      <w:lvlText w:val="•"/>
      <w:lvlJc w:val="left"/>
      <w:pPr>
        <w:ind w:left="3257" w:hanging="213"/>
      </w:pPr>
      <w:rPr>
        <w:rFonts w:hint="default"/>
        <w:lang w:val="uk-UA" w:eastAsia="en-US" w:bidi="ar-SA"/>
      </w:rPr>
    </w:lvl>
    <w:lvl w:ilvl="4" w:tplc="DAB4CCA6">
      <w:numFmt w:val="bullet"/>
      <w:lvlText w:val="•"/>
      <w:lvlJc w:val="left"/>
      <w:pPr>
        <w:ind w:left="4250" w:hanging="213"/>
      </w:pPr>
      <w:rPr>
        <w:rFonts w:hint="default"/>
        <w:lang w:val="uk-UA" w:eastAsia="en-US" w:bidi="ar-SA"/>
      </w:rPr>
    </w:lvl>
    <w:lvl w:ilvl="5" w:tplc="95FA3722">
      <w:numFmt w:val="bullet"/>
      <w:lvlText w:val="•"/>
      <w:lvlJc w:val="left"/>
      <w:pPr>
        <w:ind w:left="5243" w:hanging="213"/>
      </w:pPr>
      <w:rPr>
        <w:rFonts w:hint="default"/>
        <w:lang w:val="uk-UA" w:eastAsia="en-US" w:bidi="ar-SA"/>
      </w:rPr>
    </w:lvl>
    <w:lvl w:ilvl="6" w:tplc="7E0E7AE0">
      <w:numFmt w:val="bullet"/>
      <w:lvlText w:val="•"/>
      <w:lvlJc w:val="left"/>
      <w:pPr>
        <w:ind w:left="6235" w:hanging="213"/>
      </w:pPr>
      <w:rPr>
        <w:rFonts w:hint="default"/>
        <w:lang w:val="uk-UA" w:eastAsia="en-US" w:bidi="ar-SA"/>
      </w:rPr>
    </w:lvl>
    <w:lvl w:ilvl="7" w:tplc="7572FB9A">
      <w:numFmt w:val="bullet"/>
      <w:lvlText w:val="•"/>
      <w:lvlJc w:val="left"/>
      <w:pPr>
        <w:ind w:left="7228" w:hanging="213"/>
      </w:pPr>
      <w:rPr>
        <w:rFonts w:hint="default"/>
        <w:lang w:val="uk-UA" w:eastAsia="en-US" w:bidi="ar-SA"/>
      </w:rPr>
    </w:lvl>
    <w:lvl w:ilvl="8" w:tplc="09CACC9A">
      <w:numFmt w:val="bullet"/>
      <w:lvlText w:val="•"/>
      <w:lvlJc w:val="left"/>
      <w:pPr>
        <w:ind w:left="8221" w:hanging="21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F8"/>
    <w:rsid w:val="000052B7"/>
    <w:rsid w:val="00025947"/>
    <w:rsid w:val="00213BA2"/>
    <w:rsid w:val="00612C78"/>
    <w:rsid w:val="00931A79"/>
    <w:rsid w:val="00A67B47"/>
    <w:rsid w:val="00D05E5E"/>
    <w:rsid w:val="00D464A4"/>
    <w:rsid w:val="00DA2CF8"/>
    <w:rsid w:val="00DE0A29"/>
    <w:rsid w:val="00E33894"/>
    <w:rsid w:val="00E8294E"/>
    <w:rsid w:val="00ED3144"/>
    <w:rsid w:val="00F43912"/>
    <w:rsid w:val="00F7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E0248-15A7-4F71-8839-0F46B92B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1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ED3144"/>
    <w:pPr>
      <w:ind w:left="10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8">
    <w:name w:val="heading 8"/>
    <w:basedOn w:val="a"/>
    <w:link w:val="80"/>
    <w:uiPriority w:val="1"/>
    <w:qFormat/>
    <w:rsid w:val="00ED3144"/>
    <w:pPr>
      <w:spacing w:before="4"/>
      <w:ind w:left="707"/>
      <w:jc w:val="both"/>
      <w:outlineLvl w:val="7"/>
    </w:pPr>
    <w:rPr>
      <w:b/>
      <w:bCs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1A79"/>
    <w:pPr>
      <w:ind w:left="28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1A7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31A79"/>
    <w:pPr>
      <w:ind w:left="282" w:firstLine="708"/>
    </w:pPr>
  </w:style>
  <w:style w:type="character" w:customStyle="1" w:styleId="20">
    <w:name w:val="Заголовок 2 Знак"/>
    <w:basedOn w:val="a0"/>
    <w:link w:val="2"/>
    <w:uiPriority w:val="1"/>
    <w:rsid w:val="00ED3144"/>
    <w:rPr>
      <w:rFonts w:ascii="Cambria" w:eastAsia="Cambria" w:hAnsi="Cambria" w:cs="Cambria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ED3144"/>
    <w:rPr>
      <w:rFonts w:ascii="Times New Roman" w:eastAsia="Times New Roman" w:hAnsi="Times New Roman" w:cs="Times New Roman"/>
      <w:b/>
      <w:bCs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254228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254206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254223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lectrolux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254232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5807</Words>
  <Characters>3310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15</cp:revision>
  <dcterms:created xsi:type="dcterms:W3CDTF">2026-04-22T12:36:00Z</dcterms:created>
  <dcterms:modified xsi:type="dcterms:W3CDTF">2026-04-24T08:18:00Z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babe0d03-d5a3-4264-a488-28a308b67764</vt:lpwstr>
  </property>
</Properties>
</file>