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1F7CD" w14:textId="1660DC07" w:rsidR="00F35304" w:rsidRPr="00EB3D33" w:rsidRDefault="00EB3D33" w:rsidP="00EB3D3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B3D33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EB3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D33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EB3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D33">
        <w:rPr>
          <w:rFonts w:ascii="Times New Roman" w:hAnsi="Times New Roman" w:cs="Times New Roman"/>
          <w:sz w:val="28"/>
          <w:szCs w:val="28"/>
        </w:rPr>
        <w:t>горизонталі</w:t>
      </w:r>
      <w:proofErr w:type="spellEnd"/>
      <w:r w:rsidRPr="00EB3D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D33">
        <w:rPr>
          <w:rFonts w:ascii="Times New Roman" w:hAnsi="Times New Roman" w:cs="Times New Roman"/>
          <w:sz w:val="28"/>
          <w:szCs w:val="28"/>
        </w:rPr>
        <w:t>для</w:t>
      </w:r>
      <w:proofErr w:type="spellEnd"/>
      <w:r w:rsidRPr="00EB3D33">
        <w:rPr>
          <w:rFonts w:ascii="Times New Roman" w:hAnsi="Times New Roman" w:cs="Times New Roman"/>
          <w:sz w:val="28"/>
          <w:szCs w:val="28"/>
        </w:rPr>
        <w:t xml:space="preserve"> топоплану</w:t>
      </w:r>
    </w:p>
    <w:p w14:paraId="154C769A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Мета: побудувати поверхню за точками та брейклайнами, налаштувати стилі горизонталей, згладжування та підписи.</w:t>
      </w:r>
    </w:p>
    <w:p w14:paraId="316EA0A0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Вихідні дані:</w:t>
      </w:r>
    </w:p>
    <w:p w14:paraId="7C14FA2E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- Точки зйомки (COGO/Survey)</w:t>
      </w:r>
    </w:p>
    <w:p w14:paraId="4BCEB1AB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 xml:space="preserve">- Брейклайни </w:t>
      </w:r>
      <w:r w:rsidRPr="00EB3D33">
        <w:rPr>
          <w:rFonts w:ascii="Times New Roman" w:hAnsi="Times New Roman" w:cs="Times New Roman"/>
          <w:sz w:val="28"/>
          <w:szCs w:val="28"/>
        </w:rPr>
        <w:t>(фігури/полілінії)</w:t>
      </w:r>
    </w:p>
    <w:p w14:paraId="5382C9CE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Покрокова інструкція:</w:t>
      </w:r>
    </w:p>
    <w:p w14:paraId="5B84D820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1. Prospector → ПКМ «Surfaces» → Create Surface (TIN).</w:t>
      </w:r>
    </w:p>
    <w:p w14:paraId="126419DF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D19DF9" wp14:editId="3DA60909">
            <wp:extent cx="5760720" cy="33741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surfaces_panel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7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1361D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Prospector → Surfaces → Create Surface</w:t>
      </w:r>
    </w:p>
    <w:p w14:paraId="51C5AF8E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2. Додайте Point Groups і Breaklines. Увімкніть автоматичну перебудову.</w:t>
      </w:r>
    </w:p>
    <w:p w14:paraId="27ECBD32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5B58539" wp14:editId="3FC4A536">
            <wp:extent cx="5760720" cy="3246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add_def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2DC24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Surface → Definition</w:t>
      </w:r>
    </w:p>
    <w:p w14:paraId="146414AB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3. Налаштуйте стиль гори</w:t>
      </w:r>
      <w:r w:rsidRPr="00EB3D33">
        <w:rPr>
          <w:rFonts w:ascii="Times New Roman" w:hAnsi="Times New Roman" w:cs="Times New Roman"/>
          <w:sz w:val="28"/>
          <w:szCs w:val="28"/>
        </w:rPr>
        <w:t>зонталей (інтервали, згладжування, підписи).</w:t>
      </w:r>
    </w:p>
    <w:p w14:paraId="5E799174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02E9B9" wp14:editId="68CD47A1">
            <wp:extent cx="5760720" cy="32469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5_style_contour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DE4DB" w14:textId="77777777" w:rsidR="00F35304" w:rsidRPr="00EB3D33" w:rsidRDefault="00EB3D33" w:rsidP="00EB3D33">
      <w:pPr>
        <w:rPr>
          <w:rFonts w:ascii="Times New Roman" w:hAnsi="Times New Roman" w:cs="Times New Roman"/>
          <w:sz w:val="28"/>
          <w:szCs w:val="28"/>
        </w:rPr>
      </w:pPr>
      <w:r w:rsidRPr="00EB3D33">
        <w:rPr>
          <w:rFonts w:ascii="Times New Roman" w:hAnsi="Times New Roman" w:cs="Times New Roman"/>
          <w:sz w:val="28"/>
          <w:szCs w:val="28"/>
        </w:rPr>
        <w:t>Surface Style → Contours</w:t>
      </w:r>
    </w:p>
    <w:sectPr w:rsidR="00F35304" w:rsidRPr="00EB3D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EB3D33"/>
    <w:rsid w:val="00F353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83536D"/>
  <w14:defaultImageDpi w14:val="300"/>
  <w15:docId w15:val="{3E8D1283-A2B8-4BF0-A2BB-5C821369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Панасюк</cp:lastModifiedBy>
  <cp:revision>2</cp:revision>
  <dcterms:created xsi:type="dcterms:W3CDTF">2013-12-23T23:15:00Z</dcterms:created>
  <dcterms:modified xsi:type="dcterms:W3CDTF">2025-09-25T08:14:00Z</dcterms:modified>
  <cp:category/>
</cp:coreProperties>
</file>