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F732" w14:textId="09CAE32E" w:rsidR="00436A9E" w:rsidRDefault="00436A9E" w:rsidP="00436A9E">
      <w:pPr>
        <w:widowControl/>
        <w:shd w:val="clear" w:color="auto" w:fill="FFFFFF"/>
        <w:jc w:val="center"/>
        <w:rPr>
          <w:b/>
          <w:sz w:val="28"/>
          <w:szCs w:val="28"/>
        </w:rPr>
      </w:pPr>
      <w:r w:rsidRPr="00F70441">
        <w:rPr>
          <w:b/>
          <w:caps/>
          <w:sz w:val="28"/>
          <w:szCs w:val="28"/>
        </w:rPr>
        <w:t>Р</w:t>
      </w:r>
      <w:r w:rsidRPr="00F70441">
        <w:rPr>
          <w:b/>
          <w:sz w:val="28"/>
          <w:szCs w:val="28"/>
        </w:rPr>
        <w:t xml:space="preserve">екомендована </w:t>
      </w:r>
      <w:proofErr w:type="spellStart"/>
      <w:r w:rsidRPr="00F70441">
        <w:rPr>
          <w:b/>
          <w:sz w:val="28"/>
          <w:szCs w:val="28"/>
        </w:rPr>
        <w:t>література</w:t>
      </w:r>
      <w:proofErr w:type="spellEnd"/>
    </w:p>
    <w:p w14:paraId="50D49949" w14:textId="77777777" w:rsidR="00D70FAC" w:rsidRDefault="00D70FAC" w:rsidP="00D70FA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07095399" w14:textId="77777777" w:rsidR="00D70FAC" w:rsidRPr="00355405" w:rsidRDefault="00D70FAC" w:rsidP="00D70FA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0BD8D267" w14:textId="77777777" w:rsidR="00D70FAC" w:rsidRPr="00355405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180C6747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45F0">
        <w:rPr>
          <w:rFonts w:ascii="Times New Roman" w:hAnsi="Times New Roman"/>
          <w:sz w:val="28"/>
          <w:szCs w:val="28"/>
        </w:rPr>
        <w:t xml:space="preserve">Дичко А.О., </w:t>
      </w:r>
      <w:proofErr w:type="spellStart"/>
      <w:r w:rsidRPr="008D45F0">
        <w:rPr>
          <w:rFonts w:ascii="Times New Roman" w:hAnsi="Times New Roman"/>
          <w:sz w:val="28"/>
          <w:szCs w:val="28"/>
        </w:rPr>
        <w:t>Білявський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Г.О., Мінаєва Ю.Ю. Технологічні аспекти екологічної безпеки водойм. Підручник. Видавничий дім: </w:t>
      </w:r>
      <w:proofErr w:type="spellStart"/>
      <w:r w:rsidRPr="008D45F0">
        <w:rPr>
          <w:rFonts w:ascii="Times New Roman" w:hAnsi="Times New Roman"/>
          <w:sz w:val="28"/>
          <w:szCs w:val="28"/>
        </w:rPr>
        <w:t>Гельветика</w:t>
      </w:r>
      <w:proofErr w:type="spellEnd"/>
      <w:r w:rsidRPr="008D45F0">
        <w:rPr>
          <w:rFonts w:ascii="Times New Roman" w:hAnsi="Times New Roman"/>
          <w:sz w:val="28"/>
          <w:szCs w:val="28"/>
        </w:rPr>
        <w:t>, 2021. 216 с.</w:t>
      </w:r>
    </w:p>
    <w:p w14:paraId="2EE2C890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Мисковець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І.Я.,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Мольчак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Я.О. Гідрологія: Навчальний посібник / Луцьк : ІВВ ЛНТУ. 2022. 318 с.</w:t>
      </w:r>
    </w:p>
    <w:p w14:paraId="4D3517E0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Нетробчук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І. М. Гідробіологія. Конспект лекцій / І. М.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Нетробчук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>. Луцьк : Вежа–Друк. 2021. 90 с.</w:t>
      </w:r>
    </w:p>
    <w:p w14:paraId="08E1C4DE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</w:rPr>
        <w:t>Хільчевський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В.К., Гребінь В.В. Гідрологія та гідрохімія: </w:t>
      </w:r>
      <w:proofErr w:type="spellStart"/>
      <w:r w:rsidRPr="008D45F0">
        <w:rPr>
          <w:rFonts w:ascii="Times New Roman" w:hAnsi="Times New Roman"/>
          <w:sz w:val="28"/>
          <w:szCs w:val="28"/>
        </w:rPr>
        <w:t>навч</w:t>
      </w:r>
      <w:proofErr w:type="spellEnd"/>
      <w:r w:rsidRPr="008D45F0">
        <w:rPr>
          <w:rFonts w:ascii="Times New Roman" w:hAnsi="Times New Roman"/>
          <w:sz w:val="28"/>
          <w:szCs w:val="28"/>
        </w:rPr>
        <w:t>. посібник. К.: ДІА. 2025. 352 с.</w:t>
      </w:r>
    </w:p>
    <w:p w14:paraId="584A3FFB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Хільчевський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В. К., Гребінь В. В. Водні об'єкти України та рекреаційне оцінювання якості води :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навч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посіб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. Київ : ДІА. 2022. 240 с. </w:t>
      </w:r>
    </w:p>
    <w:p w14:paraId="33855707" w14:textId="77777777" w:rsidR="00D70FAC" w:rsidRPr="008D45F0" w:rsidRDefault="00D70FAC" w:rsidP="00D70FAC">
      <w:pPr>
        <w:pStyle w:val="a6"/>
        <w:numPr>
          <w:ilvl w:val="0"/>
          <w:numId w:val="5"/>
        </w:numPr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Хільчевський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В. К. Гідрографія та водні ресурси Європи :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навч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посіб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>. Київ: ДІА. 2023. 308 с.</w:t>
      </w:r>
    </w:p>
    <w:p w14:paraId="1D686F07" w14:textId="77777777" w:rsidR="00D70FAC" w:rsidRPr="00355405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4A781DF5" w14:textId="77777777" w:rsidR="00D70FAC" w:rsidRDefault="00D70FAC" w:rsidP="00D70FA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7D22259A" w14:textId="77777777" w:rsidR="00D70FAC" w:rsidRDefault="00D70FAC" w:rsidP="00D70FAC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20990D7" w14:textId="77777777" w:rsidR="00D70FAC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365DF3">
        <w:rPr>
          <w:rFonts w:ascii="Times New Roman" w:hAnsi="Times New Roman"/>
          <w:sz w:val="28"/>
          <w:szCs w:val="28"/>
        </w:rPr>
        <w:t>Бордюг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Н.С., Герасимчук О.Л., Курбет Т.В. Аналіз шляхів удосконалення інтегрованого підходу управління водними ресурсами в контексті забезпечення сталого водокористування. Проблеми хімії та сталого розвитку. 2023. </w:t>
      </w:r>
      <w:proofErr w:type="spellStart"/>
      <w:r w:rsidRPr="00365DF3">
        <w:rPr>
          <w:rFonts w:ascii="Times New Roman" w:hAnsi="Times New Roman"/>
          <w:sz w:val="28"/>
          <w:szCs w:val="28"/>
        </w:rPr>
        <w:t>Вип</w:t>
      </w:r>
      <w:proofErr w:type="spellEnd"/>
      <w:r w:rsidRPr="00365DF3">
        <w:rPr>
          <w:rFonts w:ascii="Times New Roman" w:hAnsi="Times New Roman"/>
          <w:sz w:val="28"/>
          <w:szCs w:val="28"/>
        </w:rPr>
        <w:t>. 3. С. 41-48.</w:t>
      </w:r>
    </w:p>
    <w:p w14:paraId="64064060" w14:textId="77777777" w:rsidR="00D70FAC" w:rsidRPr="005741A2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5741A2">
        <w:rPr>
          <w:rFonts w:ascii="Times New Roman" w:hAnsi="Times New Roman"/>
          <w:sz w:val="28"/>
          <w:szCs w:val="28"/>
        </w:rPr>
        <w:t xml:space="preserve">Герасимчук М.М., </w:t>
      </w:r>
      <w:proofErr w:type="spellStart"/>
      <w:r w:rsidRPr="005741A2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 О.М. Екологічна оцінка сучасного стану малих річок України. Тези доповідей науково-практичної </w:t>
      </w:r>
      <w:proofErr w:type="spellStart"/>
      <w:r w:rsidRPr="005741A2">
        <w:rPr>
          <w:rFonts w:ascii="Times New Roman" w:hAnsi="Times New Roman"/>
          <w:sz w:val="28"/>
          <w:szCs w:val="28"/>
        </w:rPr>
        <w:t>on-line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 конференції здобувачів вищої освіти і молодих учених, присвяченої дню науки, 15-19 травня 2023 року. Житомир: Житомирська політехніка, 2023. С.149.</w:t>
      </w:r>
    </w:p>
    <w:p w14:paraId="5EE08C86" w14:textId="77777777" w:rsidR="00D70FAC" w:rsidRPr="005741A2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5741A2">
        <w:rPr>
          <w:rFonts w:ascii="Times New Roman" w:hAnsi="Times New Roman"/>
          <w:sz w:val="28"/>
          <w:szCs w:val="28"/>
        </w:rPr>
        <w:t>Горшкальова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 В.П., </w:t>
      </w:r>
      <w:proofErr w:type="spellStart"/>
      <w:r w:rsidRPr="005741A2">
        <w:rPr>
          <w:rFonts w:ascii="Times New Roman" w:hAnsi="Times New Roman"/>
          <w:sz w:val="28"/>
          <w:szCs w:val="28"/>
        </w:rPr>
        <w:t>Циганенко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-Дзюбенко І.Ю., </w:t>
      </w:r>
      <w:proofErr w:type="spellStart"/>
      <w:r w:rsidRPr="005741A2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5741A2">
        <w:rPr>
          <w:rFonts w:ascii="Times New Roman" w:hAnsi="Times New Roman"/>
          <w:sz w:val="28"/>
          <w:szCs w:val="28"/>
        </w:rPr>
        <w:t>Луньова</w:t>
      </w:r>
      <w:proofErr w:type="spellEnd"/>
      <w:r w:rsidRPr="005741A2">
        <w:rPr>
          <w:rFonts w:ascii="Times New Roman" w:hAnsi="Times New Roman"/>
          <w:sz w:val="28"/>
          <w:szCs w:val="28"/>
        </w:rPr>
        <w:t xml:space="preserve"> О.В. Ресурси водних екосистем Житомирського Полісся в умовах інтенсифікації антропогенного впливу. Тези Всеукраїнської науково-практичної конференції здобувачів вищої освіти і молодих учених “Сталий розвиток країни в рамках Європейської інтеграції”, 30 листопада 2022 року. Житомир: «Житомирська політехніка», 2022. С. 98-99.</w:t>
      </w:r>
    </w:p>
    <w:p w14:paraId="677BCEDD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65DF3">
        <w:rPr>
          <w:rFonts w:ascii="Times New Roman" w:hAnsi="Times New Roman"/>
          <w:sz w:val="28"/>
          <w:szCs w:val="28"/>
        </w:rPr>
        <w:t xml:space="preserve">Гомеля М.Д., </w:t>
      </w:r>
      <w:proofErr w:type="spellStart"/>
      <w:r w:rsidRPr="00365DF3">
        <w:rPr>
          <w:rFonts w:ascii="Times New Roman" w:hAnsi="Times New Roman"/>
          <w:sz w:val="28"/>
          <w:szCs w:val="28"/>
        </w:rPr>
        <w:t>Шаблій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Т.О., </w:t>
      </w:r>
      <w:proofErr w:type="spellStart"/>
      <w:r w:rsidRPr="00365DF3">
        <w:rPr>
          <w:rFonts w:ascii="Times New Roman" w:hAnsi="Times New Roman"/>
          <w:sz w:val="28"/>
          <w:szCs w:val="28"/>
        </w:rPr>
        <w:t>Радовенчик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Я.В. Фізико-хімічні основи процесів очищення води: підручник. Київ: Видавничий дім «Кондор»</w:t>
      </w:r>
      <w:r>
        <w:rPr>
          <w:rFonts w:ascii="Times New Roman" w:hAnsi="Times New Roman"/>
          <w:sz w:val="28"/>
          <w:szCs w:val="28"/>
        </w:rPr>
        <w:t>.</w:t>
      </w:r>
      <w:r w:rsidRPr="00365DF3">
        <w:rPr>
          <w:rFonts w:ascii="Times New Roman" w:hAnsi="Times New Roman"/>
          <w:sz w:val="28"/>
          <w:szCs w:val="28"/>
        </w:rPr>
        <w:t xml:space="preserve"> 2019. 256 с.</w:t>
      </w:r>
    </w:p>
    <w:p w14:paraId="13BBDA7E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65DF3">
        <w:rPr>
          <w:rFonts w:ascii="Times New Roman" w:hAnsi="Times New Roman"/>
          <w:sz w:val="28"/>
          <w:szCs w:val="28"/>
        </w:rPr>
        <w:t xml:space="preserve">Демчук Л.І., </w:t>
      </w:r>
      <w:proofErr w:type="spellStart"/>
      <w:r w:rsidRPr="00365DF3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О.М., Курбет Т.В. Екологічна оцінка впровадження локальної системи очистки стічних вод ТОВ «Коростишівська паперова фабрика». Збірник наукових праць Національного університету кораблебудування імені адмірала Макарова. Серія: Технологія захисту навколишнього середовища. 2025. Вип.1. С.184-190.</w:t>
      </w:r>
    </w:p>
    <w:p w14:paraId="28B9BDF6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</w:rPr>
        <w:lastRenderedPageBreak/>
        <w:t>Дорощенко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В. В., Коцюба І.Г., </w:t>
      </w:r>
      <w:proofErr w:type="spellStart"/>
      <w:r w:rsidRPr="008D45F0">
        <w:rPr>
          <w:rFonts w:ascii="Times New Roman" w:hAnsi="Times New Roman"/>
          <w:sz w:val="28"/>
          <w:szCs w:val="28"/>
        </w:rPr>
        <w:t>Єльнікова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Т. О. Водні ресурси та їх охорона. Навчальний посібник. Житомир: Вид. О. О. </w:t>
      </w:r>
      <w:proofErr w:type="spellStart"/>
      <w:r w:rsidRPr="008D45F0">
        <w:rPr>
          <w:rFonts w:ascii="Times New Roman" w:hAnsi="Times New Roman"/>
          <w:sz w:val="28"/>
          <w:szCs w:val="28"/>
        </w:rPr>
        <w:t>Євенок</w:t>
      </w:r>
      <w:proofErr w:type="spellEnd"/>
      <w:r w:rsidRPr="008D45F0">
        <w:rPr>
          <w:rFonts w:ascii="Times New Roman" w:hAnsi="Times New Roman"/>
          <w:sz w:val="28"/>
          <w:szCs w:val="28"/>
        </w:rPr>
        <w:t>, 2017. 264 с.</w:t>
      </w:r>
    </w:p>
    <w:p w14:paraId="78B943F5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Дорощенко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В.В.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Водопідготовка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. Навчальний посібник. /В.В.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Дорощенко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, І.Г. Коцюба, Т.О.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Єльнікова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, О.І.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Уваєва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>. Житомир: Державний університет «Житомирська політехніка». 2020. 163 с.</w:t>
      </w:r>
    </w:p>
    <w:p w14:paraId="7670F3AE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</w:rPr>
        <w:t>Єрмошко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8D45F0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О.М. Екологічні аспекти водокористування в Україні. Тези Всеукраїнської науково-практичної конференції здобувачів вищої освіти і молодих учених “Сталий розвиток країни в рамках Європейської інтеграції”, 30 листопада 2022 року. Житомир: «Житомирська політехніка», 2022. С. 22.</w:t>
      </w:r>
    </w:p>
    <w:p w14:paraId="664146C8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Кірєєва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І.Ю.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Гідроекологія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>. Навчальний посібник. Київ: «Центр учбової літератури». 2018. 664 с.</w:t>
      </w:r>
    </w:p>
    <w:p w14:paraId="71454823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Курганевич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Л. П.,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Біланюк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В. І.,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Андрейчук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Ю. М. Загальна гідрологія : навчальний посібник. Львів : ЛНУ імені Івана Франка. 2020. 336 с.</w:t>
      </w:r>
    </w:p>
    <w:p w14:paraId="09ED4C9F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D45F0">
        <w:rPr>
          <w:rFonts w:ascii="Times New Roman" w:hAnsi="Times New Roman"/>
          <w:sz w:val="28"/>
          <w:szCs w:val="28"/>
        </w:rPr>
        <w:t xml:space="preserve">Методичні рекомендації призначені для проведення практичних занять з навчальної дисципліни «Гідрологія з основами гідробіології» для здобувачів вищої освіти освітнього ступеня «бакалавр» спеціальності Е4 «Науки про Землю» освітньо-професійна програма «Управління земельними і водними ресурсами» </w:t>
      </w:r>
      <w:bookmarkStart w:id="0" w:name="_Hlk220005159"/>
      <w:r w:rsidRPr="008D45F0">
        <w:rPr>
          <w:rFonts w:ascii="Times New Roman" w:hAnsi="Times New Roman"/>
          <w:sz w:val="28"/>
          <w:szCs w:val="28"/>
        </w:rPr>
        <w:t>(автор</w:t>
      </w:r>
      <w:r>
        <w:rPr>
          <w:rFonts w:ascii="Times New Roman" w:hAnsi="Times New Roman"/>
          <w:sz w:val="28"/>
          <w:szCs w:val="28"/>
        </w:rPr>
        <w:t>и</w:t>
      </w:r>
      <w:r w:rsidRPr="008D45F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D45F0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О.М., Хоменко С.В.). Рецензенти: ВАЛЕРКО Руслана, ПАЦЕВА Ірина. Обсяг методичних рекомендацій 51 с. Електронне видання. Затверджено НМР № 8 від 17.12.2025 р.). Режим доступу: https://learn.ztu.edu.ua/mod/folder/view.php?id=236840</w:t>
      </w:r>
      <w:bookmarkEnd w:id="0"/>
    </w:p>
    <w:p w14:paraId="6FA1246F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D45F0">
        <w:rPr>
          <w:rFonts w:ascii="Times New Roman" w:hAnsi="Times New Roman"/>
          <w:sz w:val="28"/>
          <w:szCs w:val="28"/>
        </w:rPr>
        <w:t xml:space="preserve">Носенко Ю.П., </w:t>
      </w:r>
      <w:proofErr w:type="spellStart"/>
      <w:r w:rsidRPr="008D45F0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О.М. Оцінка антропогенного впливу на стан поверхневих вод </w:t>
      </w:r>
      <w:proofErr w:type="spellStart"/>
      <w:r w:rsidRPr="008D45F0">
        <w:rPr>
          <w:rFonts w:ascii="Times New Roman" w:hAnsi="Times New Roman"/>
          <w:sz w:val="28"/>
          <w:szCs w:val="28"/>
        </w:rPr>
        <w:t>суббасейну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середнього Дніпра. Тези IV Міжнародної науково-практичної конференції "</w:t>
      </w:r>
      <w:proofErr w:type="spellStart"/>
      <w:r w:rsidRPr="008D45F0">
        <w:rPr>
          <w:rFonts w:ascii="Times New Roman" w:hAnsi="Times New Roman"/>
          <w:sz w:val="28"/>
          <w:szCs w:val="28"/>
        </w:rPr>
        <w:t>Global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5F0">
        <w:rPr>
          <w:rFonts w:ascii="Times New Roman" w:hAnsi="Times New Roman"/>
          <w:sz w:val="28"/>
          <w:szCs w:val="28"/>
        </w:rPr>
        <w:t>trends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5F0">
        <w:rPr>
          <w:rFonts w:ascii="Times New Roman" w:hAnsi="Times New Roman"/>
          <w:sz w:val="28"/>
          <w:szCs w:val="28"/>
        </w:rPr>
        <w:t>in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5F0">
        <w:rPr>
          <w:rFonts w:ascii="Times New Roman" w:hAnsi="Times New Roman"/>
          <w:sz w:val="28"/>
          <w:szCs w:val="28"/>
        </w:rPr>
        <w:t>science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5F0">
        <w:rPr>
          <w:rFonts w:ascii="Times New Roman" w:hAnsi="Times New Roman"/>
          <w:sz w:val="28"/>
          <w:szCs w:val="28"/>
        </w:rPr>
        <w:t>and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5F0">
        <w:rPr>
          <w:rFonts w:ascii="Times New Roman" w:hAnsi="Times New Roman"/>
          <w:sz w:val="28"/>
          <w:szCs w:val="28"/>
        </w:rPr>
        <w:t>education</w:t>
      </w:r>
      <w:proofErr w:type="spellEnd"/>
      <w:r w:rsidRPr="008D45F0">
        <w:rPr>
          <w:rFonts w:ascii="Times New Roman" w:hAnsi="Times New Roman"/>
          <w:sz w:val="28"/>
          <w:szCs w:val="28"/>
        </w:rPr>
        <w:t>", 5-7 травня 2025 року. Київ, Україна, 2025. С. 62-65.</w:t>
      </w:r>
    </w:p>
    <w:p w14:paraId="13FFAAC4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</w:rPr>
        <w:t>Тучковенко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О.А.  Покажчик основних термінів і понять з навчального курсу «Гідробіологія»: навчальний посібник. Одеса, Одеський державний екологічний університет, 2020. 40 с. </w:t>
      </w:r>
    </w:p>
    <w:p w14:paraId="5246DF2B" w14:textId="77777777" w:rsidR="00D70FAC" w:rsidRPr="008D45F0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Уваєва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О.І., Коцюба І.Г., </w:t>
      </w:r>
      <w:proofErr w:type="spellStart"/>
      <w:r w:rsidRPr="008D45F0">
        <w:rPr>
          <w:rFonts w:ascii="Times New Roman" w:hAnsi="Times New Roman"/>
          <w:sz w:val="28"/>
          <w:szCs w:val="28"/>
          <w:lang w:eastAsia="uk-UA"/>
        </w:rPr>
        <w:t>Єльнікова</w:t>
      </w:r>
      <w:proofErr w:type="spellEnd"/>
      <w:r w:rsidRPr="008D45F0">
        <w:rPr>
          <w:rFonts w:ascii="Times New Roman" w:hAnsi="Times New Roman"/>
          <w:sz w:val="28"/>
          <w:szCs w:val="28"/>
          <w:lang w:eastAsia="uk-UA"/>
        </w:rPr>
        <w:t xml:space="preserve"> Т.О. Гідробіологія: навчальний посібник. Житомир: Державний університет «Житомирська політехніка». 2020. 196 с. </w:t>
      </w:r>
    </w:p>
    <w:p w14:paraId="03EC56C8" w14:textId="77777777" w:rsidR="00D70FAC" w:rsidRPr="00176F9C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5F0">
        <w:rPr>
          <w:rFonts w:ascii="Times New Roman" w:hAnsi="Times New Roman"/>
          <w:sz w:val="28"/>
          <w:szCs w:val="28"/>
        </w:rPr>
        <w:t>Хорошилов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М.С., </w:t>
      </w:r>
      <w:proofErr w:type="spellStart"/>
      <w:r w:rsidRPr="008D45F0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8D45F0">
        <w:rPr>
          <w:rFonts w:ascii="Times New Roman" w:hAnsi="Times New Roman"/>
          <w:sz w:val="28"/>
          <w:szCs w:val="28"/>
        </w:rPr>
        <w:t xml:space="preserve"> О.М. Прогнозування техногенного впливу</w:t>
      </w:r>
      <w:r w:rsidRPr="00176F9C">
        <w:rPr>
          <w:rFonts w:ascii="Times New Roman" w:hAnsi="Times New Roman"/>
          <w:sz w:val="28"/>
          <w:szCs w:val="28"/>
        </w:rPr>
        <w:t xml:space="preserve"> на гідросферу з урахуванням особливостей басейнового управління водними ресурсами України. Тези міжнародної науково-практичної конференції «Трансформаційні підходи до сталого розвитку: екологічна освіта, наука та природоохоронні практики для відбудови України», 22-26 вересня 2025 року . Житомир : Житомирська політехніка, 2025. С.46.</w:t>
      </w:r>
    </w:p>
    <w:p w14:paraId="1CC9E830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t>Хрутьба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Ю.С., </w:t>
      </w:r>
      <w:proofErr w:type="spellStart"/>
      <w:r w:rsidRPr="00365DF3">
        <w:rPr>
          <w:rFonts w:ascii="Times New Roman" w:hAnsi="Times New Roman"/>
          <w:sz w:val="28"/>
          <w:szCs w:val="28"/>
        </w:rPr>
        <w:t>Пацева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І.Г., </w:t>
      </w:r>
      <w:proofErr w:type="spellStart"/>
      <w:r w:rsidRPr="00365DF3">
        <w:rPr>
          <w:rFonts w:ascii="Times New Roman" w:hAnsi="Times New Roman"/>
          <w:sz w:val="28"/>
          <w:szCs w:val="28"/>
        </w:rPr>
        <w:t>Aлпатова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365DF3">
        <w:rPr>
          <w:rFonts w:ascii="Times New Roman" w:hAnsi="Times New Roman"/>
          <w:sz w:val="28"/>
          <w:szCs w:val="28"/>
        </w:rPr>
        <w:t>Хрутьба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365DF3">
        <w:rPr>
          <w:rFonts w:ascii="Times New Roman" w:hAnsi="Times New Roman"/>
          <w:sz w:val="28"/>
          <w:szCs w:val="28"/>
        </w:rPr>
        <w:t>Пацев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І.С. Концепція </w:t>
      </w:r>
      <w:proofErr w:type="spellStart"/>
      <w:r w:rsidRPr="00365DF3">
        <w:rPr>
          <w:rFonts w:ascii="Times New Roman" w:hAnsi="Times New Roman"/>
          <w:sz w:val="28"/>
          <w:szCs w:val="28"/>
        </w:rPr>
        <w:t>GreenРМ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в управлінні природоохоронними </w:t>
      </w:r>
      <w:proofErr w:type="spellStart"/>
      <w:r w:rsidRPr="00365DF3">
        <w:rPr>
          <w:rFonts w:ascii="Times New Roman" w:hAnsi="Times New Roman"/>
          <w:sz w:val="28"/>
          <w:szCs w:val="28"/>
        </w:rPr>
        <w:t>проєктами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в контексті сталого розвитку. Слобожанський науковий вісник. </w:t>
      </w:r>
      <w:proofErr w:type="spellStart"/>
      <w:r w:rsidRPr="00365DF3">
        <w:rPr>
          <w:rFonts w:ascii="Times New Roman" w:hAnsi="Times New Roman"/>
          <w:sz w:val="28"/>
          <w:szCs w:val="28"/>
        </w:rPr>
        <w:t>Серiя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65DF3">
        <w:rPr>
          <w:rFonts w:ascii="Times New Roman" w:hAnsi="Times New Roman"/>
          <w:sz w:val="28"/>
          <w:szCs w:val="28"/>
        </w:rPr>
        <w:t>Природничi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науки. 2024. </w:t>
      </w:r>
      <w:proofErr w:type="spellStart"/>
      <w:r w:rsidRPr="00365DF3">
        <w:rPr>
          <w:rFonts w:ascii="Times New Roman" w:hAnsi="Times New Roman"/>
          <w:sz w:val="28"/>
          <w:szCs w:val="28"/>
        </w:rPr>
        <w:t>Вип</w:t>
      </w:r>
      <w:proofErr w:type="spellEnd"/>
      <w:r w:rsidRPr="00365DF3">
        <w:rPr>
          <w:rFonts w:ascii="Times New Roman" w:hAnsi="Times New Roman"/>
          <w:sz w:val="28"/>
          <w:szCs w:val="28"/>
        </w:rPr>
        <w:t>. 1. С. 82-88.</w:t>
      </w:r>
    </w:p>
    <w:p w14:paraId="08DD2F64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lastRenderedPageBreak/>
        <w:t>Циганенко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-Дзюбенко І.Ю., </w:t>
      </w:r>
      <w:proofErr w:type="spellStart"/>
      <w:r w:rsidRPr="00365DF3">
        <w:rPr>
          <w:rFonts w:ascii="Times New Roman" w:hAnsi="Times New Roman"/>
          <w:sz w:val="28"/>
          <w:szCs w:val="28"/>
        </w:rPr>
        <w:t>Гандзюра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В.П., </w:t>
      </w:r>
      <w:proofErr w:type="spellStart"/>
      <w:r w:rsidRPr="00365DF3">
        <w:rPr>
          <w:rFonts w:ascii="Times New Roman" w:hAnsi="Times New Roman"/>
          <w:sz w:val="28"/>
          <w:szCs w:val="28"/>
        </w:rPr>
        <w:t>Алпатова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О.М., Демчук Л.І., Хом’як І.В., Вовк В.М. Гідрохімічний статус пост-</w:t>
      </w:r>
      <w:proofErr w:type="spellStart"/>
      <w:r w:rsidRPr="00365DF3">
        <w:rPr>
          <w:rFonts w:ascii="Times New Roman" w:hAnsi="Times New Roman"/>
          <w:sz w:val="28"/>
          <w:szCs w:val="28"/>
        </w:rPr>
        <w:t>мілітарних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водних екосистем с. </w:t>
      </w:r>
      <w:proofErr w:type="spellStart"/>
      <w:r w:rsidRPr="00365DF3">
        <w:rPr>
          <w:rFonts w:ascii="Times New Roman" w:hAnsi="Times New Roman"/>
          <w:sz w:val="28"/>
          <w:szCs w:val="28"/>
        </w:rPr>
        <w:t>Мощун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, Київської області. Екологічні науки. 2023. </w:t>
      </w:r>
      <w:proofErr w:type="spellStart"/>
      <w:r w:rsidRPr="00365DF3">
        <w:rPr>
          <w:rFonts w:ascii="Times New Roman" w:hAnsi="Times New Roman"/>
          <w:sz w:val="28"/>
          <w:szCs w:val="28"/>
        </w:rPr>
        <w:t>Вип</w:t>
      </w:r>
      <w:proofErr w:type="spellEnd"/>
      <w:r w:rsidRPr="00365DF3">
        <w:rPr>
          <w:rFonts w:ascii="Times New Roman" w:hAnsi="Times New Roman"/>
          <w:sz w:val="28"/>
          <w:szCs w:val="28"/>
        </w:rPr>
        <w:t>. 1 (46). С. 53-58.</w:t>
      </w:r>
    </w:p>
    <w:p w14:paraId="286FBA6A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t>Alpatova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O., </w:t>
      </w:r>
      <w:proofErr w:type="spellStart"/>
      <w:r w:rsidRPr="00365DF3">
        <w:rPr>
          <w:rFonts w:ascii="Times New Roman" w:hAnsi="Times New Roman"/>
          <w:sz w:val="28"/>
          <w:szCs w:val="28"/>
        </w:rPr>
        <w:t>Maksymenko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I., </w:t>
      </w:r>
      <w:proofErr w:type="spellStart"/>
      <w:r w:rsidRPr="00365DF3">
        <w:rPr>
          <w:rFonts w:ascii="Times New Roman" w:hAnsi="Times New Roman"/>
          <w:sz w:val="28"/>
          <w:szCs w:val="28"/>
        </w:rPr>
        <w:t>Patseva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I., </w:t>
      </w:r>
      <w:proofErr w:type="spellStart"/>
      <w:r w:rsidRPr="00365DF3">
        <w:rPr>
          <w:rFonts w:ascii="Times New Roman" w:hAnsi="Times New Roman"/>
          <w:sz w:val="28"/>
          <w:szCs w:val="28"/>
        </w:rPr>
        <w:t>Khomiak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I., </w:t>
      </w:r>
      <w:proofErr w:type="spellStart"/>
      <w:r w:rsidRPr="00365DF3">
        <w:rPr>
          <w:rFonts w:ascii="Times New Roman" w:hAnsi="Times New Roman"/>
          <w:sz w:val="28"/>
          <w:szCs w:val="28"/>
        </w:rPr>
        <w:t>Gandziura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V. </w:t>
      </w:r>
      <w:proofErr w:type="spellStart"/>
      <w:r w:rsidRPr="00365DF3">
        <w:rPr>
          <w:rFonts w:ascii="Times New Roman" w:hAnsi="Times New Roman"/>
          <w:sz w:val="28"/>
          <w:szCs w:val="28"/>
        </w:rPr>
        <w:t>Hydrochemical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state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post-military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operations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water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ecosystems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Moschun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5DF3">
        <w:rPr>
          <w:rFonts w:ascii="Times New Roman" w:hAnsi="Times New Roman"/>
          <w:sz w:val="28"/>
          <w:szCs w:val="28"/>
        </w:rPr>
        <w:t>Kyiv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region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5DF3">
        <w:rPr>
          <w:rFonts w:ascii="Times New Roman" w:hAnsi="Times New Roman"/>
          <w:sz w:val="28"/>
          <w:szCs w:val="28"/>
        </w:rPr>
        <w:t>In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16th </w:t>
      </w:r>
      <w:proofErr w:type="spellStart"/>
      <w:r w:rsidRPr="00365DF3">
        <w:rPr>
          <w:rFonts w:ascii="Times New Roman" w:hAnsi="Times New Roman"/>
          <w:sz w:val="28"/>
          <w:szCs w:val="28"/>
        </w:rPr>
        <w:t>International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Conference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Monitoring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Geological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Processes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and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Ecological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Condition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Environment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5DF3">
        <w:rPr>
          <w:rFonts w:ascii="Times New Roman" w:hAnsi="Times New Roman"/>
          <w:sz w:val="28"/>
          <w:szCs w:val="28"/>
        </w:rPr>
        <w:t>Vol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2022, </w:t>
      </w:r>
      <w:proofErr w:type="spellStart"/>
      <w:r w:rsidRPr="00365DF3">
        <w:rPr>
          <w:rFonts w:ascii="Times New Roman" w:hAnsi="Times New Roman"/>
          <w:sz w:val="28"/>
          <w:szCs w:val="28"/>
        </w:rPr>
        <w:t>No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1, </w:t>
      </w:r>
      <w:proofErr w:type="spellStart"/>
      <w:r w:rsidRPr="00365DF3">
        <w:rPr>
          <w:rFonts w:ascii="Times New Roman" w:hAnsi="Times New Roman"/>
          <w:sz w:val="28"/>
          <w:szCs w:val="28"/>
        </w:rPr>
        <w:t>pp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1-5. </w:t>
      </w:r>
    </w:p>
    <w:p w14:paraId="614F38FE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t>Korobiichuk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I., </w:t>
      </w:r>
      <w:proofErr w:type="spellStart"/>
      <w:r w:rsidRPr="00365DF3">
        <w:rPr>
          <w:rFonts w:ascii="Times New Roman" w:hAnsi="Times New Roman"/>
          <w:sz w:val="28"/>
          <w:szCs w:val="28"/>
        </w:rPr>
        <w:t>Podchashinskiy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Y., </w:t>
      </w:r>
      <w:proofErr w:type="spellStart"/>
      <w:r w:rsidRPr="00365DF3">
        <w:rPr>
          <w:rFonts w:ascii="Times New Roman" w:hAnsi="Times New Roman"/>
          <w:sz w:val="28"/>
          <w:szCs w:val="28"/>
        </w:rPr>
        <w:t>Elnikova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T., </w:t>
      </w:r>
      <w:proofErr w:type="spellStart"/>
      <w:r w:rsidRPr="00365DF3">
        <w:rPr>
          <w:rFonts w:ascii="Times New Roman" w:hAnsi="Times New Roman"/>
          <w:sz w:val="28"/>
          <w:szCs w:val="28"/>
        </w:rPr>
        <w:t>Juś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A. </w:t>
      </w:r>
      <w:proofErr w:type="spellStart"/>
      <w:r w:rsidRPr="00365DF3">
        <w:rPr>
          <w:rFonts w:ascii="Times New Roman" w:hAnsi="Times New Roman"/>
          <w:sz w:val="28"/>
          <w:szCs w:val="28"/>
        </w:rPr>
        <w:t>Geometrical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parameter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measurement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and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phytoplankton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process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modeling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based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video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images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water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samples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from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reservoirs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65DF3">
        <w:rPr>
          <w:rFonts w:ascii="Times New Roman" w:hAnsi="Times New Roman"/>
          <w:sz w:val="28"/>
          <w:szCs w:val="28"/>
        </w:rPr>
        <w:t>Measurement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65DF3">
        <w:rPr>
          <w:rFonts w:ascii="Times New Roman" w:hAnsi="Times New Roman"/>
          <w:sz w:val="28"/>
          <w:szCs w:val="28"/>
        </w:rPr>
        <w:t>Journal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International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Measurement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Confederation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2018. </w:t>
      </w:r>
      <w:proofErr w:type="spellStart"/>
      <w:r w:rsidRPr="00365DF3">
        <w:rPr>
          <w:rFonts w:ascii="Times New Roman" w:hAnsi="Times New Roman"/>
          <w:sz w:val="28"/>
          <w:szCs w:val="28"/>
        </w:rPr>
        <w:t>Vol</w:t>
      </w:r>
      <w:proofErr w:type="spellEnd"/>
      <w:r w:rsidRPr="00365DF3">
        <w:rPr>
          <w:rFonts w:ascii="Times New Roman" w:hAnsi="Times New Roman"/>
          <w:sz w:val="28"/>
          <w:szCs w:val="28"/>
        </w:rPr>
        <w:t>. 114. P. 226-232. Режим доступу: https://www.sciencedirect.com/science/article/pii/S0263224117306206.</w:t>
      </w:r>
    </w:p>
    <w:p w14:paraId="374A42DD" w14:textId="77777777" w:rsidR="00D70FAC" w:rsidRPr="00365DF3" w:rsidRDefault="00D70FAC" w:rsidP="00D70FAC">
      <w:pPr>
        <w:pStyle w:val="a6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5DF3">
        <w:rPr>
          <w:rFonts w:ascii="Times New Roman" w:hAnsi="Times New Roman"/>
          <w:sz w:val="28"/>
          <w:szCs w:val="28"/>
        </w:rPr>
        <w:t>Kotsiuba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І., </w:t>
      </w:r>
      <w:proofErr w:type="spellStart"/>
      <w:r w:rsidRPr="00365DF3">
        <w:rPr>
          <w:rFonts w:ascii="Times New Roman" w:hAnsi="Times New Roman"/>
          <w:sz w:val="28"/>
          <w:szCs w:val="28"/>
        </w:rPr>
        <w:t>Lukianova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V., </w:t>
      </w:r>
      <w:proofErr w:type="spellStart"/>
      <w:r w:rsidRPr="00365DF3">
        <w:rPr>
          <w:rFonts w:ascii="Times New Roman" w:hAnsi="Times New Roman"/>
          <w:sz w:val="28"/>
          <w:szCs w:val="28"/>
        </w:rPr>
        <w:t>Anpilova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Y., </w:t>
      </w:r>
      <w:proofErr w:type="spellStart"/>
      <w:r w:rsidRPr="00365DF3">
        <w:rPr>
          <w:rFonts w:ascii="Times New Roman" w:hAnsi="Times New Roman"/>
          <w:sz w:val="28"/>
          <w:szCs w:val="28"/>
        </w:rPr>
        <w:t>Yelnikova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T., </w:t>
      </w:r>
      <w:proofErr w:type="spellStart"/>
      <w:r w:rsidRPr="00365DF3">
        <w:rPr>
          <w:rFonts w:ascii="Times New Roman" w:hAnsi="Times New Roman"/>
          <w:sz w:val="28"/>
          <w:szCs w:val="28"/>
        </w:rPr>
        <w:t>Herasymchuk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О., </w:t>
      </w:r>
      <w:proofErr w:type="spellStart"/>
      <w:r w:rsidRPr="00365DF3">
        <w:rPr>
          <w:rFonts w:ascii="Times New Roman" w:hAnsi="Times New Roman"/>
          <w:sz w:val="28"/>
          <w:szCs w:val="28"/>
        </w:rPr>
        <w:t>Spasichenko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Features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Eutrophication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Processes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in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Water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of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the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Uzh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River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5DF3">
        <w:rPr>
          <w:rFonts w:ascii="Times New Roman" w:hAnsi="Times New Roman"/>
          <w:sz w:val="28"/>
          <w:szCs w:val="28"/>
        </w:rPr>
        <w:t>Ecological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Engineering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365DF3">
        <w:rPr>
          <w:rFonts w:ascii="Times New Roman" w:hAnsi="Times New Roman"/>
          <w:sz w:val="28"/>
          <w:szCs w:val="28"/>
        </w:rPr>
        <w:t>Environmental</w:t>
      </w:r>
      <w:proofErr w:type="spellEnd"/>
      <w:r w:rsidRPr="00365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5DF3">
        <w:rPr>
          <w:rFonts w:ascii="Times New Roman" w:hAnsi="Times New Roman"/>
          <w:sz w:val="28"/>
          <w:szCs w:val="28"/>
        </w:rPr>
        <w:t>Technology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365DF3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>.</w:t>
      </w:r>
      <w:r w:rsidRPr="00365DF3">
        <w:rPr>
          <w:rFonts w:ascii="Times New Roman" w:hAnsi="Times New Roman"/>
          <w:sz w:val="28"/>
          <w:szCs w:val="28"/>
        </w:rPr>
        <w:t xml:space="preserve"> 23(2)</w:t>
      </w:r>
      <w:r>
        <w:rPr>
          <w:rFonts w:ascii="Times New Roman" w:hAnsi="Times New Roman"/>
          <w:sz w:val="28"/>
          <w:szCs w:val="28"/>
        </w:rPr>
        <w:t>.</w:t>
      </w:r>
      <w:r w:rsidRPr="00365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 </w:t>
      </w:r>
      <w:r w:rsidRPr="00365DF3">
        <w:rPr>
          <w:rFonts w:ascii="Times New Roman" w:hAnsi="Times New Roman"/>
          <w:sz w:val="28"/>
          <w:szCs w:val="28"/>
        </w:rPr>
        <w:t>9–15. Режим доступу: https://doi.org/10.12912/27197050/145613.</w:t>
      </w:r>
    </w:p>
    <w:p w14:paraId="36F3E2EA" w14:textId="77777777" w:rsidR="00D70FAC" w:rsidRDefault="00D70FAC" w:rsidP="00D70FAC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4555018D" w14:textId="00D28313" w:rsidR="00D70FAC" w:rsidRPr="00355405" w:rsidRDefault="00D70FAC" w:rsidP="00D70FAC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14:paraId="69295031" w14:textId="77777777" w:rsidR="00D70FAC" w:rsidRPr="00355405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0F65D10" w14:textId="77777777" w:rsidR="00D70FAC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6589E">
        <w:rPr>
          <w:sz w:val="28"/>
          <w:szCs w:val="28"/>
          <w:lang w:val="uk-UA"/>
        </w:rPr>
        <w:t>Державне агентство водних ресурсів України. Режим доступу:</w:t>
      </w:r>
      <w:r>
        <w:rPr>
          <w:sz w:val="28"/>
          <w:szCs w:val="28"/>
          <w:lang w:val="uk-UA"/>
        </w:rPr>
        <w:t xml:space="preserve"> </w:t>
      </w:r>
      <w:r w:rsidRPr="0056589E">
        <w:rPr>
          <w:sz w:val="28"/>
          <w:szCs w:val="28"/>
          <w:lang w:val="uk-UA"/>
        </w:rPr>
        <w:t>https://www.davr.gov.ua/</w:t>
      </w:r>
    </w:p>
    <w:p w14:paraId="365D12EB" w14:textId="77777777" w:rsidR="00D70FAC" w:rsidRPr="003C6E41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C6E41">
        <w:rPr>
          <w:sz w:val="28"/>
          <w:szCs w:val="28"/>
          <w:lang w:val="uk-UA"/>
        </w:rPr>
        <w:t>Сайт бібліотеки Державного університету «Житомирська політехніка».</w:t>
      </w:r>
      <w:r>
        <w:rPr>
          <w:sz w:val="28"/>
          <w:szCs w:val="28"/>
          <w:lang w:val="uk-UA"/>
        </w:rPr>
        <w:t xml:space="preserve"> Режим доступу</w:t>
      </w:r>
      <w:r w:rsidRPr="003C6E41">
        <w:rPr>
          <w:sz w:val="28"/>
          <w:szCs w:val="28"/>
          <w:lang w:val="uk-UA"/>
        </w:rPr>
        <w:t>: http://lib.ztu.edu.ua.</w:t>
      </w:r>
    </w:p>
    <w:p w14:paraId="2BAB8EA0" w14:textId="77777777" w:rsidR="00D70FAC" w:rsidRPr="003C6E41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C6E41">
        <w:rPr>
          <w:sz w:val="28"/>
          <w:szCs w:val="28"/>
          <w:lang w:val="uk-UA"/>
        </w:rPr>
        <w:t xml:space="preserve">Освітній портал Державного університету «Житомирська політехніка». </w:t>
      </w:r>
      <w:r>
        <w:rPr>
          <w:sz w:val="28"/>
          <w:szCs w:val="28"/>
          <w:lang w:val="uk-UA"/>
        </w:rPr>
        <w:t>Режим доступу</w:t>
      </w:r>
      <w:r w:rsidRPr="003C6E41">
        <w:rPr>
          <w:sz w:val="28"/>
          <w:szCs w:val="28"/>
          <w:lang w:val="uk-UA"/>
        </w:rPr>
        <w:t>: http://learn.ztu.edu.ua.</w:t>
      </w:r>
    </w:p>
    <w:p w14:paraId="6F8B4E03" w14:textId="77777777" w:rsidR="00D70FAC" w:rsidRPr="003C6E41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3C6E41">
        <w:rPr>
          <w:sz w:val="28"/>
          <w:szCs w:val="28"/>
          <w:lang w:val="uk-UA"/>
        </w:rPr>
        <w:t>globalEDGE</w:t>
      </w:r>
      <w:proofErr w:type="spellEnd"/>
      <w:r w:rsidRPr="003C6E41">
        <w:rPr>
          <w:sz w:val="28"/>
          <w:szCs w:val="28"/>
          <w:lang w:val="uk-UA"/>
        </w:rPr>
        <w:t xml:space="preserve"> / </w:t>
      </w:r>
      <w:proofErr w:type="spellStart"/>
      <w:r w:rsidRPr="003C6E41">
        <w:rPr>
          <w:sz w:val="28"/>
          <w:szCs w:val="28"/>
          <w:lang w:val="uk-UA"/>
        </w:rPr>
        <w:t>Michigan</w:t>
      </w:r>
      <w:proofErr w:type="spellEnd"/>
      <w:r w:rsidRPr="003C6E41">
        <w:rPr>
          <w:sz w:val="28"/>
          <w:szCs w:val="28"/>
          <w:lang w:val="uk-UA"/>
        </w:rPr>
        <w:t xml:space="preserve"> </w:t>
      </w:r>
      <w:proofErr w:type="spellStart"/>
      <w:r w:rsidRPr="003C6E41">
        <w:rPr>
          <w:sz w:val="28"/>
          <w:szCs w:val="28"/>
          <w:lang w:val="uk-UA"/>
        </w:rPr>
        <w:t>State</w:t>
      </w:r>
      <w:proofErr w:type="spellEnd"/>
      <w:r w:rsidRPr="003C6E41">
        <w:rPr>
          <w:sz w:val="28"/>
          <w:szCs w:val="28"/>
          <w:lang w:val="uk-UA"/>
        </w:rPr>
        <w:t xml:space="preserve"> </w:t>
      </w:r>
      <w:proofErr w:type="spellStart"/>
      <w:r w:rsidRPr="003C6E41">
        <w:rPr>
          <w:sz w:val="28"/>
          <w:szCs w:val="28"/>
          <w:lang w:val="uk-UA"/>
        </w:rPr>
        <w:t>University</w:t>
      </w:r>
      <w:proofErr w:type="spellEnd"/>
      <w:r w:rsidRPr="003C6E4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Режим доступу</w:t>
      </w:r>
      <w:r w:rsidRPr="003C6E41">
        <w:rPr>
          <w:sz w:val="28"/>
          <w:szCs w:val="28"/>
          <w:lang w:val="uk-UA"/>
        </w:rPr>
        <w:t>: https://globaledge.msu.edu.</w:t>
      </w:r>
    </w:p>
    <w:p w14:paraId="4E3CCAA4" w14:textId="77777777" w:rsidR="00D70FAC" w:rsidRPr="003C6E41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C6E41">
        <w:rPr>
          <w:sz w:val="28"/>
          <w:szCs w:val="28"/>
          <w:lang w:val="uk-UA"/>
        </w:rPr>
        <w:t xml:space="preserve">Сайт Національної бібліотеки України ім. Вернадського. </w:t>
      </w:r>
      <w:r>
        <w:rPr>
          <w:sz w:val="28"/>
          <w:szCs w:val="28"/>
          <w:lang w:val="uk-UA"/>
        </w:rPr>
        <w:t>Режим доступу</w:t>
      </w:r>
      <w:r w:rsidRPr="003C6E41">
        <w:rPr>
          <w:sz w:val="28"/>
          <w:szCs w:val="28"/>
          <w:lang w:val="uk-UA"/>
        </w:rPr>
        <w:t xml:space="preserve">: http://www.nbuv.gov.ua. </w:t>
      </w:r>
    </w:p>
    <w:p w14:paraId="0D36D1AB" w14:textId="77777777" w:rsidR="00D70FAC" w:rsidRPr="003C6E41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3C6E41">
        <w:rPr>
          <w:sz w:val="28"/>
          <w:szCs w:val="28"/>
          <w:lang w:val="uk-UA"/>
        </w:rPr>
        <w:t xml:space="preserve">Сервіс </w:t>
      </w:r>
      <w:proofErr w:type="spellStart"/>
      <w:r w:rsidRPr="003C6E41">
        <w:rPr>
          <w:sz w:val="28"/>
          <w:szCs w:val="28"/>
          <w:lang w:val="uk-UA"/>
        </w:rPr>
        <w:t>Google</w:t>
      </w:r>
      <w:proofErr w:type="spellEnd"/>
      <w:r w:rsidRPr="003C6E41">
        <w:rPr>
          <w:sz w:val="28"/>
          <w:szCs w:val="28"/>
          <w:lang w:val="uk-UA"/>
        </w:rPr>
        <w:t xml:space="preserve"> Академія. URL: https://scholar.google.com.ua.</w:t>
      </w:r>
    </w:p>
    <w:p w14:paraId="0B1649AB" w14:textId="77777777" w:rsidR="00D70FAC" w:rsidRDefault="00D70FAC" w:rsidP="00D70FA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Pr="003C6E41">
        <w:rPr>
          <w:sz w:val="28"/>
          <w:szCs w:val="28"/>
          <w:lang w:val="uk-UA"/>
        </w:rPr>
        <w:t>Наукометрична</w:t>
      </w:r>
      <w:proofErr w:type="spellEnd"/>
      <w:r w:rsidRPr="003C6E41">
        <w:rPr>
          <w:sz w:val="28"/>
          <w:szCs w:val="28"/>
          <w:lang w:val="uk-UA"/>
        </w:rPr>
        <w:t xml:space="preserve"> база </w:t>
      </w:r>
      <w:proofErr w:type="spellStart"/>
      <w:r w:rsidRPr="003C6E41">
        <w:rPr>
          <w:sz w:val="28"/>
          <w:szCs w:val="28"/>
          <w:lang w:val="uk-UA"/>
        </w:rPr>
        <w:t>Scopus</w:t>
      </w:r>
      <w:proofErr w:type="spellEnd"/>
      <w:r w:rsidRPr="003C6E4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Режим доступу</w:t>
      </w:r>
      <w:r w:rsidRPr="003C6E41">
        <w:rPr>
          <w:sz w:val="28"/>
          <w:szCs w:val="28"/>
          <w:lang w:val="uk-UA"/>
        </w:rPr>
        <w:t>: https://www.scopus.com/search/form.uri?display=basic&amp;zone=header&amp;origin=searchbasic#basic.</w:t>
      </w:r>
    </w:p>
    <w:p w14:paraId="477A1AA7" w14:textId="77777777" w:rsidR="00D70FAC" w:rsidRDefault="00D70FAC" w:rsidP="00436A9E">
      <w:pPr>
        <w:widowControl/>
        <w:shd w:val="clear" w:color="auto" w:fill="FFFFFF"/>
        <w:jc w:val="center"/>
        <w:rPr>
          <w:b/>
          <w:sz w:val="28"/>
          <w:szCs w:val="28"/>
        </w:rPr>
      </w:pPr>
    </w:p>
    <w:p w14:paraId="071485E2" w14:textId="77777777" w:rsidR="00A301CD" w:rsidRDefault="00A301CD" w:rsidP="00A301C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706BCFC2" w14:textId="77777777" w:rsidR="00A301CD" w:rsidRDefault="00A301CD" w:rsidP="00436A9E">
      <w:pPr>
        <w:widowControl/>
        <w:shd w:val="clear" w:color="auto" w:fill="FFFFFF"/>
        <w:jc w:val="center"/>
        <w:rPr>
          <w:b/>
          <w:sz w:val="28"/>
          <w:szCs w:val="28"/>
          <w:lang w:val="uk-UA"/>
        </w:rPr>
      </w:pPr>
    </w:p>
    <w:sectPr w:rsidR="00A301CD" w:rsidSect="00436A9E">
      <w:headerReference w:type="even" r:id="rId7"/>
      <w:headerReference w:type="default" r:id="rId8"/>
      <w:headerReference w:type="first" r:id="rId9"/>
      <w:pgSz w:w="12240" w:h="15840" w:code="1"/>
      <w:pgMar w:top="1134" w:right="1077" w:bottom="1134" w:left="107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3762" w14:textId="77777777" w:rsidR="00020FF9" w:rsidRDefault="00020FF9" w:rsidP="00436A9E">
      <w:pPr>
        <w:spacing w:line="240" w:lineRule="auto"/>
      </w:pPr>
      <w:r>
        <w:separator/>
      </w:r>
    </w:p>
  </w:endnote>
  <w:endnote w:type="continuationSeparator" w:id="0">
    <w:p w14:paraId="49868A83" w14:textId="77777777" w:rsidR="00020FF9" w:rsidRDefault="00020FF9" w:rsidP="00436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D503" w14:textId="77777777" w:rsidR="00020FF9" w:rsidRDefault="00020FF9" w:rsidP="00436A9E">
      <w:pPr>
        <w:spacing w:line="240" w:lineRule="auto"/>
      </w:pPr>
      <w:r>
        <w:separator/>
      </w:r>
    </w:p>
  </w:footnote>
  <w:footnote w:type="continuationSeparator" w:id="0">
    <w:p w14:paraId="710FD29A" w14:textId="77777777" w:rsidR="00020FF9" w:rsidRDefault="00020FF9" w:rsidP="00436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9524" w14:textId="77777777" w:rsidR="00A078BA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BE5548" w14:textId="77777777" w:rsidR="00A078BA" w:rsidRDefault="00000000" w:rsidP="00E447DB">
    <w:pPr>
      <w:pStyle w:val="a3"/>
      <w:ind w:right="360"/>
    </w:pPr>
  </w:p>
  <w:p w14:paraId="14DA5E69" w14:textId="77777777" w:rsidR="00A078BA" w:rsidRDefault="00000000"/>
  <w:p w14:paraId="18649EEA" w14:textId="77777777" w:rsidR="00A078BA" w:rsidRDefault="00000000"/>
  <w:p w14:paraId="67313665" w14:textId="77777777" w:rsidR="00A078B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0106" w14:textId="77777777" w:rsidR="00436A9E" w:rsidRPr="00436A9E" w:rsidRDefault="00436A9E" w:rsidP="00436A9E">
    <w:pPr>
      <w:pStyle w:val="a3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CC6" w14:textId="77777777" w:rsidR="00A078BA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CD3"/>
    <w:multiLevelType w:val="hybridMultilevel"/>
    <w:tmpl w:val="5F3E52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D91"/>
    <w:multiLevelType w:val="hybridMultilevel"/>
    <w:tmpl w:val="06E855D0"/>
    <w:lvl w:ilvl="0" w:tplc="6D3ACC50">
      <w:start w:val="1"/>
      <w:numFmt w:val="decimal"/>
      <w:lvlText w:val="%1."/>
      <w:lvlJc w:val="left"/>
      <w:pPr>
        <w:ind w:left="232" w:hanging="3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314B468">
      <w:numFmt w:val="bullet"/>
      <w:lvlText w:val="•"/>
      <w:lvlJc w:val="left"/>
      <w:pPr>
        <w:ind w:left="932" w:hanging="324"/>
      </w:pPr>
      <w:rPr>
        <w:rFonts w:hint="default"/>
        <w:lang w:val="uk-UA" w:eastAsia="en-US" w:bidi="ar-SA"/>
      </w:rPr>
    </w:lvl>
    <w:lvl w:ilvl="2" w:tplc="A5821924">
      <w:numFmt w:val="bullet"/>
      <w:lvlText w:val="•"/>
      <w:lvlJc w:val="left"/>
      <w:pPr>
        <w:ind w:left="1624" w:hanging="324"/>
      </w:pPr>
      <w:rPr>
        <w:rFonts w:hint="default"/>
        <w:lang w:val="uk-UA" w:eastAsia="en-US" w:bidi="ar-SA"/>
      </w:rPr>
    </w:lvl>
    <w:lvl w:ilvl="3" w:tplc="D4F8B876">
      <w:numFmt w:val="bullet"/>
      <w:lvlText w:val="•"/>
      <w:lvlJc w:val="left"/>
      <w:pPr>
        <w:ind w:left="2316" w:hanging="324"/>
      </w:pPr>
      <w:rPr>
        <w:rFonts w:hint="default"/>
        <w:lang w:val="uk-UA" w:eastAsia="en-US" w:bidi="ar-SA"/>
      </w:rPr>
    </w:lvl>
    <w:lvl w:ilvl="4" w:tplc="00808B96">
      <w:numFmt w:val="bullet"/>
      <w:lvlText w:val="•"/>
      <w:lvlJc w:val="left"/>
      <w:pPr>
        <w:ind w:left="3008" w:hanging="324"/>
      </w:pPr>
      <w:rPr>
        <w:rFonts w:hint="default"/>
        <w:lang w:val="uk-UA" w:eastAsia="en-US" w:bidi="ar-SA"/>
      </w:rPr>
    </w:lvl>
    <w:lvl w:ilvl="5" w:tplc="715C6608">
      <w:numFmt w:val="bullet"/>
      <w:lvlText w:val="•"/>
      <w:lvlJc w:val="left"/>
      <w:pPr>
        <w:ind w:left="3700" w:hanging="324"/>
      </w:pPr>
      <w:rPr>
        <w:rFonts w:hint="default"/>
        <w:lang w:val="uk-UA" w:eastAsia="en-US" w:bidi="ar-SA"/>
      </w:rPr>
    </w:lvl>
    <w:lvl w:ilvl="6" w:tplc="A52E730E">
      <w:numFmt w:val="bullet"/>
      <w:lvlText w:val="•"/>
      <w:lvlJc w:val="left"/>
      <w:pPr>
        <w:ind w:left="4392" w:hanging="324"/>
      </w:pPr>
      <w:rPr>
        <w:rFonts w:hint="default"/>
        <w:lang w:val="uk-UA" w:eastAsia="en-US" w:bidi="ar-SA"/>
      </w:rPr>
    </w:lvl>
    <w:lvl w:ilvl="7" w:tplc="5242092A">
      <w:numFmt w:val="bullet"/>
      <w:lvlText w:val="•"/>
      <w:lvlJc w:val="left"/>
      <w:pPr>
        <w:ind w:left="5084" w:hanging="324"/>
      </w:pPr>
      <w:rPr>
        <w:rFonts w:hint="default"/>
        <w:lang w:val="uk-UA" w:eastAsia="en-US" w:bidi="ar-SA"/>
      </w:rPr>
    </w:lvl>
    <w:lvl w:ilvl="8" w:tplc="EAD6BC56">
      <w:numFmt w:val="bullet"/>
      <w:lvlText w:val="•"/>
      <w:lvlJc w:val="left"/>
      <w:pPr>
        <w:ind w:left="5776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47072265"/>
    <w:multiLevelType w:val="hybridMultilevel"/>
    <w:tmpl w:val="4B4882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13655"/>
    <w:multiLevelType w:val="hybridMultilevel"/>
    <w:tmpl w:val="30EAF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93FA8"/>
    <w:multiLevelType w:val="hybridMultilevel"/>
    <w:tmpl w:val="85CC6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2107">
    <w:abstractNumId w:val="1"/>
  </w:num>
  <w:num w:numId="2" w16cid:durableId="1628193273">
    <w:abstractNumId w:val="4"/>
  </w:num>
  <w:num w:numId="3" w16cid:durableId="1023019708">
    <w:abstractNumId w:val="0"/>
  </w:num>
  <w:num w:numId="4" w16cid:durableId="687684864">
    <w:abstractNumId w:val="2"/>
  </w:num>
  <w:num w:numId="5" w16cid:durableId="149082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17"/>
    <w:rsid w:val="00020FF9"/>
    <w:rsid w:val="000B3713"/>
    <w:rsid w:val="00110A17"/>
    <w:rsid w:val="00436A9E"/>
    <w:rsid w:val="00745BC7"/>
    <w:rsid w:val="007649F3"/>
    <w:rsid w:val="00902ABE"/>
    <w:rsid w:val="00920448"/>
    <w:rsid w:val="00A301CD"/>
    <w:rsid w:val="00D7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6B9B"/>
  <w15:chartTrackingRefBased/>
  <w15:docId w15:val="{AA4A303C-E0A9-491B-9B25-FE197A33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A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36A9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A9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436A9E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36A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436A9E"/>
  </w:style>
  <w:style w:type="paragraph" w:styleId="a6">
    <w:name w:val="List Paragraph"/>
    <w:basedOn w:val="a"/>
    <w:uiPriority w:val="34"/>
    <w:qFormat/>
    <w:rsid w:val="00436A9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436A9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36A9E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6A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92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4212</Words>
  <Characters>2402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4</cp:revision>
  <dcterms:created xsi:type="dcterms:W3CDTF">2026-01-31T18:51:00Z</dcterms:created>
  <dcterms:modified xsi:type="dcterms:W3CDTF">2026-01-31T19:04:00Z</dcterms:modified>
</cp:coreProperties>
</file>