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0DB" w:rsidRPr="00C34A9A" w:rsidRDefault="000310DB" w:rsidP="000310D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A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№1. </w:t>
      </w:r>
      <w:r w:rsidRPr="00C34A9A">
        <w:rPr>
          <w:rFonts w:ascii="Times New Roman" w:hAnsi="Times New Roman" w:cs="Times New Roman"/>
          <w:b/>
          <w:bCs/>
          <w:sz w:val="28"/>
          <w:szCs w:val="28"/>
        </w:rPr>
        <w:t>Вступ до теорії геосистем: поняття, структура та функціонування</w:t>
      </w:r>
    </w:p>
    <w:p w:rsidR="000310DB" w:rsidRPr="00C34A9A" w:rsidRDefault="000310DB" w:rsidP="000310D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>1. Вступ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1.1. Актуальність вивчення геосистем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1.2. Історичний розвиток концепції геосистем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>2. Поняття геосистеми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2.1. Визначення геосистеми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2.2. Співвідношення понять: геосистема, екосистема, ландшафт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2.3. Основні властивості геосистем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>3. Структура геосистем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3.1. Компоненти геосистем (літосфера, гідросфера, атмосфера, біосфера)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3.2. Ієрархія геосистем (від глобальних до локальних)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3.3. Вертикальна та горизонтальна структура геосистем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3.4. Геосистемні зв'язки та взаємодії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>4. Функціонування геосистем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4.1. Енергетика геосистем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4.2. Кругообіг речовин у геосистемах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4.3. Інформаційні процеси в геосистемах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4.4. Динаміка та еволюція геосистем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>5. Класифікація геосистем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5.1. Природні геосистеми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5.2. Антропогенно модифіковані геосистеми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5.3. Техногенні геосистеми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>6. Методи дослідження геосистем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6.1. Польові методи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6.2. Дистанційні методи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6.3. Моделювання геосистем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>7. Значення теорії геосистем для управління земельними та водними ресурсами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7.1. Геосистемний підхід в управлінні природними ресурсами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lastRenderedPageBreak/>
        <w:t xml:space="preserve">   7.2. Застосування теорії геосистем в екологічному моніторингу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7.3. Прогнозування змін геосистем як основа сталого природокористування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>8. Висновки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8.1. Ключові положення теорії геосистем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4A9A">
        <w:rPr>
          <w:rFonts w:ascii="Times New Roman" w:hAnsi="Times New Roman" w:cs="Times New Roman"/>
          <w:sz w:val="28"/>
          <w:szCs w:val="28"/>
        </w:rPr>
        <w:t xml:space="preserve">   8.2. Перспективи розвитку геосистемних досліджень</w:t>
      </w: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10DB" w:rsidRPr="00C34A9A" w:rsidRDefault="000310DB" w:rsidP="000310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34A9A" w:rsidRPr="00C34A9A" w:rsidRDefault="00C34A9A" w:rsidP="00C34A9A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C34A9A" w:rsidRPr="00C34A9A" w:rsidRDefault="00C34A9A" w:rsidP="00C34A9A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C34A9A" w:rsidRPr="00C34A9A" w:rsidRDefault="00C34A9A" w:rsidP="008C090E">
      <w:pPr>
        <w:autoSpaceDE w:val="0"/>
        <w:autoSpaceDN w:val="0"/>
        <w:ind w:firstLine="720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C34A9A" w:rsidRPr="00C34A9A" w:rsidRDefault="00C34A9A" w:rsidP="00C34A9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Войтків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П., Іванов Є. Методи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геоекологічних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Львів: ЛНУ ім. І. Франка, 2022. 106 с. URL: http://library.megu.edu.ua:8180/jspui/bitstream/123456789/4017/1/2022-VOYTKIV.-IVANOV.-METODY-HEOEKOLOHICHNYKH-DOSLIDZHEN-book-2022.pdf </w:t>
      </w:r>
    </w:p>
    <w:p w:rsidR="00C34A9A" w:rsidRPr="00C34A9A" w:rsidRDefault="00C34A9A" w:rsidP="00C34A9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2. Домбровський К. О., Рильський О. Ф.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Урбоекологія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Запоріжжя: ЗНУ, 2023. 124 с. URL: </w:t>
      </w:r>
      <w:hyperlink r:id="rId4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https://dspace.znu.edu.ua/xmlui/handle/12345/12897?locale-attribute=uk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4A9A" w:rsidRPr="00C34A9A" w:rsidRDefault="00C34A9A" w:rsidP="00C34A9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3.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URL: </w:t>
      </w:r>
      <w:hyperlink r:id="rId5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4A9A" w:rsidRPr="00C34A9A" w:rsidRDefault="00C34A9A" w:rsidP="00C34A9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4. Оптимізація природокористування 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>. ун-т, 2024. 116 с. URL:</w:t>
      </w:r>
      <w:hyperlink r:id="rId6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4A9A" w:rsidRPr="00745D80" w:rsidRDefault="00C34A9A" w:rsidP="00745D80">
      <w:pPr>
        <w:jc w:val="both"/>
        <w:rPr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Основи стійкості геосистем: </w:t>
      </w:r>
      <w:r w:rsidRPr="00C34A9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навчальний посібник для здобувачів  вищої освіти </w:t>
      </w:r>
      <w:r w:rsidRPr="00C34A9A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 – Електронні дані.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 : Житомирська політехніка., 2024.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264 с.</w:t>
      </w:r>
      <w:r w:rsidR="00745D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7" w:tgtFrame="_blank" w:history="1">
        <w:r w:rsidR="00745D80">
          <w:rPr>
            <w:rStyle w:val="Hyperlink"/>
            <w:rFonts w:ascii="Arial" w:hAnsi="Arial" w:cs="Arial"/>
            <w:color w:val="1155CC"/>
          </w:rPr>
          <w:t>https://library.ztu.edu.ua/ftextslocal/Shevchuk_Osn.pdf</w:t>
        </w:r>
      </w:hyperlink>
    </w:p>
    <w:p w:rsidR="00C34A9A" w:rsidRPr="00C34A9A" w:rsidRDefault="00C34A9A" w:rsidP="00C34A9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6. Шовкун Т. М., Мирон І. В. Основи загального землезнавства та ландшафтознавства: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2-ге вид., перероб. і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Ніжин: НДУ ім. М. Гоголя, 2023. 95 с. URL: http://lib.ndu.edu.ua:8080/jspui/bitstream/123456789/3076/1/Основи%20заг%20з-ва%20та%20ландш..pdf </w:t>
      </w:r>
    </w:p>
    <w:p w:rsidR="00C34A9A" w:rsidRPr="00C34A9A" w:rsidRDefault="00C34A9A" w:rsidP="00C34A9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7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Яворський Б. І.,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Карабінюк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М. М. Ландшафтознавство: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Ужгород: Говерла, 2023. 104 с. URL: https://dspace.uzhnu.edu.ua/jspui/handle/lib/51506 </w:t>
      </w:r>
    </w:p>
    <w:p w:rsidR="00C34A9A" w:rsidRPr="00C34A9A" w:rsidRDefault="00C34A9A" w:rsidP="00C34A9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C34A9A" w:rsidRPr="00C34A9A" w:rsidRDefault="00C34A9A" w:rsidP="00C34A9A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C34A9A" w:rsidRPr="00C34A9A" w:rsidRDefault="00C34A9A" w:rsidP="00C34A9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1. Біла книга 2021. Оборонна політика України 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URL: </w:t>
      </w:r>
      <w:hyperlink r:id="rId8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4A9A" w:rsidRPr="00C34A9A" w:rsidRDefault="00C34A9A" w:rsidP="00C34A9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 URL: </w:t>
      </w:r>
      <w:hyperlink r:id="rId9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https://elartu.tntu.edu.ua/handle/lib/35305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4A9A" w:rsidRPr="00C34A9A" w:rsidRDefault="00C34A9A" w:rsidP="00C34A9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Корнус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А. О. Теорія фізичної географії і раціональне природокористування (курс лекцій):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Суми: Інститут стратегій інноваційного розвитку і трансферу знань, 2023. 176 с. URL: </w:t>
      </w:r>
      <w:hyperlink r:id="rId10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http://aokornus.at.ua/BOOKS/Laboratorni_roboty.pdf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4A9A" w:rsidRPr="00C34A9A" w:rsidRDefault="00C34A9A" w:rsidP="00C34A9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4. Цимбалюк І. О. Інвестиційне забезпечення сталого розвитку: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Луцьк: Вежа-Друк, 2023. 244 с. URL: </w:t>
      </w:r>
      <w:hyperlink r:id="rId11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https://evnuir.vnu.edu.ua/handle/123456789/23341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4A9A" w:rsidRPr="00C34A9A" w:rsidRDefault="00C34A9A" w:rsidP="00C34A9A">
      <w:pPr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Шевчук Л. М., Герасимчук О.Л.,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. 76., 2024. С. 44-52.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URL: </w:t>
      </w:r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 </w:t>
      </w:r>
      <w:hyperlink r:id="rId12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C34A9A" w:rsidRDefault="00C34A9A" w:rsidP="00C34A9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4A9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6. </w:t>
      </w:r>
      <w:proofErr w:type="spellStart"/>
      <w:r w:rsidRPr="00C34A9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C34A9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C34A9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3" w:tgtFrame="_blank" w:history="1">
        <w:r w:rsidRPr="00C34A9A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Екологічні науки. 6 (51). 2023. С. 14-16.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hyperlink r:id="rId14" w:history="1">
        <w:r w:rsidRPr="00784393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http://ecoj.dea.kiev.ua/archives/2023/6/2.pdf</w:t>
        </w:r>
      </w:hyperlink>
    </w:p>
    <w:p w:rsidR="00C34A9A" w:rsidRPr="00C34A9A" w:rsidRDefault="00C34A9A" w:rsidP="00C34A9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34A9A" w:rsidRPr="00C34A9A" w:rsidRDefault="00C34A9A" w:rsidP="00C34A9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4A9A" w:rsidRPr="00C34A9A" w:rsidRDefault="00C34A9A" w:rsidP="00C34A9A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sz w:val="28"/>
          <w:szCs w:val="28"/>
          <w:lang w:val="uk-UA" w:eastAsia="uk-UA"/>
        </w:rPr>
        <w:t>Інформаційні ресурси в Інтернеті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lastRenderedPageBreak/>
        <w:t>3. Державне агентство водних ресурсів України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C34A9A" w:rsidRPr="00C34A9A" w:rsidRDefault="00C34A9A" w:rsidP="00C34A9A">
      <w:pPr>
        <w:autoSpaceDE w:val="0"/>
        <w:autoSpaceDN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C34A9A" w:rsidRPr="00C34A9A" w:rsidRDefault="00C34A9A" w:rsidP="00C34A9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C34A9A" w:rsidRPr="00C34A9A" w:rsidRDefault="00C34A9A" w:rsidP="00C34A9A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4A9A" w:rsidRPr="00C34A9A" w:rsidRDefault="00C34A9A" w:rsidP="00C34A9A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817" w:rsidRPr="00C34A9A" w:rsidRDefault="00E44817" w:rsidP="00C34A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4817" w:rsidRPr="00C34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DB"/>
    <w:rsid w:val="000310DB"/>
    <w:rsid w:val="00127A5F"/>
    <w:rsid w:val="003A704D"/>
    <w:rsid w:val="00724012"/>
    <w:rsid w:val="00745D80"/>
    <w:rsid w:val="008C090E"/>
    <w:rsid w:val="00A346BE"/>
    <w:rsid w:val="00C34A9A"/>
    <w:rsid w:val="00E44817"/>
    <w:rsid w:val="00F2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82D82F"/>
  <w15:chartTrackingRefBased/>
  <w15:docId w15:val="{95300D62-2EE7-744F-9863-F671D5B6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4A9A"/>
    <w:rPr>
      <w:color w:val="0000FF"/>
      <w:u w:val="single"/>
    </w:rPr>
  </w:style>
  <w:style w:type="character" w:styleId="Strong">
    <w:name w:val="Strong"/>
    <w:uiPriority w:val="22"/>
    <w:qFormat/>
    <w:rsid w:val="00C34A9A"/>
    <w:rPr>
      <w:b/>
      <w:bCs/>
    </w:rPr>
  </w:style>
  <w:style w:type="character" w:customStyle="1" w:styleId="apple-converted-space">
    <w:name w:val="apple-converted-space"/>
    <w:basedOn w:val="DefaultParagraphFont"/>
    <w:rsid w:val="00C34A9A"/>
  </w:style>
  <w:style w:type="character" w:styleId="UnresolvedMention">
    <w:name w:val="Unresolved Mention"/>
    <w:basedOn w:val="DefaultParagraphFont"/>
    <w:uiPriority w:val="99"/>
    <w:semiHidden/>
    <w:unhideWhenUsed/>
    <w:rsid w:val="00C3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r2p.org.ua/wp-content/uploads/2020/10/white_book_risks_3p-consortium.pdf" TargetMode="External"/><Relationship Id="rId13" Type="http://schemas.openxmlformats.org/officeDocument/2006/relationships/hyperlink" Target="https://ecoj.dea.kiev.ua/archives/2023/6/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brary.ztu.edu.ua/ftextslocal/Shevchuk_Osn.pdf" TargetMode="External"/><Relationship Id="rId12" Type="http://schemas.openxmlformats.org/officeDocument/2006/relationships/hyperlink" Target="http://www.geolgt.com.ua/images/stories/zbirnik/vipusk76/v767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prints.library.odeku.edu.ua/id/eprint/13067/" TargetMode="External"/><Relationship Id="rId11" Type="http://schemas.openxmlformats.org/officeDocument/2006/relationships/hyperlink" Target="https://evnuir.vnu.edu.ua/handle/123456789/23341" TargetMode="External"/><Relationship Id="rId5" Type="http://schemas.openxmlformats.org/officeDocument/2006/relationships/hyperlink" Target="https://niss.gov.ua/sites/default/files/2020-10/dop-climate-final-5_sait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okornus.at.ua/BOOKS/Laboratorni_roboty.pdf" TargetMode="External"/><Relationship Id="rId4" Type="http://schemas.openxmlformats.org/officeDocument/2006/relationships/hyperlink" Target="https://dspace.znu.edu.ua/xmlui/handle/12345/12897?locale-attribute=uk" TargetMode="External"/><Relationship Id="rId9" Type="http://schemas.openxmlformats.org/officeDocument/2006/relationships/hyperlink" Target="https://elartu.tntu.edu.ua/handle/lib/35305" TargetMode="External"/><Relationship Id="rId14" Type="http://schemas.openxmlformats.org/officeDocument/2006/relationships/hyperlink" Target="http://ecoj.dea.kiev.ua/archives/2023/6/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2024-10-13T19:36:00Z</dcterms:created>
  <dcterms:modified xsi:type="dcterms:W3CDTF">2025-02-15T18:17:00Z</dcterms:modified>
</cp:coreProperties>
</file>